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87" w:type="dxa"/>
        <w:tblInd w:w="-10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36"/>
        <w:gridCol w:w="9951"/>
      </w:tblGrid>
      <w:tr w:rsidR="00B019A0" w:rsidRPr="00B019A0" w:rsidTr="00D87192">
        <w:trPr>
          <w:trHeight w:val="240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9A0" w:rsidRPr="00B019A0" w:rsidRDefault="00B019A0" w:rsidP="004D04A2">
            <w:pPr>
              <w:spacing w:before="100" w:beforeAutospacing="1" w:after="100" w:afterAutospacing="1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19A0" w:rsidRPr="00B019A0" w:rsidRDefault="00D87192" w:rsidP="00B019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1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7366635" cy="2486257"/>
                  <wp:effectExtent l="0" t="0" r="5715" b="0"/>
                  <wp:docPr id="1" name="Рисунок 1" descr="C:\Users\1\Desktop\полож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лож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-3203" b="75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635" cy="248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                                              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ПОЛОЖЕНИЕ</w:t>
      </w:r>
    </w:p>
    <w:p w:rsidR="00B019A0" w:rsidRPr="00B019A0" w:rsidRDefault="00B019A0" w:rsidP="004D04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 об электронном журнале/электронном дневнике </w:t>
      </w:r>
      <w:proofErr w:type="gramStart"/>
      <w:r w:rsidRPr="00B019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обучающегося</w:t>
      </w:r>
      <w:proofErr w:type="gramEnd"/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 ОБЩИЕ ПОЛОЖЕНИЯ</w:t>
      </w:r>
    </w:p>
    <w:p w:rsidR="00B50369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Электронным классным журналом называется комплекс программных средств, включающий базу данных и средства доступа к ней.</w:t>
      </w:r>
      <w:r w:rsidR="00B50369" w:rsidRPr="00B50369">
        <w:rPr>
          <w:rFonts w:ascii="Times New Roman" w:hAnsi="Times New Roman" w:cs="Times New Roman"/>
        </w:rPr>
        <w:t xml:space="preserve"> </w:t>
      </w:r>
      <w:r w:rsidR="00B50369" w:rsidRPr="00B50369">
        <w:rPr>
          <w:rFonts w:ascii="Times New Roman" w:hAnsi="Times New Roman" w:cs="Times New Roman"/>
          <w:sz w:val="24"/>
          <w:szCs w:val="24"/>
        </w:rPr>
        <w:t>Электронный журнал школы находится на сайте «Дневник</w:t>
      </w:r>
      <w:r w:rsidR="00B50369">
        <w:rPr>
          <w:rFonts w:ascii="Times New Roman" w:hAnsi="Times New Roman" w:cs="Times New Roman"/>
          <w:sz w:val="24"/>
          <w:szCs w:val="24"/>
        </w:rPr>
        <w:t>76</w:t>
      </w:r>
      <w:r w:rsidR="00B50369" w:rsidRPr="00B50369">
        <w:rPr>
          <w:rFonts w:ascii="Times New Roman" w:hAnsi="Times New Roman" w:cs="Times New Roman"/>
          <w:sz w:val="24"/>
          <w:szCs w:val="24"/>
        </w:rPr>
        <w:t xml:space="preserve">.ру – </w:t>
      </w:r>
      <w:r w:rsidR="00B50369">
        <w:rPr>
          <w:rFonts w:ascii="Times New Roman" w:hAnsi="Times New Roman" w:cs="Times New Roman"/>
          <w:sz w:val="24"/>
          <w:szCs w:val="24"/>
        </w:rPr>
        <w:t>региональный</w:t>
      </w:r>
      <w:r w:rsidR="00B50369" w:rsidRPr="00B50369">
        <w:rPr>
          <w:rFonts w:ascii="Times New Roman" w:hAnsi="Times New Roman" w:cs="Times New Roman"/>
          <w:sz w:val="24"/>
          <w:szCs w:val="24"/>
        </w:rPr>
        <w:t xml:space="preserve"> </w:t>
      </w:r>
      <w:r w:rsidR="00B50369">
        <w:rPr>
          <w:rFonts w:ascii="Times New Roman" w:hAnsi="Times New Roman" w:cs="Times New Roman"/>
          <w:sz w:val="24"/>
          <w:szCs w:val="24"/>
        </w:rPr>
        <w:t>Интернет-дневник</w:t>
      </w:r>
      <w:r w:rsidR="00B50369" w:rsidRPr="00B50369">
        <w:rPr>
          <w:rFonts w:ascii="Times New Roman" w:hAnsi="Times New Roman" w:cs="Times New Roman"/>
          <w:sz w:val="24"/>
          <w:szCs w:val="24"/>
        </w:rPr>
        <w:t xml:space="preserve">» </w:t>
      </w:r>
      <w:hyperlink r:id="rId6" w:history="1">
        <w:r w:rsidR="00B50369" w:rsidRPr="00E50D9C">
          <w:rPr>
            <w:rStyle w:val="a5"/>
            <w:rFonts w:ascii="Times New Roman" w:hAnsi="Times New Roman" w:cs="Times New Roman"/>
            <w:sz w:val="24"/>
            <w:szCs w:val="24"/>
          </w:rPr>
          <w:t>http://dnevnik76.ru</w:t>
        </w:r>
      </w:hyperlink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Электронный журнал  является государственным нормативно-финансовым документом</w:t>
      </w: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Электронный классный журнал служит для решения задач описанных в п.2 настоящего Положения.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  Поддержание информации хранящейся в базе данных Электронного классного журнала в актуальном состоянии является обязательным.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  Пользователями Электронного журнала являются: администрация школы, учителя, классные руководители, ученики и родители.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 ЗАДАЧИ, РЕШАЕМЫЕ ЭЛЕКТРОННЫМ КЛАССНЫМ ЖУРНАЛОМ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журнал используется для решения следующих задач: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автоматизация учета и контроля процесса успеваемости, хранение данных об успеваемости и посещаемости учащихся;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оперативный доступ к оценкам за весь период ведения журнала, по всем предметам, в любое время;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автоматизация создания периодических отчетов учителей и администрации;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lastRenderedPageBreak/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информирование родителей по вопросам успеваемости их детей;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 родителей и учащихся о домашних заданиях и прохождении программ по различным предметам;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прямого общения между учителями, администрацией, родителями и учащимися вне зависимости от их местоположения.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фиксирование и регламентация этапов и уровня фактического усвоения учебных программ.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объективность выставления промежуточных и итоговых отметок.</w:t>
      </w:r>
    </w:p>
    <w:p w:rsidR="00B019A0" w:rsidRPr="00B019A0" w:rsidRDefault="00B019A0" w:rsidP="00B50369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Wingdings" w:eastAsia="Times New Roman" w:hAnsi="Wingdings" w:cs="Times New Roman"/>
          <w:color w:val="000000"/>
          <w:sz w:val="24"/>
          <w:szCs w:val="24"/>
          <w:lang w:eastAsia="ru-RU"/>
        </w:rPr>
        <w:t></w:t>
      </w:r>
      <w:r w:rsidRPr="00B019A0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индивидуальной образовательной траектории каждого учащегося. 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 ПРАВИЛА И ПОРЯДОК РАБОТЫ С ЭЛЕКТРОННЫМ  КЛАССНЫМ   </w:t>
      </w:r>
    </w:p>
    <w:p w:rsidR="00B019A0" w:rsidRPr="00B019A0" w:rsidRDefault="00B019A0" w:rsidP="00B022B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 ЖУРНАЛОМ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Пользователи получают реквизиты доступа к Электронному журналу в следующем порядке: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учителя, классные руководители, администрация получают реквизиты доступа у ответственного за работу ЭЖ;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родители и учащиеся получают реквизиты доступа у классного руководителя.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Классные руководители своевременно заполняют и следят за актуальностью данных об учащихся и их родителях, ведут переписку с родителями в соответствии с инструкцией.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Учителя аккуратно и своевременно заполняют данные об учебных программах и их прохождении, об успеваемости и посещаемости учащихся, домашних заданиях в соответствии с инструкцией.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Заместители директора школы: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вносят данные по нагрузке, расписание,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спискам классных руководителей производит деление на группы,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выдают реквизиты доступа учителям,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осуществляют периодический контроль над ведением ЭЖ, содержащий: участие в работе, запись домашнего задания, учет пройденного учебного материала, участие родителей и учащихся.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контролирует движение учащихся в системе,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связь со службой технической поддержки,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консультирует и обучает (при необходимости) участников проекта основным приемам работы с программным комплексом,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ведет мониторинг использования системы родителями и учениками,</w:t>
      </w:r>
    </w:p>
    <w:p w:rsidR="00B019A0" w:rsidRPr="00B019A0" w:rsidRDefault="00B019A0" w:rsidP="00B019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систематически контролирует регулярность внесения информации пользователями системы.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Родители и учащиеся имеют доступ только к собственным данным, и используют Электронный журнал для их просмотра и ведения переписки с учителями и администрацией, в соответствии с инструкцией.</w:t>
      </w:r>
    </w:p>
    <w:p w:rsidR="00B50369" w:rsidRDefault="00B50369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4.  ПРАВА И  ОБЯЗАННОСТИ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1.1.  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Все пользователи имеют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право на своевременные консультации по вопросам работы с Электронным журналом.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1.2.   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Классный руководитель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обязан</w:t>
      </w:r>
    </w:p>
    <w:p w:rsidR="00B019A0" w:rsidRPr="00B019A0" w:rsidRDefault="00B019A0" w:rsidP="00B0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заполнять и следить за актуальностью данных об учащихся и их родителях в системе. Регулярно, не реже одного раза в учебную четверть, проверять изменение фактических данных и при наличии таких изменений вносить соответствующие поправки;</w:t>
      </w:r>
    </w:p>
    <w:p w:rsidR="00B019A0" w:rsidRPr="00B019A0" w:rsidRDefault="00B019A0" w:rsidP="00B0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еженедельно в разделе «Посещаемость» электронного журнала корректировать сведения о пропущенных уроках учащихся.</w:t>
      </w:r>
    </w:p>
    <w:p w:rsidR="00B019A0" w:rsidRPr="00B019A0" w:rsidRDefault="00B019A0" w:rsidP="00B0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выставление педагогами оценок учащимся класса. В случае нарушения педагогами своих обязанностей информировать зам. директора по УВР.</w:t>
      </w:r>
    </w:p>
    <w:p w:rsidR="00B019A0" w:rsidRPr="00B019A0" w:rsidRDefault="00B019A0" w:rsidP="00B0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каждого учебного года, совместно с учителями предметниками проводить разделение класса на подгруппы.</w:t>
      </w:r>
    </w:p>
    <w:p w:rsidR="00B019A0" w:rsidRPr="00B019A0" w:rsidRDefault="00B019A0" w:rsidP="00B019A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сообщать </w:t>
      </w:r>
      <w:proofErr w:type="gramStart"/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ответственному</w:t>
      </w:r>
      <w:proofErr w:type="gramEnd"/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ведение электронного журнала о необходимости ввода данных ученика в систему (по прибытии нового ученика).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1.3     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Учитель-предметник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обязан: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 и своевременно заполняют данные об учебных программах и их прохождении, об успеваемости и посещаемости учащихся, домашних заданиях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журнал заполняется у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чителем в день проведения урока,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случае болезни основного учителя учитель, замещающий коллегу, заполняет электронный журнал в установленном порядке (подпись и другие сведения делаются в журнале замещения уроков)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обязан систематически проверять и оценивать знания  учащихся, а также отмечать посещаемость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календарно-тематического плана учителем осущест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вляется до начала учебного года,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оличество часов в календарно-тематическом плане должно соответствовать учебному плану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записи по всем учебным предметам (включая уроки по иностранному языку) должны вестись на русском языке с обязательным указанием не только тем уроков, но и тем практических, лабораторных, контрольных работ, экскурсий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делении по предмету класса на подгруппы, состав подгруппы определяют учителя этих групп, совм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естно с классным руководителем, з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аписи ведутся индивидуально каждым учителем, ведущим группу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«странице темы уроков и задания» учитель обязан вводить тему, изученную на уроке, домашние задания и тип этих заданий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019A0" w:rsidRPr="00B019A0" w:rsidRDefault="00B019A0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1-м классе и оценки в журнал, дневники и тетради ни по одному учебному предмету не ставятс</w:t>
      </w:r>
      <w:r w:rsidR="00B022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я;</w:t>
      </w:r>
    </w:p>
    <w:p w:rsidR="00B019A0" w:rsidRPr="00B019A0" w:rsidRDefault="00B022B8" w:rsidP="00B019A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B019A0"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атегорически запрещается допускать учащихся к работе с электронным журналом под логином и паролем учителя.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 ОТЧЕТНЫЕ ПЕРИОДЫ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  Отчет по активности пользователей при работе с Электронным журналом создается один раз в неделю.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   Отчеты по успеваемости и качеству обучения создаются в конце четверти   и года.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        КОТРОЛЬ И ХРАНЕНИЕ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6.1.  Директор школы и  заместитель по учебно-воспитательной работе обязаны обеспечить меры по бесперебойному функционированию электронного журнала, регулярному созданию резервных копий.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6.2.  </w:t>
      </w:r>
      <w:proofErr w:type="gramStart"/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ведением электронного журнала осуществляется директором и заместителями директора  не реже 1 раза в месяц.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 В конце каждого триместра электронный журнал проверяется особенно тщательно. Уделяется внимание фактическому усвоению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работ; правильности записи замены уроков (если таковые были).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  Результаты проверки классных журналов заместителем директора школы доводятся до сведения учителей и классных руководителей.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  В конце каждого учебного года электронные журналы проходят процедуру архивации.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     ОТВЕТСТВЕННОСТЬ</w:t>
      </w: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Учителя несут ответственность за ежедневное и достоверное заполнение оценок и отметок о посещаемости учащихся;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  Классные руководители несут ответственность за актуальность информации об учащихся и их родителях.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  Все пользователи несут ответственность за сохранность своих реквизитов доступа.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7.4.  </w:t>
      </w:r>
      <w:proofErr w:type="gramStart"/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</w:t>
      </w:r>
      <w:proofErr w:type="gramEnd"/>
      <w:r w:rsidRPr="00B019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ведение электронного журнала несет ответственность за техническое функционирование Электронного журнала.</w:t>
      </w:r>
    </w:p>
    <w:p w:rsidR="00B019A0" w:rsidRPr="00B019A0" w:rsidRDefault="00B019A0" w:rsidP="00B019A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019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D04A2" w:rsidRDefault="004D04A2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B022B8" w:rsidRDefault="00B022B8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B022B8" w:rsidRDefault="00B022B8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4D04A2" w:rsidRDefault="004D04A2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4D04A2" w:rsidRDefault="004D04A2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4D04A2" w:rsidRDefault="004D04A2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4D04A2" w:rsidRDefault="004D04A2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4D04A2" w:rsidRDefault="004D04A2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4D04A2" w:rsidRDefault="004D04A2" w:rsidP="00B019A0">
      <w:pPr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</w:p>
    <w:p w:rsidR="004D04A2" w:rsidRDefault="004D04A2" w:rsidP="00B019A0"/>
    <w:sectPr w:rsidR="004D04A2" w:rsidSect="00D8719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31A2"/>
    <w:multiLevelType w:val="multilevel"/>
    <w:tmpl w:val="BDAC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0F021B"/>
    <w:multiLevelType w:val="multilevel"/>
    <w:tmpl w:val="E964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4EF5FF5"/>
    <w:multiLevelType w:val="multilevel"/>
    <w:tmpl w:val="B760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B019A0"/>
    <w:rsid w:val="00232424"/>
    <w:rsid w:val="00311784"/>
    <w:rsid w:val="004D04A2"/>
    <w:rsid w:val="004E3105"/>
    <w:rsid w:val="005720D1"/>
    <w:rsid w:val="00A6450C"/>
    <w:rsid w:val="00B019A0"/>
    <w:rsid w:val="00B022B8"/>
    <w:rsid w:val="00B50369"/>
    <w:rsid w:val="00C015F0"/>
    <w:rsid w:val="00C74D70"/>
    <w:rsid w:val="00D443F9"/>
    <w:rsid w:val="00D87192"/>
    <w:rsid w:val="00D9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70"/>
  </w:style>
  <w:style w:type="paragraph" w:styleId="1">
    <w:name w:val="heading 1"/>
    <w:basedOn w:val="a"/>
    <w:link w:val="10"/>
    <w:uiPriority w:val="9"/>
    <w:qFormat/>
    <w:rsid w:val="004D04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19A0"/>
  </w:style>
  <w:style w:type="character" w:customStyle="1" w:styleId="10">
    <w:name w:val="Заголовок 1 Знак"/>
    <w:basedOn w:val="a0"/>
    <w:link w:val="1"/>
    <w:uiPriority w:val="9"/>
    <w:rsid w:val="004D04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4D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D04A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50369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nevnik76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2015-02-10T10:48:00Z</cp:lastPrinted>
  <dcterms:created xsi:type="dcterms:W3CDTF">2015-02-10T09:46:00Z</dcterms:created>
  <dcterms:modified xsi:type="dcterms:W3CDTF">2015-02-10T12:40:00Z</dcterms:modified>
</cp:coreProperties>
</file>