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3C" w:rsidRPr="00777311" w:rsidRDefault="00AE023C" w:rsidP="00AE023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77731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общеобразовательное учреждение</w:t>
      </w:r>
    </w:p>
    <w:p w:rsidR="00AE023C" w:rsidRPr="00777311" w:rsidRDefault="00AE023C" w:rsidP="00AE02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311">
        <w:rPr>
          <w:rFonts w:ascii="Times New Roman" w:eastAsia="Times New Roman" w:hAnsi="Times New Roman" w:cs="Times New Roman"/>
          <w:sz w:val="28"/>
          <w:szCs w:val="24"/>
          <w:lang w:eastAsia="ru-RU"/>
        </w:rPr>
        <w:t>Ишненская средняя общеобразовательная школа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3C" w:rsidRDefault="00AE023C" w:rsidP="00AE023C">
      <w:pPr>
        <w:autoSpaceDE w:val="0"/>
        <w:autoSpaceDN w:val="0"/>
        <w:spacing w:after="120"/>
        <w:ind w:left="7788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УТВЕРЖДЕНА</w:t>
      </w:r>
    </w:p>
    <w:p w:rsidR="00AE023C" w:rsidRPr="003C19FE" w:rsidRDefault="00AE023C" w:rsidP="00AE023C">
      <w:pPr>
        <w:autoSpaceDE w:val="0"/>
        <w:autoSpaceDN w:val="0"/>
        <w:spacing w:after="120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 w:rsidRPr="003C19FE">
        <w:rPr>
          <w:rFonts w:ascii="Times New Roman" w:eastAsia="Times New Roman" w:hAnsi="Times New Roman"/>
          <w:color w:val="000000"/>
          <w:sz w:val="24"/>
          <w:szCs w:val="24"/>
        </w:rPr>
        <w:t>И.О. директора</w:t>
      </w:r>
    </w:p>
    <w:p w:rsidR="00AE023C" w:rsidRPr="008944ED" w:rsidRDefault="006269B7" w:rsidP="006269B7">
      <w:pPr>
        <w:autoSpaceDE w:val="0"/>
        <w:autoSpaceDN w:val="0"/>
        <w:spacing w:after="120" w:line="240" w:lineRule="auto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</w:t>
      </w:r>
      <w:r w:rsidR="00AE023C" w:rsidRPr="008944ED">
        <w:rPr>
          <w:rFonts w:ascii="Times New Roman" w:eastAsia="Times New Roman" w:hAnsi="Times New Roman"/>
          <w:color w:val="000000"/>
          <w:sz w:val="24"/>
          <w:szCs w:val="24"/>
        </w:rPr>
        <w:t>Куликова О.Н.</w:t>
      </w:r>
    </w:p>
    <w:p w:rsidR="00AE023C" w:rsidRDefault="00AE023C" w:rsidP="00AE023C">
      <w:pPr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392</w:t>
      </w:r>
    </w:p>
    <w:p w:rsidR="00AE023C" w:rsidRDefault="00AE023C" w:rsidP="00AE023C">
      <w:pPr>
        <w:autoSpaceDE w:val="0"/>
        <w:autoSpaceDN w:val="0"/>
        <w:spacing w:after="0" w:line="240" w:lineRule="auto"/>
        <w:ind w:left="778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>августа</w:t>
      </w:r>
      <w:r w:rsidRPr="004E6975">
        <w:rPr>
          <w:rFonts w:ascii="Times New Roman" w:eastAsia="Times New Roman" w:hAnsi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32"/>
          <w:szCs w:val="28"/>
        </w:rPr>
        <w:t>Дополнительная общеобразовательная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32"/>
          <w:szCs w:val="28"/>
        </w:rPr>
        <w:t>общеразвивающая программа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32"/>
          <w:szCs w:val="28"/>
        </w:rPr>
        <w:t>внеурочной деятельности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iCs/>
          <w:sz w:val="32"/>
          <w:szCs w:val="28"/>
        </w:rPr>
        <w:t>для обучающихся 11</w:t>
      </w:r>
      <w:r w:rsidRPr="00777311">
        <w:rPr>
          <w:rFonts w:ascii="Times New Roman" w:eastAsia="Times New Roman" w:hAnsi="Times New Roman" w:cs="Times New Roman"/>
          <w:iCs/>
          <w:sz w:val="32"/>
          <w:szCs w:val="28"/>
        </w:rPr>
        <w:t xml:space="preserve"> класса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b/>
          <w:iCs/>
          <w:sz w:val="36"/>
          <w:szCs w:val="28"/>
        </w:rPr>
      </w:pPr>
      <w:r w:rsidRPr="00777311">
        <w:rPr>
          <w:rFonts w:ascii="Times New Roman" w:eastAsia="Times New Roman" w:hAnsi="Times New Roman" w:cs="Times New Roman"/>
          <w:b/>
          <w:iCs/>
          <w:sz w:val="36"/>
          <w:szCs w:val="28"/>
        </w:rPr>
        <w:t xml:space="preserve">«Функциональная грамотность 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b/>
          <w:iCs/>
          <w:sz w:val="36"/>
          <w:szCs w:val="28"/>
        </w:rPr>
      </w:pPr>
      <w:r w:rsidRPr="00777311">
        <w:rPr>
          <w:rFonts w:ascii="Times New Roman" w:eastAsia="Times New Roman" w:hAnsi="Times New Roman" w:cs="Times New Roman"/>
          <w:b/>
          <w:iCs/>
          <w:sz w:val="36"/>
          <w:szCs w:val="28"/>
        </w:rPr>
        <w:t>(естественно-научная компетентность,</w:t>
      </w:r>
      <w:r>
        <w:rPr>
          <w:rFonts w:ascii="Times New Roman" w:eastAsia="Times New Roman" w:hAnsi="Times New Roman" w:cs="Times New Roman"/>
          <w:b/>
          <w:iCs/>
          <w:sz w:val="36"/>
          <w:szCs w:val="28"/>
        </w:rPr>
        <w:t>география</w:t>
      </w:r>
      <w:r w:rsidRPr="00777311">
        <w:rPr>
          <w:rFonts w:ascii="Times New Roman" w:eastAsia="Times New Roman" w:hAnsi="Times New Roman" w:cs="Times New Roman"/>
          <w:b/>
          <w:iCs/>
          <w:sz w:val="36"/>
          <w:szCs w:val="28"/>
        </w:rPr>
        <w:t>)»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>(общеинтеллектуальное направление)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Грязнова Э.А.</w:t>
      </w: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Default="00AE023C" w:rsidP="00AE023C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E023C" w:rsidRPr="00777311" w:rsidRDefault="00AE023C" w:rsidP="00AE023C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2024-2025</w:t>
      </w:r>
      <w:r w:rsidRPr="00777311">
        <w:rPr>
          <w:rFonts w:ascii="Times New Roman" w:eastAsia="Times New Roman" w:hAnsi="Times New Roman" w:cs="Times New Roman"/>
          <w:iCs/>
          <w:sz w:val="28"/>
          <w:szCs w:val="28"/>
        </w:rPr>
        <w:t>уч.год</w:t>
      </w:r>
    </w:p>
    <w:p w:rsidR="00AE023C" w:rsidRPr="00904265" w:rsidRDefault="00AE023C" w:rsidP="00AE023C"/>
    <w:tbl>
      <w:tblPr>
        <w:tblW w:w="0" w:type="auto"/>
        <w:tblLook w:val="04A0"/>
      </w:tblPr>
      <w:tblGrid>
        <w:gridCol w:w="3114"/>
        <w:gridCol w:w="3115"/>
      </w:tblGrid>
      <w:tr w:rsidR="00AE023C" w:rsidRPr="00E2220E" w:rsidTr="004226FB">
        <w:tc>
          <w:tcPr>
            <w:tcW w:w="3114" w:type="dxa"/>
          </w:tcPr>
          <w:p w:rsidR="00AE023C" w:rsidRPr="0040209D" w:rsidRDefault="00AE023C" w:rsidP="004226F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023C" w:rsidRPr="0040209D" w:rsidRDefault="00AE023C" w:rsidP="004226F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9C3547" w:rsidRPr="00AE023C" w:rsidRDefault="009C3547" w:rsidP="00AE023C">
      <w:pPr>
        <w:shd w:val="clear" w:color="auto" w:fill="FFFFFF"/>
        <w:contextualSpacing/>
        <w:rPr>
          <w:color w:val="000000"/>
        </w:rPr>
      </w:pPr>
    </w:p>
    <w:p w:rsidR="009C3547" w:rsidRPr="005D08CF" w:rsidRDefault="009C3547" w:rsidP="009C3547">
      <w:pPr>
        <w:spacing w:after="16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D08CF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</w:p>
    <w:p w:rsidR="009C3547" w:rsidRPr="005D08CF" w:rsidRDefault="009C3547" w:rsidP="009C3547">
      <w:pPr>
        <w:spacing w:before="28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Рабочая программа курса географии составлена на основе следующих нормативных документов:</w:t>
      </w:r>
    </w:p>
    <w:p w:rsidR="009C3547" w:rsidRPr="005D08CF" w:rsidRDefault="009C3547" w:rsidP="009C35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ФГОС ООО (утвержден приказом Министерства образования и науки Российской Федерации от 17.12.2010 № 1897, изм. от: 29 декабря 2014 г., 31 декабря 2015 г.);</w:t>
      </w:r>
    </w:p>
    <w:p w:rsidR="009C3547" w:rsidRPr="005D08CF" w:rsidRDefault="009C3547" w:rsidP="009C354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ООП ООО приказ № 15а д/о от 15.01.21 г.)</w:t>
      </w:r>
    </w:p>
    <w:p w:rsidR="009C3547" w:rsidRPr="009C3547" w:rsidRDefault="009C3547" w:rsidP="009C354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9C3547">
        <w:rPr>
          <w:rFonts w:ascii="Times New Roman" w:eastAsia="Times New Roman" w:hAnsi="Times New Roman" w:cs="Times New Roman"/>
          <w:sz w:val="24"/>
          <w:lang w:bidi="en-US"/>
        </w:rPr>
        <w:t xml:space="preserve">Методическое письмо ГОАУ ИРО о преподавании учебных предметов </w:t>
      </w:r>
      <w:r w:rsidRPr="009C3547">
        <w:rPr>
          <w:rFonts w:ascii="Times New Roman" w:eastAsia="Times New Roman" w:hAnsi="Times New Roman" w:cs="Times New Roman"/>
          <w:color w:val="000000" w:themeColor="text1"/>
          <w:sz w:val="24"/>
          <w:lang w:bidi="en-US"/>
        </w:rPr>
        <w:t xml:space="preserve">«География» </w:t>
      </w:r>
      <w:r w:rsidRPr="009C3547">
        <w:rPr>
          <w:rFonts w:ascii="Times New Roman" w:eastAsia="Times New Roman" w:hAnsi="Times New Roman" w:cs="Times New Roman"/>
          <w:sz w:val="24"/>
          <w:lang w:bidi="en-US"/>
        </w:rPr>
        <w:t>в образовательных организ</w:t>
      </w:r>
      <w:r w:rsidR="007F056B">
        <w:rPr>
          <w:rFonts w:ascii="Times New Roman" w:eastAsia="Times New Roman" w:hAnsi="Times New Roman" w:cs="Times New Roman"/>
          <w:sz w:val="24"/>
          <w:lang w:bidi="en-US"/>
        </w:rPr>
        <w:t>ациях Ярославской области в 2024/2025</w:t>
      </w:r>
      <w:r w:rsidRPr="009C3547">
        <w:rPr>
          <w:rFonts w:ascii="Times New Roman" w:eastAsia="Times New Roman" w:hAnsi="Times New Roman" w:cs="Times New Roman"/>
          <w:sz w:val="24"/>
          <w:lang w:bidi="en-US"/>
        </w:rPr>
        <w:t xml:space="preserve"> уч. г</w:t>
      </w:r>
    </w:p>
    <w:p w:rsidR="009C3547" w:rsidRPr="009C3547" w:rsidRDefault="009C3547" w:rsidP="009C35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C3547" w:rsidRPr="009C3547" w:rsidRDefault="009C3547" w:rsidP="009C35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Программа «Географический мир» рассчитан на 34 часа в 9 классе. </w:t>
      </w: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курса.Программа предполагает, что основной задачей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</w:t>
      </w: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географии.</w:t>
      </w:r>
    </w:p>
    <w:p w:rsidR="009C3547" w:rsidRPr="005D08CF" w:rsidRDefault="009C3547" w:rsidP="009C3547">
      <w:pPr>
        <w:pStyle w:val="a5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C3547" w:rsidRPr="005D08CF" w:rsidRDefault="009C3547" w:rsidP="009C3547">
      <w:pPr>
        <w:pStyle w:val="a5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Расширение и углубление знаний учащихся по географии. Выработка практических навыков по работе с различными географическими картами.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-углубить и расширить знания по физической и экономической географии;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-развивать познавательную, творческую активность, наблюдательность, интерес к окружающему миру;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-вовлечь учащихся в активную практическую деятельность по изучению географии.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rPr>
          <w:b/>
          <w:bCs/>
        </w:rPr>
        <w:t xml:space="preserve">Первый блок «Источники географической информации» </w:t>
      </w:r>
      <w:r w:rsidRPr="005D08CF">
        <w:t>включает материал о географических моделях: глобусе, географических картах, планах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t xml:space="preserve">местности, их основных параметрах и элементах (масштаб, условные знаки, способы картографического изображения, градусная сеть), а также - о выдающиеся географических исследованиях, открытиях и путешествиях. 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rPr>
          <w:b/>
          <w:bCs/>
        </w:rPr>
        <w:t xml:space="preserve">Второй блок «Природа Земли и человек» </w:t>
      </w:r>
      <w:r w:rsidRPr="005D08CF">
        <w:t xml:space="preserve">содержит задания о Земле, как планете; форме, размерах и движении Земли; об географических оболочках. </w:t>
      </w:r>
    </w:p>
    <w:p w:rsidR="009C3547" w:rsidRPr="005D08CF" w:rsidRDefault="009C3547" w:rsidP="009C3547">
      <w:pPr>
        <w:pStyle w:val="Default"/>
        <w:spacing w:line="276" w:lineRule="auto"/>
        <w:jc w:val="both"/>
      </w:pPr>
      <w:r w:rsidRPr="005D08CF">
        <w:rPr>
          <w:b/>
          <w:bCs/>
        </w:rPr>
        <w:t xml:space="preserve">Третий блок «Материки, океаны, народы и страны» </w:t>
      </w:r>
      <w:r w:rsidRPr="005D08CF">
        <w:t>контролирует усвоение знаний о современном облике планеты, происхождении материков и океанов, населении Земли, материках и странах.</w:t>
      </w:r>
    </w:p>
    <w:p w:rsidR="009C3547" w:rsidRPr="005D08CF" w:rsidRDefault="009C3547" w:rsidP="009C3547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bCs/>
          <w:sz w:val="24"/>
          <w:szCs w:val="24"/>
        </w:rPr>
        <w:t xml:space="preserve">В четвёртом блоке «Природопользование и геоэкология» </w:t>
      </w:r>
      <w:r w:rsidRPr="005D08CF">
        <w:rPr>
          <w:rFonts w:ascii="Times New Roman" w:hAnsi="Times New Roman" w:cs="Times New Roman"/>
          <w:sz w:val="24"/>
          <w:szCs w:val="24"/>
        </w:rPr>
        <w:t>проверяются знания о влиянии хозяйственной деятельности людей на природу, основных типах природопользования, стихийных явлениях.</w:t>
      </w:r>
    </w:p>
    <w:p w:rsidR="009C3547" w:rsidRPr="005D08CF" w:rsidRDefault="009C3547" w:rsidP="009C3547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Пятый блок «География России» </w:t>
      </w:r>
      <w:r w:rsidRPr="005D08CF">
        <w:rPr>
          <w:rFonts w:ascii="Times New Roman" w:hAnsi="Times New Roman" w:cs="Times New Roman"/>
          <w:sz w:val="24"/>
          <w:szCs w:val="24"/>
        </w:rPr>
        <w:t>выявляет уровень усвоения системы знаний о географическом положении, природе, населении и хозяйстве России.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08CF">
        <w:rPr>
          <w:rFonts w:ascii="Times New Roman" w:hAnsi="Times New Roman" w:cs="Times New Roman"/>
          <w:sz w:val="24"/>
          <w:szCs w:val="24"/>
          <w:u w:val="single"/>
        </w:rPr>
        <w:t>Содержание курса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курсом «</w:t>
      </w:r>
      <w:r w:rsidRPr="005D08CF">
        <w:rPr>
          <w:rFonts w:ascii="Times New Roman" w:hAnsi="Times New Roman" w:cs="Times New Roman"/>
          <w:sz w:val="24"/>
          <w:szCs w:val="24"/>
        </w:rPr>
        <w:t>Географический</w:t>
      </w:r>
      <w:r w:rsidRPr="005D08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мир»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часть курса. </w:t>
      </w: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:rsidR="009C3547" w:rsidRPr="005D08CF" w:rsidRDefault="009C3547" w:rsidP="009C3547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проведения занятий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курса предполагает работу с разными источниками информации: картографическими (топографической и географической картами, контурными картами, глобусом), текстовыми (дополнительной литературы), профилями, диаграммами, рисунками, схемами. Содержание каждой темы элективного курса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формы обучения</w:t>
      </w: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групповые и индивидуальные формы работы, тренировочное тестирование.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    Занятия могут состоять из лекционного материала, практических классных работ, а также проверочных работ. Наличие компьютера в классе и проектора позволяет большую часть занятий  проводить с использованием  имеющихся на рынке готовых программных продуктов и электронных карт и атласов.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каждого из разделов и составляющих их тем, имеются не менее сложные вопросы, которые могут быть повторены учащимися в процессе самостоятельной работы. </w:t>
      </w:r>
    </w:p>
    <w:p w:rsidR="009C3547" w:rsidRPr="005D08CF" w:rsidRDefault="009C3547" w:rsidP="009C3547">
      <w:pPr>
        <w:tabs>
          <w:tab w:val="left" w:pos="4275"/>
          <w:tab w:val="left" w:pos="43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и дополнительной литературы.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Основам смыслового чтения художественных и познавательных текстов, выделять существенную информацию из текстов разных видов.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Ориентироваться в тексте: определять умения, которые будут сформированы на основе изучения данного текста.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Строить речевые высказывания в устной и письменной форме.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Отвечать на простые вопросы учителя, находить нужную информацию в тексте. </w:t>
      </w:r>
    </w:p>
    <w:p w:rsidR="009C3547" w:rsidRPr="005D08CF" w:rsidRDefault="009C3547" w:rsidP="009C3547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Подробно пересказывать прочитанное или прослушанное. </w:t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Организовывать свое рабочее место под руководством учителя.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Адекватно воспринимать оценку учителя.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Определять цель выполнения заданий во внеурочной деятельности.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Соотносить выполненное задание с образцом, предложным учителем.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Определять план выполнения заданий внеурочной деятельности.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Умение учитывать выделенные учителем ориентиры действия и построение ориентировочной основы в изучаемом материале, в учебном сотрудничестве с учителем. </w:t>
      </w:r>
    </w:p>
    <w:p w:rsidR="009C3547" w:rsidRPr="005D08CF" w:rsidRDefault="009C3547" w:rsidP="009C3547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Использовать при выполнении заданий различные средства: справочную и прочую литературу. ИКТ и т. п. </w:t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Участвовать в диалоге на занятие.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Отвечать на вопросы учителя, товарищей по классу.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паре, группе, коллективе.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позицию.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Уважение к окружающим – умение слушать и слышать партнера, признавать право на собственное мнение и принимать решение с учетом позиции всех участников. 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Понимать возможность существования различных позиций и точек зрения на какой-либо предмет или вопрос.</w:t>
      </w:r>
    </w:p>
    <w:p w:rsidR="009C3547" w:rsidRPr="005D08CF" w:rsidRDefault="009C3547" w:rsidP="009C3547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Ориентироваться на позицию других людей, отличную от собственной позиции, уважать иную точку зрения. </w:t>
      </w:r>
    </w:p>
    <w:p w:rsidR="009C3547" w:rsidRPr="005D08CF" w:rsidRDefault="009C3547" w:rsidP="009C354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Личностные УУД :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Положительное отношение к школе; чувство необходимости учения.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Широта диапазона оценок; обобщенность категорий оценок;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Родину; осознание ответственности человека за общее благополучие.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Сформированность познавательных мотивов; интерес к новому; интерес к способу решения и общему способу действия;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сформированность социальных мотивов. Стремление выполнять социально значимую и социально оцениваемую деятельность, быть полезным обществу.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Сформированность учебных мотивов; стремление к самоизменению — приобретению новых знаний и умений;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установление связи между учением и будущей профессиональной деятельностью; </w:t>
      </w:r>
    </w:p>
    <w:p w:rsidR="009C3547" w:rsidRPr="005D08CF" w:rsidRDefault="009C3547" w:rsidP="009C3547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установка на здоровый образ жизни. Результаты развития универсальных учебных действий в ходе освоения курса.</w:t>
      </w:r>
    </w:p>
    <w:p w:rsidR="009C3547" w:rsidRPr="005D08CF" w:rsidRDefault="009C3547" w:rsidP="009C35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47" w:rsidRPr="005D08CF" w:rsidRDefault="009C3547" w:rsidP="009C3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D08C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 xml:space="preserve"> Курс «Географический мир» предусматривает углубленное изучение курса географии.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5D08CF">
        <w:t>углубить и расширить знания по физической и экономической географии через создание презентаций для классов среднего звена по темам: «План и карта» - 6 класс, «Введение», «Картографический метод в географии», «Россия на карте мира» - 8 класс, «Узнай страну» - 7 класс, «Население России» - 8 класс, , «Работа по климатограммам»- для 6,7, 8 классов;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5D08CF">
        <w:t>повышение учебной мотивации обучающихся;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w w:val="116"/>
        </w:rPr>
      </w:pPr>
      <w:r w:rsidRPr="005D08CF">
        <w:rPr>
          <w:w w:val="116"/>
        </w:rPr>
        <w:t>сформировать, расширить и конкретизировать представления о про</w:t>
      </w:r>
      <w:r w:rsidRPr="005D08CF">
        <w:rPr>
          <w:spacing w:val="1"/>
          <w:w w:val="116"/>
        </w:rPr>
        <w:t>странственной неоднородности поверхности Земли</w:t>
      </w:r>
      <w:r w:rsidRPr="005D08CF">
        <w:rPr>
          <w:spacing w:val="-6"/>
          <w:w w:val="116"/>
        </w:rPr>
        <w:t>;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  <w:rPr>
          <w:w w:val="116"/>
        </w:rPr>
      </w:pPr>
      <w:r w:rsidRPr="005D08CF">
        <w:rPr>
          <w:w w:val="116"/>
        </w:rPr>
        <w:t xml:space="preserve">продолжить развитие картографической грамотности </w:t>
      </w:r>
      <w:r w:rsidRPr="005D08CF">
        <w:rPr>
          <w:spacing w:val="-2"/>
          <w:w w:val="116"/>
        </w:rPr>
        <w:t>школьников посредством работы с картами разнообраз</w:t>
      </w:r>
      <w:r w:rsidRPr="005D08CF">
        <w:rPr>
          <w:spacing w:val="-2"/>
          <w:w w:val="116"/>
        </w:rPr>
        <w:softHyphen/>
      </w:r>
      <w:r w:rsidRPr="005D08CF">
        <w:rPr>
          <w:spacing w:val="-1"/>
          <w:w w:val="116"/>
        </w:rPr>
        <w:t>ного содержания и масштаба (картами материков, океа</w:t>
      </w:r>
      <w:r w:rsidRPr="005D08CF">
        <w:rPr>
          <w:spacing w:val="-1"/>
          <w:w w:val="116"/>
        </w:rPr>
        <w:softHyphen/>
      </w:r>
      <w:r w:rsidRPr="005D08CF">
        <w:rPr>
          <w:spacing w:val="-2"/>
          <w:w w:val="116"/>
        </w:rPr>
        <w:t>нов, отдельных стран, планов городов); изучения спосо</w:t>
      </w:r>
      <w:r w:rsidRPr="005D08CF">
        <w:rPr>
          <w:spacing w:val="-2"/>
          <w:w w:val="116"/>
        </w:rPr>
        <w:softHyphen/>
      </w:r>
      <w:r w:rsidRPr="005D08CF">
        <w:rPr>
          <w:spacing w:val="2"/>
          <w:w w:val="116"/>
        </w:rPr>
        <w:t xml:space="preserve">бов изображения географических объектов и явлений, </w:t>
      </w:r>
      <w:r w:rsidRPr="005D08CF">
        <w:rPr>
          <w:spacing w:val="1"/>
          <w:w w:val="116"/>
        </w:rPr>
        <w:t>применяемых на этих картах;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5D08CF">
        <w:rPr>
          <w:spacing w:val="-1"/>
          <w:w w:val="116"/>
        </w:rPr>
        <w:t xml:space="preserve">учить извлекать информацию из различных источников </w:t>
      </w:r>
      <w:r w:rsidRPr="005D08CF">
        <w:rPr>
          <w:spacing w:val="3"/>
          <w:w w:val="116"/>
        </w:rPr>
        <w:t>знаний, составлять по ним комплексные страноведче</w:t>
      </w:r>
      <w:r w:rsidRPr="005D08CF">
        <w:rPr>
          <w:spacing w:val="3"/>
          <w:w w:val="116"/>
        </w:rPr>
        <w:softHyphen/>
      </w:r>
      <w:r w:rsidRPr="005D08CF">
        <w:rPr>
          <w:spacing w:val="1"/>
          <w:w w:val="116"/>
        </w:rPr>
        <w:t>ские описания и характеристики территории;</w:t>
      </w:r>
    </w:p>
    <w:p w:rsidR="009C3547" w:rsidRPr="005D08CF" w:rsidRDefault="009C3547" w:rsidP="009C3547">
      <w:pPr>
        <w:pStyle w:val="a3"/>
        <w:numPr>
          <w:ilvl w:val="0"/>
          <w:numId w:val="1"/>
        </w:numPr>
        <w:spacing w:line="276" w:lineRule="auto"/>
        <w:ind w:left="357" w:hanging="357"/>
        <w:jc w:val="both"/>
      </w:pPr>
      <w:r w:rsidRPr="005D08CF">
        <w:t xml:space="preserve">ориентация на достижение школьниками образовательных результатов для успешного продвижения на рынке труда. </w:t>
      </w:r>
    </w:p>
    <w:p w:rsidR="009C3547" w:rsidRPr="005D08CF" w:rsidRDefault="009C3547" w:rsidP="009C35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Изучив теоретический материал внеурочной деятельности, учащиеся должны знать</w:t>
      </w:r>
      <w:r w:rsidRPr="005D08CF">
        <w:rPr>
          <w:rFonts w:ascii="Times New Roman" w:hAnsi="Times New Roman" w:cs="Times New Roman"/>
          <w:sz w:val="24"/>
          <w:szCs w:val="24"/>
        </w:rPr>
        <w:t>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lastRenderedPageBreak/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картографические элементы, факты;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номенклатуру;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основные понятия, характерные признаки, явления и процессов, причинно – следственные связи, взаимосвязи и компоненты природы, взаимодействия человека и природы;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особенности природы и хозяйственной деятельности человека.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Изучив практический материал элективного курса, учащиеся должны уметь: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географические координаты, направления, расстояние по карте и плану местности;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различия в поясном времени различных территорий;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анализировать статистический материал;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воспроизводить знания фактов и причинно – следственных и пространственных связей;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читать карты  различного содержания;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показывать на карте географические объекты и ареалы распространения явлений;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описывать географическое положение;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тип объекта согласно классификации;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сравнивать свойства географических объектов;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></w:t>
      </w:r>
      <w:r w:rsidRPr="005D08CF">
        <w:rPr>
          <w:rFonts w:ascii="Times New Roman" w:hAnsi="Times New Roman" w:cs="Times New Roman"/>
          <w:sz w:val="24"/>
          <w:szCs w:val="24"/>
        </w:rPr>
        <w:tab/>
        <w:t>определять и объяснять особенности территории на основе использования различных источников географической информации.</w:t>
      </w: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tab/>
      </w: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Требования к уровню подготовки</w:t>
      </w:r>
    </w:p>
    <w:p w:rsidR="009C3547" w:rsidRPr="005D08CF" w:rsidRDefault="009C3547" w:rsidP="009C3547">
      <w:pPr>
        <w:pStyle w:val="a4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9C3547" w:rsidRPr="005D08CF" w:rsidRDefault="009C3547" w:rsidP="009C3547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9C3547" w:rsidRPr="005D08CF" w:rsidRDefault="009C3547" w:rsidP="009C354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3547" w:rsidRPr="005D08CF" w:rsidRDefault="009C3547" w:rsidP="009C354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47" w:rsidRPr="005D08CF" w:rsidRDefault="009C3547" w:rsidP="009C3547">
      <w:pPr>
        <w:tabs>
          <w:tab w:val="left" w:pos="1110"/>
          <w:tab w:val="left" w:pos="24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Источники географической информации (4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Природа Земли и человек (6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 Земная кора и литосфера.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Материки, океаны, народы и страны (8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IV. Природопользование и геоэкология (2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География России (12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(1 ч).</w:t>
      </w:r>
    </w:p>
    <w:p w:rsidR="009C3547" w:rsidRPr="005D08CF" w:rsidRDefault="009C3547" w:rsidP="009C3547">
      <w:pPr>
        <w:pStyle w:val="a4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и анализ его результативности.</w:t>
      </w: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</w:p>
    <w:p w:rsidR="009C3547" w:rsidRPr="005D08CF" w:rsidRDefault="009C3547" w:rsidP="009C3547">
      <w:pPr>
        <w:pStyle w:val="a3"/>
        <w:spacing w:line="360" w:lineRule="auto"/>
        <w:ind w:left="1080"/>
        <w:jc w:val="center"/>
        <w:rPr>
          <w:b/>
          <w:u w:val="single"/>
        </w:rPr>
      </w:pPr>
      <w:r w:rsidRPr="005D08CF">
        <w:rPr>
          <w:b/>
          <w:u w:val="single"/>
        </w:rPr>
        <w:t>Географический мир</w:t>
      </w:r>
    </w:p>
    <w:p w:rsidR="009C3547" w:rsidRPr="005D08CF" w:rsidRDefault="009C3547" w:rsidP="009C3547">
      <w:pPr>
        <w:pStyle w:val="a3"/>
        <w:spacing w:line="360" w:lineRule="auto"/>
        <w:ind w:left="0"/>
        <w:jc w:val="center"/>
      </w:pPr>
      <w:r w:rsidRPr="005D08CF">
        <w:rPr>
          <w:b/>
        </w:rPr>
        <w:t>34 ч  в год, 1 ч в неделю</w:t>
      </w:r>
    </w:p>
    <w:tbl>
      <w:tblPr>
        <w:tblW w:w="105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07"/>
        <w:gridCol w:w="847"/>
        <w:gridCol w:w="849"/>
        <w:gridCol w:w="8195"/>
      </w:tblGrid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№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№ в теме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jc w:val="center"/>
            </w:pPr>
            <w:r w:rsidRPr="005D08CF">
              <w:rPr>
                <w:b/>
              </w:rPr>
              <w:t>Название раздела, темы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b/>
              </w:rPr>
              <w:t>Введение (2 ч).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курсом.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(3 ч).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 xml:space="preserve">Глобус, географическая карта. 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План местности. Масштаб. Градусная сеть.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Географические координаты.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Природа Земли и человек (6 ч).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 xml:space="preserve">Земля как планета Солнечной системы. 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Движения Земли.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8.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 xml:space="preserve">Литосфера и геологическая история Земли. 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9.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4.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 xml:space="preserve">Гидросфера. Атмосфера. 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10.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5.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Биосфера. ГО.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6.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Материки, океаны, народы и страны (8 ч).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Современный облик планеты Земля. Происхождение материков и впадин океанов.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Население и численность населения Земли. Расы, этносы.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Материки и страны.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4.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Африка. Австралия.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5.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Антарктида. Южная Америка.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6.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Северная Америка.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18.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7.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Евразия.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19.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8.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Решение учебно-тренировочных тестов по разделу.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20.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(2 ч).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Влияние хозяйственной деятельности на людей и природу. Основные типы природопользования.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  <w:rPr>
                <w:color w:val="000000"/>
              </w:rPr>
            </w:pPr>
            <w:r w:rsidRPr="005D08CF">
              <w:rPr>
                <w:color w:val="000000"/>
              </w:rPr>
              <w:t>Стихийные явления в геосферах. Решение тестов по разделу.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(12 ч).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Природа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Природные особенности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4.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Население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5.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Демографические показатели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6.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Хозяйство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28.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7.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rPr>
                <w:color w:val="000000"/>
              </w:rPr>
              <w:t>Хозяйство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29.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8.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Отрасли хозяйства РФ.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30.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9.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hAnsi="Times New Roman" w:cs="Times New Roman"/>
                <w:sz w:val="24"/>
                <w:szCs w:val="24"/>
              </w:rPr>
              <w:t>Отрасли хозяйства РФ.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10.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Природно-хозяйственное районирование России.</w:t>
            </w: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11.</w:t>
            </w:r>
          </w:p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3547" w:rsidRPr="005D08CF" w:rsidTr="003D42C1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34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3"/>
              <w:spacing w:line="360" w:lineRule="auto"/>
              <w:ind w:left="0"/>
            </w:pPr>
            <w:r w:rsidRPr="005D08CF">
              <w:t>1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(1 ч).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репетиционного тестирования и анализ его результативности. Психологическая подготовка к экзамену.</w:t>
            </w:r>
          </w:p>
          <w:p w:rsidR="009C3547" w:rsidRPr="005D08CF" w:rsidRDefault="009C3547" w:rsidP="003D42C1">
            <w:pPr>
              <w:pStyle w:val="a4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3547" w:rsidRPr="005D08CF" w:rsidRDefault="009C3547" w:rsidP="009C3547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8C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C3547" w:rsidRPr="005D08CF" w:rsidRDefault="009C3547" w:rsidP="009C3547">
      <w:pPr>
        <w:rPr>
          <w:rFonts w:ascii="Times New Roman" w:hAnsi="Times New Roman" w:cs="Times New Roman"/>
          <w:b/>
          <w:sz w:val="24"/>
          <w:szCs w:val="24"/>
        </w:rPr>
      </w:pPr>
      <w:r w:rsidRPr="005D08CF">
        <w:rPr>
          <w:rFonts w:ascii="Times New Roman" w:hAnsi="Times New Roman" w:cs="Times New Roman"/>
          <w:b/>
          <w:sz w:val="24"/>
          <w:szCs w:val="24"/>
        </w:rPr>
        <w:t>Список  литературы: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литература по географии для школьников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Научно-популярная, учебная, справочная и познавательная литература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Агеева Р.А. Страны и народы: происхождение названий. М., 2002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Азимов А. Слово на карте: географические названия и их смысл. М., 2007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Артанов С.П. Занимательная география. М., 1998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Баландин Р.К. 100 вопросов и ответов по географии. М., 2003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Баландин Р.К., Маркин В.А. Сто великих географических открытий. М.,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Безруков А.М., Пивоварова Г.П. Занимательная география. М., 2001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Бердышев С.Н. Популярный географический энциклопедический словарь.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2002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Вартаньян Э.А. История с географией или имена собственные на карте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во времени и в про- странстве. Каменск-Уральский – Самара, 1996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Географический энциклопедический словарь: Географические названия.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1989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Города России. М., 2006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Копылов В.А. Экономическая и социальная география. Мир – Россия. М.,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Куприн А.М. Занимательная картография. М., 1989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Максаковский В.П. Географическая картина мира. Кн. 1: Общая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мира. Глобальные проблемы человечества. М., 2008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Мир географии: География и географы. Природная среда. М., 1984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Народы и религии мира. Энциклопедия. М., 2007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Пивоварова Г.П. Занимательная география. М., 1998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Скарлато Г. Занимательная география. Киев, 1996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Экономическая и социальная география мира (За страницами учебника) /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 А.П. Кузнецов. М., 2000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Я познаю мир: Великие путешествия. Энциклопедия / Авт.-сост. В.А,</w:t>
      </w:r>
    </w:p>
    <w:p w:rsidR="009C3547" w:rsidRPr="005D08CF" w:rsidRDefault="009C3547" w:rsidP="009C3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Маркин. М., 2003</w:t>
      </w:r>
    </w:p>
    <w:p w:rsidR="009C3547" w:rsidRPr="005D08CF" w:rsidRDefault="009C3547" w:rsidP="009C3547">
      <w:pPr>
        <w:rPr>
          <w:rFonts w:ascii="Times New Roman" w:hAnsi="Times New Roman" w:cs="Times New Roman"/>
          <w:sz w:val="24"/>
          <w:szCs w:val="24"/>
        </w:rPr>
      </w:pPr>
    </w:p>
    <w:p w:rsidR="006B6EBC" w:rsidRDefault="006B6EBC"/>
    <w:sectPr w:rsidR="006B6EBC" w:rsidSect="006E5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1ED"/>
    <w:multiLevelType w:val="hybridMultilevel"/>
    <w:tmpl w:val="D1EE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18CE"/>
    <w:multiLevelType w:val="hybridMultilevel"/>
    <w:tmpl w:val="D1E6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41CD8"/>
    <w:multiLevelType w:val="hybridMultilevel"/>
    <w:tmpl w:val="76B8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55726"/>
    <w:multiLevelType w:val="hybridMultilevel"/>
    <w:tmpl w:val="13B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547"/>
    <w:rsid w:val="000763C3"/>
    <w:rsid w:val="002B6422"/>
    <w:rsid w:val="00301AA0"/>
    <w:rsid w:val="003818D3"/>
    <w:rsid w:val="00397134"/>
    <w:rsid w:val="0054381C"/>
    <w:rsid w:val="006269B7"/>
    <w:rsid w:val="006B6EBC"/>
    <w:rsid w:val="00706F1A"/>
    <w:rsid w:val="00750B4E"/>
    <w:rsid w:val="007F056B"/>
    <w:rsid w:val="00910544"/>
    <w:rsid w:val="009C3547"/>
    <w:rsid w:val="00AE023C"/>
    <w:rsid w:val="00E7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35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Базовый"/>
    <w:rsid w:val="009C3547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5">
    <w:name w:val="No Spacing"/>
    <w:uiPriority w:val="1"/>
    <w:qFormat/>
    <w:rsid w:val="009C3547"/>
    <w:pPr>
      <w:spacing w:after="0" w:line="240" w:lineRule="auto"/>
    </w:pPr>
  </w:style>
  <w:style w:type="paragraph" w:styleId="a6">
    <w:name w:val="Title"/>
    <w:basedOn w:val="a"/>
    <w:link w:val="a7"/>
    <w:qFormat/>
    <w:rsid w:val="009C35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C35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3069</Words>
  <Characters>17499</Characters>
  <Application>Microsoft Office Word</Application>
  <DocSecurity>0</DocSecurity>
  <Lines>145</Lines>
  <Paragraphs>41</Paragraphs>
  <ScaleCrop>false</ScaleCrop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1</cp:lastModifiedBy>
  <cp:revision>10</cp:revision>
  <dcterms:created xsi:type="dcterms:W3CDTF">2022-10-10T07:19:00Z</dcterms:created>
  <dcterms:modified xsi:type="dcterms:W3CDTF">2024-11-07T05:25:00Z</dcterms:modified>
</cp:coreProperties>
</file>