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09" w:rsidRPr="002B2409" w:rsidRDefault="002B2409" w:rsidP="002B2409">
      <w:pPr>
        <w:spacing w:after="0" w:line="240" w:lineRule="auto"/>
        <w:ind w:left="0" w:firstLine="0"/>
        <w:jc w:val="left"/>
        <w:rPr>
          <w:rFonts w:eastAsia="Calibri"/>
          <w:b/>
          <w:sz w:val="28"/>
          <w:lang w:eastAsia="en-US"/>
        </w:rPr>
      </w:pPr>
      <w:r w:rsidRPr="002B2409">
        <w:rPr>
          <w:rFonts w:ascii="Calibri" w:eastAsia="Calibri" w:hAnsi="Calibri"/>
          <w:color w:val="auto"/>
          <w:sz w:val="17"/>
        </w:rPr>
        <w:t xml:space="preserve"> </w:t>
      </w:r>
      <w:r w:rsidRPr="002B2409">
        <w:rPr>
          <w:b/>
          <w:bCs/>
          <w:szCs w:val="24"/>
        </w:rPr>
        <w:t xml:space="preserve">    </w:t>
      </w:r>
      <w:r w:rsidRPr="002B2409">
        <w:rPr>
          <w:rFonts w:eastAsia="Calibri"/>
          <w:b/>
          <w:sz w:val="28"/>
          <w:lang w:eastAsia="en-US"/>
        </w:rPr>
        <w:t>МИНИСТЕРСТВО ПРОСВЕЩЕНИЯ РОССИЙСКОЙ ФЕДЕРАЦИИ</w:t>
      </w:r>
    </w:p>
    <w:p w:rsidR="002B2409" w:rsidRPr="002B2409" w:rsidRDefault="002B2409" w:rsidP="002B2409">
      <w:pPr>
        <w:spacing w:after="0" w:line="408" w:lineRule="auto"/>
        <w:ind w:left="120" w:firstLine="0"/>
        <w:jc w:val="center"/>
        <w:rPr>
          <w:rFonts w:eastAsia="Calibri"/>
          <w:b/>
          <w:sz w:val="28"/>
          <w:lang w:eastAsia="en-US"/>
        </w:rPr>
      </w:pPr>
      <w:r w:rsidRPr="002B2409">
        <w:rPr>
          <w:rFonts w:eastAsia="Calibri"/>
          <w:b/>
          <w:sz w:val="28"/>
          <w:lang w:eastAsia="en-US"/>
        </w:rPr>
        <w:t>Министерство образования Ярославской области</w:t>
      </w:r>
    </w:p>
    <w:p w:rsidR="002B2409" w:rsidRPr="002B2409" w:rsidRDefault="002B2409" w:rsidP="002B2409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2B2409">
        <w:rPr>
          <w:rFonts w:eastAsia="Calibri"/>
          <w:b/>
          <w:sz w:val="28"/>
          <w:lang w:eastAsia="en-US"/>
        </w:rPr>
        <w:t>Управление образования РМР ЯО</w:t>
      </w:r>
    </w:p>
    <w:p w:rsidR="002B2409" w:rsidRPr="002B2409" w:rsidRDefault="002B2409" w:rsidP="002B2409">
      <w:pPr>
        <w:spacing w:after="0" w:line="408" w:lineRule="auto"/>
        <w:ind w:left="12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2B2409">
        <w:rPr>
          <w:rFonts w:eastAsia="Calibri"/>
          <w:b/>
          <w:sz w:val="28"/>
          <w:lang w:eastAsia="en-US"/>
        </w:rPr>
        <w:t>МОУ Ишненская СОШ</w:t>
      </w: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2B2409">
        <w:rPr>
          <w:color w:val="auto"/>
          <w:szCs w:val="24"/>
        </w:rPr>
        <w:t xml:space="preserve">Утверждена. </w:t>
      </w:r>
    </w:p>
    <w:p w:rsidR="002B2409" w:rsidRPr="002B2409" w:rsidRDefault="002B2409" w:rsidP="002B2409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2B2409">
        <w:rPr>
          <w:color w:val="auto"/>
          <w:szCs w:val="24"/>
        </w:rPr>
        <w:t>Приказ № 392о/д</w:t>
      </w:r>
    </w:p>
    <w:p w:rsidR="002B2409" w:rsidRPr="002B2409" w:rsidRDefault="002B2409" w:rsidP="002B2409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2B2409">
        <w:rPr>
          <w:color w:val="auto"/>
          <w:szCs w:val="24"/>
        </w:rPr>
        <w:t xml:space="preserve"> от 29. 08. 2024 года.</w:t>
      </w:r>
    </w:p>
    <w:p w:rsidR="002B2409" w:rsidRPr="002B2409" w:rsidRDefault="002B2409" w:rsidP="002B2409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2B2409">
        <w:rPr>
          <w:color w:val="auto"/>
          <w:szCs w:val="24"/>
        </w:rPr>
        <w:t>И.О. директора школы_______________</w:t>
      </w:r>
    </w:p>
    <w:p w:rsidR="002B2409" w:rsidRPr="002B2409" w:rsidRDefault="002B2409" w:rsidP="002B2409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2B2409">
        <w:rPr>
          <w:color w:val="auto"/>
          <w:szCs w:val="24"/>
        </w:rPr>
        <w:t xml:space="preserve">                  (Куликова </w:t>
      </w:r>
      <w:proofErr w:type="gramStart"/>
      <w:r w:rsidRPr="002B2409">
        <w:rPr>
          <w:color w:val="auto"/>
          <w:szCs w:val="24"/>
        </w:rPr>
        <w:t>О.Н..</w:t>
      </w:r>
      <w:proofErr w:type="gramEnd"/>
      <w:r w:rsidRPr="002B2409">
        <w:rPr>
          <w:color w:val="auto"/>
          <w:szCs w:val="24"/>
        </w:rPr>
        <w:t>)</w:t>
      </w:r>
    </w:p>
    <w:p w:rsidR="002B2409" w:rsidRPr="002B2409" w:rsidRDefault="002B2409" w:rsidP="002B2409">
      <w:pPr>
        <w:spacing w:after="0" w:line="240" w:lineRule="auto"/>
        <w:ind w:left="0" w:firstLine="0"/>
        <w:jc w:val="right"/>
        <w:rPr>
          <w:color w:val="auto"/>
          <w:szCs w:val="24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right"/>
        <w:rPr>
          <w:color w:val="auto"/>
          <w:szCs w:val="24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2B2409" w:rsidRPr="002B2409" w:rsidRDefault="002B2409" w:rsidP="002B2409">
      <w:pPr>
        <w:spacing w:after="0" w:line="276" w:lineRule="auto"/>
        <w:ind w:left="0" w:firstLine="0"/>
        <w:jc w:val="center"/>
        <w:rPr>
          <w:rFonts w:eastAsia="Calibri"/>
          <w:color w:val="auto"/>
          <w:sz w:val="28"/>
          <w:szCs w:val="28"/>
        </w:rPr>
      </w:pPr>
      <w:r w:rsidRPr="002B2409">
        <w:rPr>
          <w:rFonts w:eastAsia="Calibri"/>
          <w:color w:val="auto"/>
          <w:sz w:val="28"/>
          <w:szCs w:val="28"/>
        </w:rPr>
        <w:t>Дополнительная общеобразовательная общеразвивающая программа</w:t>
      </w:r>
    </w:p>
    <w:p w:rsidR="002B2409" w:rsidRPr="002B2409" w:rsidRDefault="002B2409" w:rsidP="002B2409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2B2409">
        <w:rPr>
          <w:rFonts w:eastAsia="Calibri"/>
          <w:color w:val="auto"/>
          <w:sz w:val="28"/>
          <w:szCs w:val="28"/>
        </w:rPr>
        <w:t xml:space="preserve"> внеурочной деятельности для </w:t>
      </w:r>
      <w:proofErr w:type="gramStart"/>
      <w:r>
        <w:rPr>
          <w:rFonts w:eastAsia="Calibri"/>
          <w:color w:val="auto"/>
          <w:sz w:val="28"/>
          <w:szCs w:val="28"/>
        </w:rPr>
        <w:t>10</w:t>
      </w:r>
      <w:r w:rsidRPr="002B2409"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 -</w:t>
      </w:r>
      <w:proofErr w:type="gramEnd"/>
      <w:r>
        <w:rPr>
          <w:rFonts w:eastAsia="Calibri"/>
          <w:color w:val="auto"/>
          <w:sz w:val="28"/>
          <w:szCs w:val="28"/>
        </w:rPr>
        <w:t>11</w:t>
      </w:r>
      <w:r w:rsidRPr="002B2409">
        <w:rPr>
          <w:rFonts w:eastAsia="Calibri"/>
          <w:color w:val="auto"/>
          <w:sz w:val="28"/>
          <w:szCs w:val="28"/>
        </w:rPr>
        <w:t>класса</w:t>
      </w:r>
    </w:p>
    <w:p w:rsidR="002B2409" w:rsidRPr="002B2409" w:rsidRDefault="002B2409" w:rsidP="002B2409">
      <w:pPr>
        <w:spacing w:after="0" w:line="276" w:lineRule="auto"/>
        <w:ind w:left="0" w:firstLine="0"/>
        <w:jc w:val="center"/>
        <w:rPr>
          <w:rFonts w:eastAsia="Calibri"/>
          <w:color w:val="auto"/>
          <w:sz w:val="28"/>
          <w:szCs w:val="28"/>
        </w:rPr>
      </w:pPr>
      <w:r w:rsidRPr="002B2409">
        <w:rPr>
          <w:rFonts w:eastAsia="Calibri"/>
          <w:color w:val="auto"/>
          <w:sz w:val="28"/>
          <w:szCs w:val="28"/>
        </w:rPr>
        <w:t>"Читательская грамотность»</w:t>
      </w:r>
    </w:p>
    <w:p w:rsidR="002B2409" w:rsidRPr="002B2409" w:rsidRDefault="002B2409" w:rsidP="002B2409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2B2409">
        <w:rPr>
          <w:color w:val="auto"/>
          <w:sz w:val="28"/>
          <w:szCs w:val="28"/>
        </w:rPr>
        <w:t xml:space="preserve">Срок реализации – </w:t>
      </w:r>
      <w:r>
        <w:rPr>
          <w:color w:val="auto"/>
          <w:sz w:val="28"/>
          <w:szCs w:val="28"/>
        </w:rPr>
        <w:t>2</w:t>
      </w:r>
      <w:r w:rsidRPr="002B2409">
        <w:rPr>
          <w:color w:val="auto"/>
          <w:sz w:val="28"/>
          <w:szCs w:val="28"/>
        </w:rPr>
        <w:t xml:space="preserve"> год</w:t>
      </w:r>
      <w:r>
        <w:rPr>
          <w:color w:val="auto"/>
          <w:sz w:val="28"/>
          <w:szCs w:val="28"/>
        </w:rPr>
        <w:t>а</w:t>
      </w:r>
      <w:r w:rsidRPr="002B2409">
        <w:rPr>
          <w:color w:val="auto"/>
          <w:sz w:val="28"/>
          <w:szCs w:val="28"/>
        </w:rPr>
        <w:t>.</w:t>
      </w:r>
    </w:p>
    <w:p w:rsidR="002B2409" w:rsidRPr="002B2409" w:rsidRDefault="002B2409" w:rsidP="002B2409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right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right"/>
        <w:rPr>
          <w:color w:val="auto"/>
          <w:sz w:val="28"/>
          <w:szCs w:val="28"/>
        </w:rPr>
      </w:pPr>
      <w:r w:rsidRPr="002B2409">
        <w:rPr>
          <w:color w:val="auto"/>
          <w:sz w:val="28"/>
          <w:szCs w:val="28"/>
        </w:rPr>
        <w:t>Учитель русского языка и литературы:</w:t>
      </w:r>
    </w:p>
    <w:p w:rsidR="002B2409" w:rsidRPr="002B2409" w:rsidRDefault="002B2409" w:rsidP="002B2409">
      <w:pPr>
        <w:spacing w:after="0" w:line="240" w:lineRule="auto"/>
        <w:ind w:left="0" w:firstLine="0"/>
        <w:jc w:val="right"/>
        <w:rPr>
          <w:color w:val="auto"/>
          <w:sz w:val="28"/>
          <w:szCs w:val="28"/>
        </w:rPr>
      </w:pPr>
      <w:r w:rsidRPr="002B2409">
        <w:rPr>
          <w:color w:val="auto"/>
          <w:sz w:val="28"/>
          <w:szCs w:val="28"/>
        </w:rPr>
        <w:t xml:space="preserve"> Кирпичева Л.Р.</w:t>
      </w:r>
    </w:p>
    <w:p w:rsidR="002B2409" w:rsidRPr="002B2409" w:rsidRDefault="002B2409" w:rsidP="002B2409">
      <w:pPr>
        <w:spacing w:after="0" w:line="240" w:lineRule="auto"/>
        <w:ind w:left="0" w:firstLine="0"/>
        <w:jc w:val="right"/>
        <w:rPr>
          <w:color w:val="auto"/>
          <w:sz w:val="28"/>
          <w:szCs w:val="28"/>
        </w:rPr>
      </w:pPr>
      <w:r w:rsidRPr="002B2409">
        <w:rPr>
          <w:color w:val="auto"/>
          <w:sz w:val="28"/>
          <w:szCs w:val="28"/>
        </w:rPr>
        <w:t>(высшая категория)</w:t>
      </w:r>
    </w:p>
    <w:p w:rsidR="002B2409" w:rsidRPr="002B2409" w:rsidRDefault="002B2409" w:rsidP="002B2409">
      <w:pPr>
        <w:spacing w:after="0" w:line="240" w:lineRule="auto"/>
        <w:ind w:left="0" w:firstLine="0"/>
        <w:jc w:val="right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right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right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2B2409" w:rsidRPr="002B2409" w:rsidRDefault="002B2409" w:rsidP="002B240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2B2409">
        <w:rPr>
          <w:color w:val="auto"/>
          <w:sz w:val="28"/>
          <w:szCs w:val="28"/>
        </w:rPr>
        <w:t>2024 год</w:t>
      </w:r>
    </w:p>
    <w:p w:rsidR="002B2409" w:rsidRPr="002B2409" w:rsidRDefault="002B2409" w:rsidP="002B2409">
      <w:pPr>
        <w:spacing w:after="0" w:line="240" w:lineRule="auto"/>
        <w:ind w:left="0" w:firstLine="0"/>
        <w:jc w:val="left"/>
        <w:rPr>
          <w:b/>
          <w:bCs/>
          <w:szCs w:val="24"/>
        </w:rPr>
        <w:sectPr w:rsidR="002B2409" w:rsidRPr="002B2409" w:rsidSect="006E6365">
          <w:pgSz w:w="11909" w:h="16834"/>
          <w:pgMar w:top="567" w:right="567" w:bottom="533" w:left="851" w:header="720" w:footer="720" w:gutter="0"/>
          <w:cols w:space="720"/>
        </w:sectPr>
      </w:pPr>
    </w:p>
    <w:p w:rsidR="00015C5D" w:rsidRDefault="009B5BA5" w:rsidP="002B2409">
      <w:pPr>
        <w:spacing w:after="0" w:line="259" w:lineRule="auto"/>
        <w:ind w:left="0" w:firstLine="0"/>
        <w:jc w:val="left"/>
      </w:pPr>
      <w:r>
        <w:rPr>
          <w:b/>
          <w:sz w:val="22"/>
        </w:rPr>
        <w:lastRenderedPageBreak/>
        <w:t xml:space="preserve"> </w:t>
      </w:r>
      <w:bookmarkStart w:id="0" w:name="_GoBack"/>
      <w:bookmarkEnd w:id="0"/>
      <w:r>
        <w:rPr>
          <w:b/>
        </w:rPr>
        <w:t xml:space="preserve">                                                          ПОЯСНИТЕЛЬНАЯ ЗАПИСКА </w:t>
      </w:r>
    </w:p>
    <w:p w:rsidR="00015C5D" w:rsidRDefault="009B5BA5">
      <w:pPr>
        <w:ind w:left="-5"/>
      </w:pPr>
      <w:r>
        <w:t xml:space="preserve"> Рабочая программа учебного предмета «Читательская грамотность» на уровне среднего общего образования</w:t>
      </w:r>
      <w:r>
        <w:rPr>
          <w:sz w:val="28"/>
        </w:rPr>
        <w:t xml:space="preserve"> </w:t>
      </w:r>
      <w:r>
        <w:t>составлена с учетом основных положений Федерального закона Российской Федерации «Об образовании в Российской Федерации</w:t>
      </w:r>
      <w:proofErr w:type="gramStart"/>
      <w:r>
        <w:t>»,  Федерального</w:t>
      </w:r>
      <w:proofErr w:type="gramEnd"/>
      <w:r>
        <w:t xml:space="preserve"> государственного образовательного стандарта среднего общего образования,  учебного плана МОУ Ишненская  СОШ  на 2024/2025 учебный год. </w:t>
      </w:r>
    </w:p>
    <w:p w:rsidR="00015C5D" w:rsidRDefault="009B5BA5">
      <w:pPr>
        <w:ind w:left="-15" w:firstLine="708"/>
      </w:pPr>
      <w:r>
        <w:t xml:space="preserve">Изменения в экономической, политической, социальной и культурной сферах, происходящие в последние десятилетия, </w:t>
      </w:r>
      <w:proofErr w:type="gramStart"/>
      <w:r>
        <w:t>предъявляют  все</w:t>
      </w:r>
      <w:proofErr w:type="gramEnd"/>
      <w:r>
        <w:t xml:space="preserve"> более высокие требования к выпускнику школы, его общему культурному уровню, готовности к профессиональной деятельности, к непрерывному образованию в течение всей жизни. Реализация идеи непрерывного образования направлена, прежде всего, на преодоление основного противоречия, связанного с увеличивающим потоком информации и способностью человека ее воспринимать. Сегодня потребление информации должно быть активным, избирательным, оценочным, обеспечивающим интеллектуальное развитие личности. </w:t>
      </w:r>
    </w:p>
    <w:p w:rsidR="00015C5D" w:rsidRDefault="009B5BA5">
      <w:pPr>
        <w:ind w:left="-15" w:firstLine="708"/>
      </w:pPr>
      <w:r>
        <w:t xml:space="preserve">Большинство специалистов, занимающихся проблемами чтения, отмечает, что информационные условия обновляются быстрее, чем происходит массовая адаптация к ним, поэтому для адаптации людей, </w:t>
      </w:r>
      <w:proofErr w:type="gramStart"/>
      <w:r>
        <w:t>находящихся  в</w:t>
      </w:r>
      <w:proofErr w:type="gramEnd"/>
      <w:r>
        <w:t xml:space="preserve">  столь динамичных условиях информационного развития, необходимо уметь работать с разнородной информацией при решении социальных, профессиональных и личностных проблем. </w:t>
      </w:r>
    </w:p>
    <w:p w:rsidR="00015C5D" w:rsidRDefault="009B5BA5">
      <w:pPr>
        <w:ind w:left="-15" w:firstLine="567"/>
      </w:pPr>
      <w:r>
        <w:t xml:space="preserve">Констатируя современное положение с чтением не только у нас в стране, но и во всем мире, можно говорить о его кризисе. </w:t>
      </w:r>
    </w:p>
    <w:p w:rsidR="00015C5D" w:rsidRDefault="009B5BA5">
      <w:pPr>
        <w:ind w:left="-15" w:firstLine="567"/>
      </w:pPr>
      <w:r>
        <w:t xml:space="preserve">Анализируя причины сложившегося кризиса чтения, социологи отмечают широкое распространение видео- и компьютерной продукции, сопровождающееся оттеснением чтения и письменных текстов на периферию современной культуры. </w:t>
      </w:r>
      <w:proofErr w:type="spellStart"/>
      <w:r>
        <w:t>Всѐ</w:t>
      </w:r>
      <w:proofErr w:type="spellEnd"/>
      <w:r>
        <w:t xml:space="preserve"> это негативно влияет на качество обучения, на профессиональный уровень специалистов разных областей, на объем используемой лексики родного языка и, следовательно, на интеллектуальный потенциал государства. </w:t>
      </w:r>
    </w:p>
    <w:p w:rsidR="00015C5D" w:rsidRDefault="009B5BA5">
      <w:pPr>
        <w:ind w:left="-5"/>
      </w:pPr>
      <w:r>
        <w:t xml:space="preserve">В настоящее время основными проблемами, связанными с чтением подростков, принято считать следующие: </w:t>
      </w:r>
    </w:p>
    <w:p w:rsidR="00015C5D" w:rsidRDefault="009B5BA5">
      <w:pPr>
        <w:numPr>
          <w:ilvl w:val="0"/>
          <w:numId w:val="1"/>
        </w:numPr>
        <w:spacing w:after="43" w:line="259" w:lineRule="auto"/>
        <w:ind w:hanging="708"/>
      </w:pPr>
      <w:r>
        <w:t xml:space="preserve">снижение интереса к чтению; </w:t>
      </w:r>
    </w:p>
    <w:p w:rsidR="00015C5D" w:rsidRDefault="009B5BA5">
      <w:pPr>
        <w:numPr>
          <w:ilvl w:val="0"/>
          <w:numId w:val="1"/>
        </w:numPr>
        <w:ind w:hanging="708"/>
      </w:pPr>
      <w:r>
        <w:t xml:space="preserve">ограниченность круга чтения подростков с преобладанием учебной и развлекательной литературы; </w:t>
      </w:r>
    </w:p>
    <w:p w:rsidR="00015C5D" w:rsidRDefault="009B5BA5">
      <w:pPr>
        <w:numPr>
          <w:ilvl w:val="0"/>
          <w:numId w:val="1"/>
        </w:numPr>
        <w:ind w:hanging="708"/>
      </w:pPr>
      <w:r>
        <w:t xml:space="preserve">низкий уровень читательской компетентности: неумение находить необходимые источники письменной информации, отбирать, оценивать, анализировать тексты; обрабатывать информацию в письменной форме. </w:t>
      </w:r>
    </w:p>
    <w:p w:rsidR="00015C5D" w:rsidRDefault="009B5BA5">
      <w:pPr>
        <w:ind w:left="-5"/>
      </w:pPr>
      <w:r>
        <w:t xml:space="preserve"> Кризис чтения, наблюдаемый во всем мире, </w:t>
      </w:r>
      <w:proofErr w:type="gramStart"/>
      <w:r>
        <w:t>безусловно,  сказывается</w:t>
      </w:r>
      <w:proofErr w:type="gramEnd"/>
      <w:r>
        <w:t xml:space="preserve"> на результатах школьного обучения. </w:t>
      </w:r>
    </w:p>
    <w:p w:rsidR="00015C5D" w:rsidRDefault="009B5BA5">
      <w:pPr>
        <w:ind w:left="-15" w:firstLine="708"/>
      </w:pPr>
      <w:r>
        <w:rPr>
          <w:b/>
        </w:rPr>
        <w:t>Цель программы</w:t>
      </w:r>
      <w:r>
        <w:t xml:space="preserve"> - создание условий для формирования и развития умений читательской грамотности. </w:t>
      </w:r>
    </w:p>
    <w:p w:rsidR="00015C5D" w:rsidRDefault="009B5BA5">
      <w:pPr>
        <w:spacing w:after="84" w:line="259" w:lineRule="auto"/>
        <w:ind w:left="718"/>
      </w:pPr>
      <w:r>
        <w:t xml:space="preserve"> Для достижения данной цели необходимо решить следующие </w:t>
      </w:r>
      <w:r>
        <w:rPr>
          <w:b/>
        </w:rPr>
        <w:t>задачи</w:t>
      </w:r>
      <w:r>
        <w:t xml:space="preserve">: </w:t>
      </w:r>
    </w:p>
    <w:p w:rsidR="00015C5D" w:rsidRDefault="009B5BA5">
      <w:pPr>
        <w:numPr>
          <w:ilvl w:val="0"/>
          <w:numId w:val="1"/>
        </w:numPr>
        <w:spacing w:after="27"/>
        <w:ind w:hanging="708"/>
      </w:pPr>
      <w:r>
        <w:t xml:space="preserve">развивать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 посредством консолидации возможностей всех без исключения учебных предметов; </w:t>
      </w:r>
    </w:p>
    <w:p w:rsidR="00015C5D" w:rsidRDefault="009B5BA5">
      <w:pPr>
        <w:numPr>
          <w:ilvl w:val="0"/>
          <w:numId w:val="1"/>
        </w:numPr>
        <w:ind w:hanging="708"/>
      </w:pPr>
      <w:r>
        <w:t xml:space="preserve">способствовать участию обучающихся в образовательных событиях разного уровня, направленных на развитие смыслового чтения и работы с текстом; </w:t>
      </w:r>
    </w:p>
    <w:p w:rsidR="00015C5D" w:rsidRDefault="009B5BA5">
      <w:pPr>
        <w:numPr>
          <w:ilvl w:val="0"/>
          <w:numId w:val="1"/>
        </w:numPr>
        <w:ind w:hanging="708"/>
      </w:pPr>
      <w:r>
        <w:lastRenderedPageBreak/>
        <w:t xml:space="preserve">обеспечить эффективное сочетание урочных и внеурочных форм организации образовательного процесса, взаимодействия всех его участников. </w:t>
      </w:r>
    </w:p>
    <w:p w:rsidR="00015C5D" w:rsidRDefault="009B5BA5">
      <w:pPr>
        <w:ind w:left="-15" w:firstLine="708"/>
      </w:pPr>
      <w:r>
        <w:t xml:space="preserve">Хорошо развитые умения смыслового чтения необходимы, так как используются при выполнении самых разных заданий: дети читают параграфы учебника, условия задач, инструкции и рецепты, алгоритмы действий во время лабораторных и практических работ, подбирают материал для написания реферата и т. д. Поэтому любому учителю очень важно обеспечить учащимся развитие основ читательской компетенции. </w:t>
      </w:r>
    </w:p>
    <w:p w:rsidR="00015C5D" w:rsidRDefault="009B5BA5">
      <w:pPr>
        <w:spacing w:after="30"/>
        <w:ind w:left="-15" w:firstLine="708"/>
      </w:pPr>
      <w:r>
        <w:rPr>
          <w:b/>
        </w:rPr>
        <w:t>Актуальность</w:t>
      </w:r>
      <w:r>
        <w:t xml:space="preserve"> </w:t>
      </w:r>
      <w:r>
        <w:rPr>
          <w:b/>
        </w:rPr>
        <w:t>программы</w:t>
      </w:r>
      <w:r>
        <w:t xml:space="preserve"> определена следующими факторами: по данным международного исследования PISA (</w:t>
      </w:r>
      <w:proofErr w:type="spellStart"/>
      <w:r>
        <w:t>Programmer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) обучающиеся российских школ в своем большинстве: </w:t>
      </w:r>
    </w:p>
    <w:p w:rsidR="00015C5D" w:rsidRDefault="009B5BA5">
      <w:pPr>
        <w:numPr>
          <w:ilvl w:val="0"/>
          <w:numId w:val="1"/>
        </w:numPr>
        <w:ind w:hanging="708"/>
      </w:pPr>
      <w:r>
        <w:t xml:space="preserve">не умеют работать с информацией: сопоставлять соотносить, искать, конкретизировать, прогнозировать; </w:t>
      </w:r>
    </w:p>
    <w:p w:rsidR="00015C5D" w:rsidRDefault="009B5BA5">
      <w:pPr>
        <w:numPr>
          <w:ilvl w:val="0"/>
          <w:numId w:val="1"/>
        </w:numPr>
        <w:spacing w:after="48" w:line="259" w:lineRule="auto"/>
        <w:ind w:hanging="708"/>
      </w:pPr>
      <w:r>
        <w:t xml:space="preserve">не умеют анализировать самостоятельно описанную ситуацию; </w:t>
      </w:r>
    </w:p>
    <w:p w:rsidR="00015C5D" w:rsidRDefault="009B5BA5">
      <w:pPr>
        <w:numPr>
          <w:ilvl w:val="0"/>
          <w:numId w:val="1"/>
        </w:numPr>
        <w:spacing w:after="1" w:line="259" w:lineRule="auto"/>
        <w:ind w:hanging="708"/>
      </w:pPr>
      <w:r>
        <w:t xml:space="preserve">не умеют составлять </w:t>
      </w:r>
      <w:proofErr w:type="spellStart"/>
      <w:r>
        <w:t>развѐрнутый</w:t>
      </w:r>
      <w:proofErr w:type="spellEnd"/>
      <w:r>
        <w:t xml:space="preserve"> ответ в виде текста, выделять и анализировать </w:t>
      </w:r>
    </w:p>
    <w:p w:rsidR="00015C5D" w:rsidRDefault="009B5BA5">
      <w:pPr>
        <w:spacing w:after="84" w:line="259" w:lineRule="auto"/>
        <w:ind w:left="370"/>
      </w:pPr>
      <w:r>
        <w:t xml:space="preserve"> детали; </w:t>
      </w:r>
    </w:p>
    <w:p w:rsidR="00015C5D" w:rsidRDefault="009B5BA5">
      <w:pPr>
        <w:numPr>
          <w:ilvl w:val="0"/>
          <w:numId w:val="1"/>
        </w:numPr>
        <w:ind w:hanging="708"/>
      </w:pPr>
      <w:r>
        <w:t xml:space="preserve">не умеют использовать разные типы чтения: просмотровый (ознакомительный), поисковый (с ориентацией на отбор нужной информации), аналитический; </w:t>
      </w:r>
    </w:p>
    <w:p w:rsidR="00015C5D" w:rsidRDefault="009B5BA5">
      <w:pPr>
        <w:numPr>
          <w:ilvl w:val="0"/>
          <w:numId w:val="1"/>
        </w:numPr>
        <w:ind w:hanging="708"/>
      </w:pPr>
      <w:r>
        <w:t xml:space="preserve">не могут ответить на вопросы, предполагающие многократное возращение к условию с целью получить из него дополнительную информацию; не могут учесть точку зрения или знания </w:t>
      </w:r>
      <w:proofErr w:type="gramStart"/>
      <w:r>
        <w:t xml:space="preserve">адресата;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не</w:t>
      </w:r>
      <w:proofErr w:type="gramEnd"/>
      <w:r>
        <w:t xml:space="preserve"> могут определить замысел и цели автора текста. </w:t>
      </w:r>
    </w:p>
    <w:p w:rsidR="00015C5D" w:rsidRDefault="009B5BA5">
      <w:pPr>
        <w:ind w:left="-15" w:firstLine="708"/>
      </w:pPr>
      <w:r>
        <w:t>В ФГОС, отражающем социальный заказ нашего общества, подчеркивается важность обучения смысловому чтению и отмечается, что чтение в современном информационном обществе носит «</w:t>
      </w:r>
      <w:proofErr w:type="spellStart"/>
      <w:r>
        <w:t>метапредметный</w:t>
      </w:r>
      <w:proofErr w:type="spellEnd"/>
      <w:r>
        <w:t>» или «</w:t>
      </w:r>
      <w:proofErr w:type="spellStart"/>
      <w:r>
        <w:t>надпредметный</w:t>
      </w:r>
      <w:proofErr w:type="spellEnd"/>
      <w:r>
        <w:t xml:space="preserve">» характер и умения чтения относятся к универсальным учебным действиям. </w:t>
      </w:r>
    </w:p>
    <w:p w:rsidR="00015C5D" w:rsidRDefault="009B5BA5">
      <w:pPr>
        <w:ind w:left="-15" w:firstLine="708"/>
      </w:pPr>
      <w:r>
        <w:t xml:space="preserve">Также навык смыслового </w:t>
      </w:r>
      <w:proofErr w:type="gramStart"/>
      <w:r>
        <w:t>чтения  очень</w:t>
      </w:r>
      <w:proofErr w:type="gramEnd"/>
      <w:r>
        <w:t xml:space="preserve"> важен для формирования учебно-познавательных компетенций обучающихся, особенно на предметах гуманитарной направленности. Так, задание части С ЕГЭ, ГИА (помимо русского языка и литературы) по истории, обществознанию и </w:t>
      </w:r>
      <w:proofErr w:type="gramStart"/>
      <w:r>
        <w:t>биологии  предполагает</w:t>
      </w:r>
      <w:proofErr w:type="gramEnd"/>
      <w:r>
        <w:t xml:space="preserve"> работу с текстом: его анализ, сравнение, обобщение и вычленение главной мысли. Именно эта часть задания является самой сложной и самой невыполняемой обучающимися. </w:t>
      </w:r>
    </w:p>
    <w:p w:rsidR="00015C5D" w:rsidRDefault="009B5BA5">
      <w:pPr>
        <w:ind w:left="-15" w:firstLine="708"/>
      </w:pPr>
      <w:r>
        <w:t xml:space="preserve">Но для того, чтобы научиться понимать текст, обучающимся необходимо овладеть </w:t>
      </w:r>
      <w:proofErr w:type="spellStart"/>
      <w:r>
        <w:t>определѐнными</w:t>
      </w:r>
      <w:proofErr w:type="spellEnd"/>
      <w:r>
        <w:t xml:space="preserve"> навыками и технологиями работы с информацией.  </w:t>
      </w:r>
    </w:p>
    <w:p w:rsidR="00015C5D" w:rsidRDefault="009B5BA5">
      <w:pPr>
        <w:spacing w:after="59" w:line="259" w:lineRule="auto"/>
        <w:ind w:left="-5"/>
        <w:jc w:val="left"/>
      </w:pPr>
      <w:r>
        <w:rPr>
          <w:b/>
        </w:rPr>
        <w:t xml:space="preserve">                                    Планируемые результаты  </w:t>
      </w:r>
    </w:p>
    <w:p w:rsidR="00015C5D" w:rsidRDefault="009B5BA5">
      <w:pPr>
        <w:ind w:left="-5"/>
      </w:pPr>
      <w:r>
        <w:t xml:space="preserve"> В результате освоения программы курса обучающийся </w:t>
      </w:r>
      <w:r>
        <w:rPr>
          <w:b/>
        </w:rPr>
        <w:t>научится</w:t>
      </w:r>
      <w:r>
        <w:t xml:space="preserve"> теоретическим основам образования и преобразования текстов; когнитивным и коммуникативным механизмам обработки текстов; способам обработки текста с учетом коммуникативных целей; анализировать и порождать тексты разных типов; определять коммуникативные особенности текстовой коммуникации; преобразовывать форму текста в соответствии с изменившейся содержательной структурой; выявлять смысловую доминанту текста, и способы ее интерпретации; освоит типологию первичных и вторичных текстов; овладеет навыками сбора речевых фактов с использованием традиционных методов и современных информационных технологий; основными методами анализа, редактирования и преобразования речевых произведений в соответствии с разными коммуникативными целями; способам аналитико-синтетической, ассоциативной, понятийной, образной обработки текстов; а также </w:t>
      </w:r>
      <w:r>
        <w:rPr>
          <w:b/>
        </w:rPr>
        <w:t>получит возможность</w:t>
      </w:r>
      <w:r>
        <w:t xml:space="preserve"> освоить / углубить / систематизировать знания и соответствующие умения в области владения культурой мышления; восприятия, анализа, обобщения информации; постановке цели и </w:t>
      </w:r>
      <w:r>
        <w:lastRenderedPageBreak/>
        <w:t xml:space="preserve">выбора путей </w:t>
      </w:r>
      <w:proofErr w:type="spellStart"/>
      <w:r>
        <w:t>еѐ</w:t>
      </w:r>
      <w:proofErr w:type="spellEnd"/>
      <w:r>
        <w:t xml:space="preserve"> достижения; владения нормами русского литературного языка, практического использования системы функциональных стилей речи; создания на основе стандартных методик и действующих нормативов различных типов текстов; доработки и обработки (корректура, редактирование, комментирование, реферирование и т. п.) различных типов текстов; создания и редактирования текстов профессионального назначения на русском языке; подготовки научных обзоров, аннотаций, составления рефератов и библиографий по тематике проводимых исследований, освоения </w:t>
      </w:r>
      <w:proofErr w:type="spellStart"/>
      <w:r>
        <w:t>приѐмов</w:t>
      </w:r>
      <w:proofErr w:type="spellEnd"/>
      <w:r>
        <w:t xml:space="preserve"> библиографического описания; применения полученных знаний в собственной учебно-исследовательской деятельности Коммуникативные УУД : </w:t>
      </w:r>
    </w:p>
    <w:p w:rsidR="00015C5D" w:rsidRDefault="009B5BA5">
      <w:pPr>
        <w:numPr>
          <w:ilvl w:val="0"/>
          <w:numId w:val="2"/>
        </w:numPr>
        <w:ind w:firstLine="348"/>
      </w:pPr>
      <w:r>
        <w:t xml:space="preserve">планирование учебного сотрудничества с учителем и сверстниками – определение целей, функций участников, способов взаимодействия; </w:t>
      </w:r>
    </w:p>
    <w:p w:rsidR="00015C5D" w:rsidRDefault="009B5BA5">
      <w:pPr>
        <w:numPr>
          <w:ilvl w:val="0"/>
          <w:numId w:val="2"/>
        </w:numPr>
        <w:spacing w:after="45" w:line="259" w:lineRule="auto"/>
        <w:ind w:firstLine="348"/>
      </w:pPr>
      <w:r>
        <w:t xml:space="preserve">постановка вопросов – инициативное сотрудничество в поиске и сборе информации; </w:t>
      </w:r>
    </w:p>
    <w:p w:rsidR="00015C5D" w:rsidRDefault="009B5BA5">
      <w:pPr>
        <w:numPr>
          <w:ilvl w:val="0"/>
          <w:numId w:val="2"/>
        </w:numPr>
        <w:ind w:firstLine="348"/>
      </w:pPr>
      <w:r>
        <w:t xml:space="preserve"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</w:t>
      </w:r>
    </w:p>
    <w:p w:rsidR="00015C5D" w:rsidRDefault="009B5BA5">
      <w:pPr>
        <w:numPr>
          <w:ilvl w:val="0"/>
          <w:numId w:val="2"/>
        </w:numPr>
        <w:spacing w:after="9" w:line="308" w:lineRule="auto"/>
        <w:ind w:firstLine="348"/>
      </w:pPr>
      <w:r>
        <w:t xml:space="preserve"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015C5D" w:rsidRDefault="009B5BA5">
      <w:pPr>
        <w:numPr>
          <w:ilvl w:val="0"/>
          <w:numId w:val="2"/>
        </w:numPr>
        <w:spacing w:after="26"/>
        <w:ind w:firstLine="348"/>
      </w:pPr>
      <w:r>
        <w:t xml:space="preserve">виды чтения: просмотровое (ознакомительное), поисковое, выборочное чтение, детальное прочтение, </w:t>
      </w:r>
      <w:proofErr w:type="spellStart"/>
      <w:r>
        <w:t>перечитывание</w:t>
      </w:r>
      <w:proofErr w:type="spellEnd"/>
      <w:r>
        <w:t xml:space="preserve">; </w:t>
      </w:r>
    </w:p>
    <w:p w:rsidR="00015C5D" w:rsidRDefault="009B5BA5">
      <w:pPr>
        <w:numPr>
          <w:ilvl w:val="0"/>
          <w:numId w:val="2"/>
        </w:numPr>
        <w:spacing w:after="46" w:line="259" w:lineRule="auto"/>
        <w:ind w:firstLine="348"/>
      </w:pPr>
      <w:r>
        <w:t>реконструкция текста произведения; «</w:t>
      </w:r>
      <w:proofErr w:type="spellStart"/>
      <w:r>
        <w:t>досказывание</w:t>
      </w:r>
      <w:proofErr w:type="spellEnd"/>
      <w:r>
        <w:t xml:space="preserve">» и «дописывание» </w:t>
      </w:r>
    </w:p>
    <w:p w:rsidR="00015C5D" w:rsidRDefault="009B5BA5">
      <w:pPr>
        <w:numPr>
          <w:ilvl w:val="0"/>
          <w:numId w:val="2"/>
        </w:numPr>
        <w:spacing w:after="9" w:line="308" w:lineRule="auto"/>
        <w:ind w:firstLine="348"/>
      </w:pPr>
      <w:r>
        <w:t xml:space="preserve">работа с текстом: с его структурой и композицией (планы и ключевые слова, схемы), с содержанием и описанием персонажей (ключевые мысли и идеи, детали описания, цитаты), с языковыми средствами (средства выразительности); </w:t>
      </w:r>
    </w:p>
    <w:p w:rsidR="00015C5D" w:rsidRDefault="009B5BA5">
      <w:pPr>
        <w:numPr>
          <w:ilvl w:val="0"/>
          <w:numId w:val="2"/>
        </w:numPr>
        <w:ind w:firstLine="348"/>
      </w:pPr>
      <w:r>
        <w:t xml:space="preserve">создание собственных высказываний и текстов на основе прочитанного (изложение, пересказ; отклики, отзывы и оценки, аннотации; аналоги и реконструкция); </w:t>
      </w:r>
    </w:p>
    <w:p w:rsidR="00015C5D" w:rsidRDefault="009B5BA5">
      <w:pPr>
        <w:numPr>
          <w:ilvl w:val="0"/>
          <w:numId w:val="2"/>
        </w:numPr>
        <w:spacing w:after="48" w:line="259" w:lineRule="auto"/>
        <w:ind w:firstLine="348"/>
      </w:pPr>
      <w:r>
        <w:t xml:space="preserve">коллективное и групповое обсуждение собственных творческих замыслов и работ; </w:t>
      </w:r>
    </w:p>
    <w:p w:rsidR="00015C5D" w:rsidRDefault="009B5BA5">
      <w:pPr>
        <w:numPr>
          <w:ilvl w:val="0"/>
          <w:numId w:val="2"/>
        </w:numPr>
        <w:ind w:firstLine="348"/>
      </w:pPr>
      <w:r>
        <w:t xml:space="preserve">обсуждение порядка действий при поиске и выборе информации, книги, при подготовке к выступлению, при разучивании наизусть; составление памяток и алгоритмов. </w:t>
      </w:r>
    </w:p>
    <w:p w:rsidR="00015C5D" w:rsidRDefault="009B5BA5">
      <w:pPr>
        <w:spacing w:after="83" w:line="259" w:lineRule="auto"/>
        <w:ind w:left="-5"/>
      </w:pPr>
      <w:r>
        <w:t xml:space="preserve">Регулятивные </w:t>
      </w:r>
      <w:proofErr w:type="gramStart"/>
      <w:r>
        <w:t>УУД :</w:t>
      </w:r>
      <w:proofErr w:type="gramEnd"/>
      <w:r>
        <w:t xml:space="preserve"> </w:t>
      </w:r>
    </w:p>
    <w:p w:rsidR="00015C5D" w:rsidRDefault="009B5BA5">
      <w:pPr>
        <w:numPr>
          <w:ilvl w:val="0"/>
          <w:numId w:val="2"/>
        </w:numPr>
        <w:ind w:firstLine="348"/>
      </w:pPr>
      <w:r>
        <w:t xml:space="preserve">целеполагание - как постановка учебной задачи на основе соотнесения того, что уже известно и усвоено учащимся, и того, что еще неизвестно; </w:t>
      </w:r>
    </w:p>
    <w:p w:rsidR="00015C5D" w:rsidRDefault="009B5BA5">
      <w:pPr>
        <w:numPr>
          <w:ilvl w:val="0"/>
          <w:numId w:val="2"/>
        </w:numPr>
        <w:ind w:firstLine="348"/>
      </w:pPr>
      <w:r>
        <w:t xml:space="preserve">планирование -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015C5D" w:rsidRDefault="009B5BA5">
      <w:pPr>
        <w:numPr>
          <w:ilvl w:val="0"/>
          <w:numId w:val="2"/>
        </w:numPr>
        <w:ind w:firstLine="348"/>
      </w:pPr>
      <w:r>
        <w:t xml:space="preserve">прогнозирование – предвосхищение результата и уровня усвоения; его временных характеристик; </w:t>
      </w:r>
    </w:p>
    <w:p w:rsidR="00015C5D" w:rsidRDefault="009B5BA5">
      <w:pPr>
        <w:numPr>
          <w:ilvl w:val="0"/>
          <w:numId w:val="2"/>
        </w:numPr>
        <w:ind w:firstLine="348"/>
      </w:pPr>
      <w:r>
        <w:t xml:space="preserve"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 </w:t>
      </w:r>
    </w:p>
    <w:p w:rsidR="00015C5D" w:rsidRDefault="009B5BA5">
      <w:pPr>
        <w:numPr>
          <w:ilvl w:val="0"/>
          <w:numId w:val="2"/>
        </w:numPr>
        <w:ind w:firstLine="348"/>
      </w:pPr>
      <w:r>
        <w:t xml:space="preserve">оценка – выделение и осознание учащимся того, что уже усвоено и что еще подлежит усвоению, оценивание качества и уровня усвоения; </w:t>
      </w:r>
    </w:p>
    <w:p w:rsidR="00015C5D" w:rsidRDefault="009B5BA5">
      <w:pPr>
        <w:numPr>
          <w:ilvl w:val="0"/>
          <w:numId w:val="2"/>
        </w:numPr>
        <w:ind w:firstLine="348"/>
      </w:pPr>
      <w:proofErr w:type="spellStart"/>
      <w:r>
        <w:t>саморегуляция</w:t>
      </w:r>
      <w:proofErr w:type="spellEnd"/>
      <w: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 </w:t>
      </w:r>
    </w:p>
    <w:p w:rsidR="00015C5D" w:rsidRDefault="009B5BA5">
      <w:pPr>
        <w:spacing w:after="83" w:line="259" w:lineRule="auto"/>
        <w:ind w:left="-5"/>
      </w:pPr>
      <w:r>
        <w:t xml:space="preserve">Личностные УУД: </w:t>
      </w:r>
    </w:p>
    <w:p w:rsidR="00015C5D" w:rsidRDefault="009B5BA5">
      <w:pPr>
        <w:numPr>
          <w:ilvl w:val="0"/>
          <w:numId w:val="2"/>
        </w:numPr>
        <w:ind w:firstLine="348"/>
      </w:pPr>
      <w:r>
        <w:t xml:space="preserve">самоопределение - личностное, профессиональное, жизненное самоопределение; </w:t>
      </w:r>
      <w:proofErr w:type="spellStart"/>
      <w:r>
        <w:t>смыслообразование</w:t>
      </w:r>
      <w:proofErr w:type="spellEnd"/>
      <w:r>
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</w:t>
      </w:r>
      <w:r>
        <w:lastRenderedPageBreak/>
        <w:t xml:space="preserve">чего она осуществляется. Учащийся должен задаваться вопросом о том, «какое значение, смысл имеет для меня учение», и уметь находить ответ на него; </w:t>
      </w:r>
    </w:p>
    <w:p w:rsidR="00015C5D" w:rsidRDefault="009B5BA5">
      <w:pPr>
        <w:numPr>
          <w:ilvl w:val="0"/>
          <w:numId w:val="2"/>
        </w:numPr>
        <w:ind w:firstLine="348"/>
      </w:pPr>
      <w:r>
        <w:t xml:space="preserve"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 </w:t>
      </w:r>
    </w:p>
    <w:p w:rsidR="00015C5D" w:rsidRDefault="009B5BA5">
      <w:pPr>
        <w:spacing w:after="63" w:line="259" w:lineRule="auto"/>
        <w:ind w:right="366"/>
        <w:jc w:val="center"/>
      </w:pPr>
      <w:r>
        <w:rPr>
          <w:b/>
        </w:rPr>
        <w:t xml:space="preserve">Содержание </w:t>
      </w:r>
      <w:proofErr w:type="gramStart"/>
      <w:r>
        <w:rPr>
          <w:b/>
        </w:rPr>
        <w:t xml:space="preserve">программы </w:t>
      </w:r>
      <w:r>
        <w:t xml:space="preserve"> </w:t>
      </w:r>
      <w:r>
        <w:rPr>
          <w:b/>
        </w:rPr>
        <w:t>10</w:t>
      </w:r>
      <w:proofErr w:type="gramEnd"/>
      <w:r>
        <w:rPr>
          <w:b/>
        </w:rPr>
        <w:t xml:space="preserve"> класс </w:t>
      </w:r>
    </w:p>
    <w:p w:rsidR="00015C5D" w:rsidRDefault="009B5BA5">
      <w:pPr>
        <w:ind w:left="-5"/>
      </w:pPr>
      <w:r>
        <w:t xml:space="preserve"> Введение. Презентация курса: цели, задачи, формы работы, требования, прогнозируемый результат.  </w:t>
      </w:r>
    </w:p>
    <w:p w:rsidR="00015C5D" w:rsidRDefault="009B5BA5">
      <w:pPr>
        <w:ind w:left="-5"/>
      </w:pPr>
      <w:r>
        <w:t xml:space="preserve"> Обсуждение вариантов итоговой учебно-творческой работы и определение стратегии достижения результата.  </w:t>
      </w:r>
    </w:p>
    <w:p w:rsidR="00015C5D" w:rsidRDefault="009B5BA5">
      <w:pPr>
        <w:ind w:left="-5"/>
      </w:pPr>
      <w:r>
        <w:t xml:space="preserve"> Текст: понятие текста и виды его обработки. Текст как средство порождения, хранения и передачи информации. Текст как результат реализации замысла автора.  </w:t>
      </w:r>
    </w:p>
    <w:p w:rsidR="00015C5D" w:rsidRDefault="009B5BA5">
      <w:pPr>
        <w:ind w:left="-5"/>
      </w:pPr>
      <w:r>
        <w:t xml:space="preserve"> Виды обработки текста в когнитивной теории: обработка содержания текста с позиций соответствия замыслу автора и пониманию читателя. Свертывание и </w:t>
      </w:r>
      <w:proofErr w:type="gramStart"/>
      <w:r>
        <w:t>разверты-</w:t>
      </w:r>
      <w:proofErr w:type="spellStart"/>
      <w:r>
        <w:t>вание</w:t>
      </w:r>
      <w:proofErr w:type="spellEnd"/>
      <w:proofErr w:type="gramEnd"/>
      <w:r>
        <w:t xml:space="preserve"> текста как его основные динамические механизмы. Виды обработки текста при чтении и письме. Коммуникативный принцип организации текста: текст «для других». Копирайтинг и </w:t>
      </w:r>
      <w:proofErr w:type="spellStart"/>
      <w:r>
        <w:t>рерайтинг</w:t>
      </w:r>
      <w:proofErr w:type="spellEnd"/>
      <w:r>
        <w:t xml:space="preserve"> как виды работы с текстом.  </w:t>
      </w:r>
    </w:p>
    <w:p w:rsidR="00015C5D" w:rsidRDefault="009B5BA5">
      <w:pPr>
        <w:ind w:left="-5"/>
      </w:pPr>
      <w:r>
        <w:t xml:space="preserve"> Уровни понимания и обработки текста. Уровни понимания текста: языковой, речевой, предметно-содержательный, модальный, смысловой. Лингвистические основания переработки текста.  </w:t>
      </w:r>
    </w:p>
    <w:p w:rsidR="00015C5D" w:rsidRDefault="009B5BA5">
      <w:pPr>
        <w:ind w:left="-5"/>
      </w:pPr>
      <w:r>
        <w:t xml:space="preserve"> Переработка текста как вид вторичной текстовой деятельности. Преднамеренная и непреднамеренная переработка текстов. Виды ремейков. Виды структурной переработки текста. Компрессия и декомпрессия как механизмы структурной переработки текстов.  </w:t>
      </w:r>
    </w:p>
    <w:p w:rsidR="00015C5D" w:rsidRDefault="009B5BA5">
      <w:pPr>
        <w:ind w:left="-5"/>
      </w:pPr>
      <w:r>
        <w:t xml:space="preserve"> Развернутые, полуразвернутые и свернутые тексты. Понятие текста-примитива. Виды аналитико-синтетической переработки информации: составление библиографического описания, индексирование (систематизация, индексирование с помощью ключевых слов), аннотирование, реферирование, выделение фактов, составление обзоров. </w:t>
      </w:r>
    </w:p>
    <w:p w:rsidR="00015C5D" w:rsidRDefault="009B5BA5">
      <w:pPr>
        <w:ind w:left="-5"/>
      </w:pPr>
      <w:r>
        <w:t xml:space="preserve"> Требования, предъявляемые к видам аналитико-синтетической переработки информации: адекватность (полнота и точность) отражения информации, лаконичность. Виды семантической переработки текстов.  </w:t>
      </w:r>
    </w:p>
    <w:p w:rsidR="00015C5D" w:rsidRDefault="009B5BA5">
      <w:pPr>
        <w:ind w:left="-5"/>
      </w:pPr>
      <w:r>
        <w:t xml:space="preserve"> Тексты уподобляющие и </w:t>
      </w:r>
      <w:proofErr w:type="spellStart"/>
      <w:r>
        <w:t>разуподобляющие</w:t>
      </w:r>
      <w:proofErr w:type="spellEnd"/>
      <w:r>
        <w:t xml:space="preserve"> в применении к тематической структуре первичного речевого произведения. Модальность текста. Виды функциональной переработки текстов. Тексты репродуктивного типа и непреднамеренная переработка текста: переписывание текста, диктант, воспроизведение письменного текста в устной форме, запись звучащего текста. Объективные и субъективные причины непреднамеренной переработки текста. Тексты репродуктивного типа и преднамеренная переработка текста: подробный пересказ, краткий пересказ, реферат, конспект). Интерпретация, адаптация и имитация как виды переработки текста. </w:t>
      </w:r>
      <w:proofErr w:type="spellStart"/>
      <w:r>
        <w:t>Интертекстуальные</w:t>
      </w:r>
      <w:proofErr w:type="spellEnd"/>
      <w:r>
        <w:t xml:space="preserve"> явления в обработке и переработке текстов Понятие </w:t>
      </w:r>
      <w:proofErr w:type="spellStart"/>
      <w:r>
        <w:t>интертекста</w:t>
      </w:r>
      <w:proofErr w:type="spellEnd"/>
      <w:r>
        <w:t xml:space="preserve"> в лингвистике и его явления.  </w:t>
      </w:r>
    </w:p>
    <w:p w:rsidR="00015C5D" w:rsidRDefault="009B5BA5">
      <w:pPr>
        <w:ind w:left="-5"/>
      </w:pPr>
      <w:r>
        <w:t xml:space="preserve"> </w:t>
      </w:r>
      <w:proofErr w:type="spellStart"/>
      <w:r>
        <w:t>Интертекст</w:t>
      </w:r>
      <w:proofErr w:type="spellEnd"/>
      <w:r>
        <w:t xml:space="preserve"> как текстовое включение. Цитата, аллюзия, ссылка в тексте. Правила включения чужой речи в ткань текста. Плагиат и </w:t>
      </w:r>
      <w:proofErr w:type="spellStart"/>
      <w:r>
        <w:t>рерайтинг</w:t>
      </w:r>
      <w:proofErr w:type="spellEnd"/>
      <w:r>
        <w:t xml:space="preserve"> как использование чужого текста. </w:t>
      </w:r>
      <w:proofErr w:type="spellStart"/>
      <w:r>
        <w:t>Сверхтекст</w:t>
      </w:r>
      <w:proofErr w:type="spellEnd"/>
      <w:r>
        <w:t xml:space="preserve"> и способы объединение речевых произведений в единое текстовое образование. Подготовка индивидуальной (коллективной) итоговой учебно-творческой работы. Типы нелинейного текста Нелинейное и линейное представление информации. </w:t>
      </w:r>
      <w:proofErr w:type="spellStart"/>
      <w:r>
        <w:t>Монокодовый</w:t>
      </w:r>
      <w:proofErr w:type="spellEnd"/>
      <w:r>
        <w:t xml:space="preserve"> текст, </w:t>
      </w:r>
      <w:proofErr w:type="spellStart"/>
      <w:r>
        <w:t>дикодовый</w:t>
      </w:r>
      <w:proofErr w:type="spellEnd"/>
      <w:r>
        <w:t xml:space="preserve">, </w:t>
      </w:r>
      <w:proofErr w:type="spellStart"/>
      <w:r>
        <w:t>поликодовый</w:t>
      </w:r>
      <w:proofErr w:type="spellEnd"/>
      <w:r>
        <w:t xml:space="preserve">. Вербальный и невербальный компоненты в </w:t>
      </w:r>
      <w:proofErr w:type="spellStart"/>
      <w:r>
        <w:t>поликодовых</w:t>
      </w:r>
      <w:proofErr w:type="spellEnd"/>
      <w:r>
        <w:t xml:space="preserve"> текстах. Степень обработки и варьирования вербальной и визуальной информации в тексте. Способы повышения изобразительной силы текста вербальными средствами. Информационная переработка текстов.</w:t>
      </w:r>
      <w:r>
        <w:rPr>
          <w:b/>
        </w:rPr>
        <w:t xml:space="preserve"> </w:t>
      </w:r>
    </w:p>
    <w:p w:rsidR="00015C5D" w:rsidRDefault="009B5BA5">
      <w:pPr>
        <w:ind w:left="-5"/>
      </w:pPr>
      <w:r>
        <w:lastRenderedPageBreak/>
        <w:t xml:space="preserve"> Текст как речевое произведение. Смысловая и композиционная целостность текста.  Практическое занятие. Поиск и отбор информации. Извлечение необходимой информации из прослушанных текстов различных жанров. Свободная ориентация и восприятие тестов разных стилей. Практикум. Определение композиционных частей прозаического текста разных жанров, стилей, направлений. Интерпретация текстов: жанровая особенность, композиция, лексический пласт. Интерпретация поэтического текст. Учебное исследование. Обобщение.  </w:t>
      </w:r>
    </w:p>
    <w:p w:rsidR="00015C5D" w:rsidRDefault="009B5BA5">
      <w:pPr>
        <w:spacing w:after="67" w:line="259" w:lineRule="auto"/>
        <w:ind w:left="55" w:firstLine="0"/>
        <w:jc w:val="center"/>
      </w:pPr>
      <w:r>
        <w:rPr>
          <w:b/>
        </w:rPr>
        <w:t xml:space="preserve"> </w:t>
      </w:r>
    </w:p>
    <w:p w:rsidR="00015C5D" w:rsidRDefault="009B5BA5">
      <w:pPr>
        <w:spacing w:after="63" w:line="259" w:lineRule="auto"/>
        <w:ind w:right="4"/>
        <w:jc w:val="center"/>
      </w:pPr>
      <w:r>
        <w:rPr>
          <w:b/>
        </w:rPr>
        <w:t xml:space="preserve">Тематическое планирование </w:t>
      </w:r>
    </w:p>
    <w:p w:rsidR="00015C5D" w:rsidRDefault="009B5BA5">
      <w:pPr>
        <w:numPr>
          <w:ilvl w:val="0"/>
          <w:numId w:val="3"/>
        </w:numPr>
        <w:spacing w:after="0" w:line="259" w:lineRule="auto"/>
        <w:ind w:right="6" w:hanging="300"/>
        <w:jc w:val="center"/>
      </w:pPr>
      <w:r>
        <w:rPr>
          <w:b/>
        </w:rPr>
        <w:t xml:space="preserve">класс </w:t>
      </w:r>
    </w:p>
    <w:tbl>
      <w:tblPr>
        <w:tblStyle w:val="TableGrid"/>
        <w:tblW w:w="10685" w:type="dxa"/>
        <w:tblInd w:w="-108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2204"/>
        <w:gridCol w:w="1009"/>
        <w:gridCol w:w="6969"/>
      </w:tblGrid>
      <w:tr w:rsidR="00015C5D">
        <w:trPr>
          <w:trHeight w:val="6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</w:pPr>
            <w:r>
              <w:t xml:space="preserve">№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Тема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>Кол-</w:t>
            </w:r>
            <w:proofErr w:type="gramStart"/>
            <w:r>
              <w:t>во  часов</w:t>
            </w:r>
            <w:proofErr w:type="gramEnd"/>
            <w:r>
              <w:t xml:space="preserve"> 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Инструментарий </w:t>
            </w:r>
          </w:p>
        </w:tc>
      </w:tr>
      <w:tr w:rsidR="00015C5D">
        <w:trPr>
          <w:trHeight w:val="159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Функциональное чтение 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5 ч 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A5" w:rsidRDefault="009B5BA5">
            <w:pPr>
              <w:spacing w:after="0" w:line="274" w:lineRule="auto"/>
              <w:ind w:left="0" w:firstLine="0"/>
              <w:jc w:val="left"/>
            </w:pPr>
            <w:hyperlink r:id="rId5" w:history="1">
              <w:r w:rsidRPr="00C024D0">
                <w:rPr>
                  <w:rStyle w:val="a4"/>
                </w:rPr>
                <w:t>http://www.gramota.ru/slovari/dic/?word=&amp;all=xhttp://www.slova.ru/</w:t>
              </w:r>
            </w:hyperlink>
          </w:p>
          <w:p w:rsidR="009B5BA5" w:rsidRDefault="009B5BA5">
            <w:pPr>
              <w:spacing w:after="0" w:line="274" w:lineRule="auto"/>
              <w:ind w:left="0" w:firstLine="0"/>
              <w:jc w:val="left"/>
            </w:pPr>
            <w:r>
              <w:t xml:space="preserve"> </w:t>
            </w:r>
            <w:hyperlink r:id="rId6" w:history="1">
              <w:r w:rsidRPr="00C024D0">
                <w:rPr>
                  <w:rStyle w:val="a4"/>
                </w:rPr>
                <w:t>http://www.school.edu.ru/</w:t>
              </w:r>
            </w:hyperlink>
          </w:p>
          <w:p w:rsidR="009B5BA5" w:rsidRDefault="009B5BA5">
            <w:pPr>
              <w:spacing w:after="16" w:line="259" w:lineRule="auto"/>
              <w:ind w:left="0" w:firstLine="0"/>
              <w:jc w:val="left"/>
            </w:pPr>
            <w:hyperlink r:id="rId7" w:history="1">
              <w:r w:rsidRPr="00C024D0">
                <w:rPr>
                  <w:rStyle w:val="a4"/>
                </w:rPr>
                <w:t>https://edsoo.ru/Funkcionalnaya_gramotnost.htm</w:t>
              </w:r>
            </w:hyperlink>
          </w:p>
          <w:p w:rsidR="009B5BA5" w:rsidRDefault="009B5BA5" w:rsidP="009B5BA5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  <w:hyperlink r:id="rId8" w:history="1">
              <w:r w:rsidRPr="00C024D0">
                <w:rPr>
                  <w:rStyle w:val="a4"/>
                </w:rPr>
                <w:t>http://skiv.instrao.ru/bank-zadaniy/</w:t>
              </w:r>
            </w:hyperlink>
          </w:p>
          <w:p w:rsidR="009B5BA5" w:rsidRDefault="009B5BA5" w:rsidP="009B5BA5">
            <w:pPr>
              <w:spacing w:after="0" w:line="259" w:lineRule="auto"/>
              <w:ind w:left="0" w:right="1264" w:firstLine="0"/>
              <w:jc w:val="left"/>
            </w:pPr>
            <w:r>
              <w:t xml:space="preserve">  </w:t>
            </w:r>
            <w:hyperlink r:id="rId9" w:history="1">
              <w:r w:rsidRPr="00C024D0">
                <w:rPr>
                  <w:rStyle w:val="a4"/>
                </w:rPr>
                <w:t>https://fg.resh.edu.ru/</w:t>
              </w:r>
            </w:hyperlink>
            <w:r>
              <w:t xml:space="preserve"> </w:t>
            </w:r>
          </w:p>
        </w:tc>
      </w:tr>
      <w:tr w:rsidR="00015C5D">
        <w:trPr>
          <w:trHeight w:val="19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Диалог с текстом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12 ч 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A5" w:rsidRDefault="009B5BA5">
            <w:pPr>
              <w:spacing w:after="16" w:line="259" w:lineRule="auto"/>
              <w:ind w:left="0" w:firstLine="0"/>
              <w:jc w:val="left"/>
            </w:pPr>
            <w:hyperlink r:id="rId10" w:history="1">
              <w:r w:rsidRPr="00C024D0">
                <w:rPr>
                  <w:rStyle w:val="a4"/>
                </w:rPr>
                <w:t>https://edsoo.ru/Funkcionalnaya_gramotnost.htm</w:t>
              </w:r>
            </w:hyperlink>
          </w:p>
          <w:p w:rsidR="009B5BA5" w:rsidRDefault="009B5BA5" w:rsidP="009B5BA5">
            <w:pPr>
              <w:spacing w:after="16" w:line="259" w:lineRule="auto"/>
              <w:ind w:left="0" w:firstLine="0"/>
              <w:jc w:val="left"/>
            </w:pPr>
            <w:hyperlink r:id="rId11" w:history="1">
              <w:r w:rsidRPr="00C024D0">
                <w:rPr>
                  <w:rStyle w:val="a4"/>
                </w:rPr>
                <w:t>http://skiv.instrao.ru/bank-zadaniy/</w:t>
              </w:r>
            </w:hyperlink>
          </w:p>
          <w:p w:rsidR="009B5BA5" w:rsidRDefault="009B5BA5">
            <w:pPr>
              <w:spacing w:after="0" w:line="274" w:lineRule="auto"/>
              <w:ind w:left="0" w:right="1840" w:firstLine="0"/>
              <w:jc w:val="left"/>
            </w:pPr>
            <w:hyperlink r:id="rId12" w:history="1">
              <w:r w:rsidRPr="00C024D0">
                <w:rPr>
                  <w:rStyle w:val="a4"/>
                </w:rPr>
                <w:t>https://fg.resh.edu.ru/</w:t>
              </w:r>
            </w:hyperlink>
          </w:p>
          <w:p w:rsidR="009B5BA5" w:rsidRDefault="009B5BA5">
            <w:pPr>
              <w:spacing w:after="0" w:line="274" w:lineRule="auto"/>
              <w:ind w:left="0" w:right="1840" w:firstLine="0"/>
              <w:jc w:val="left"/>
            </w:pPr>
            <w:hyperlink r:id="rId13" w:history="1">
              <w:r w:rsidRPr="00C024D0">
                <w:rPr>
                  <w:rStyle w:val="a4"/>
                </w:rPr>
                <w:t>http://www.1september.ru/ru/</w:t>
              </w:r>
            </w:hyperlink>
          </w:p>
          <w:p w:rsidR="009B5BA5" w:rsidRDefault="009B5BA5" w:rsidP="009B5BA5">
            <w:pPr>
              <w:spacing w:after="0" w:line="274" w:lineRule="auto"/>
              <w:ind w:left="0" w:right="1840" w:firstLine="0"/>
              <w:jc w:val="left"/>
            </w:pPr>
            <w:hyperlink r:id="rId14" w:history="1">
              <w:r w:rsidRPr="00C024D0">
                <w:rPr>
                  <w:rStyle w:val="a4"/>
                </w:rPr>
                <w:t>http://all.edu.ru/</w:t>
              </w:r>
            </w:hyperlink>
          </w:p>
          <w:p w:rsidR="009B5BA5" w:rsidRDefault="009B5BA5" w:rsidP="009B5BA5">
            <w:pPr>
              <w:spacing w:after="16" w:line="259" w:lineRule="auto"/>
              <w:ind w:left="0" w:firstLine="0"/>
              <w:jc w:val="left"/>
            </w:pPr>
            <w:hyperlink r:id="rId15" w:history="1">
              <w:r w:rsidRPr="00C024D0">
                <w:rPr>
                  <w:rStyle w:val="a4"/>
                </w:rPr>
                <w:t>http://www.mediaterra.ru/ruslang/</w:t>
              </w:r>
            </w:hyperlink>
            <w:r>
              <w:t xml:space="preserve"> </w:t>
            </w:r>
          </w:p>
        </w:tc>
      </w:tr>
      <w:tr w:rsidR="00015C5D">
        <w:trPr>
          <w:trHeight w:val="15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right="58" w:firstLine="0"/>
            </w:pPr>
            <w:r>
              <w:t xml:space="preserve">Текст: понятие текста и виды его обработки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12 ч 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A5" w:rsidRDefault="009B5BA5">
            <w:pPr>
              <w:spacing w:after="17" w:line="259" w:lineRule="auto"/>
              <w:ind w:left="0" w:firstLine="0"/>
              <w:jc w:val="left"/>
            </w:pPr>
            <w:hyperlink r:id="rId16" w:history="1">
              <w:r w:rsidRPr="00C024D0">
                <w:rPr>
                  <w:rStyle w:val="a4"/>
                </w:rPr>
                <w:t>https://edsoo.ru/Funkcionalnaya_gramotnost.htm</w:t>
              </w:r>
            </w:hyperlink>
          </w:p>
          <w:p w:rsidR="009B5BA5" w:rsidRDefault="009B5BA5">
            <w:pPr>
              <w:spacing w:after="0" w:line="259" w:lineRule="auto"/>
              <w:ind w:left="0" w:right="2516" w:firstLine="0"/>
              <w:jc w:val="left"/>
            </w:pPr>
            <w:hyperlink r:id="rId17" w:history="1">
              <w:r w:rsidRPr="00C024D0">
                <w:rPr>
                  <w:rStyle w:val="a4"/>
                </w:rPr>
                <w:t>http://skiv.instrao.ru/bank-zadaniy/</w:t>
              </w:r>
            </w:hyperlink>
            <w:r>
              <w:t xml:space="preserve"> </w:t>
            </w:r>
          </w:p>
          <w:p w:rsidR="009B5BA5" w:rsidRDefault="009B5BA5">
            <w:pPr>
              <w:spacing w:after="0" w:line="259" w:lineRule="auto"/>
              <w:ind w:left="0" w:right="2516" w:firstLine="0"/>
              <w:jc w:val="left"/>
            </w:pPr>
            <w:hyperlink r:id="rId18" w:history="1">
              <w:r w:rsidRPr="00C024D0">
                <w:rPr>
                  <w:rStyle w:val="a4"/>
                </w:rPr>
                <w:t>https://fg.resh.edu.ru/</w:t>
              </w:r>
            </w:hyperlink>
            <w:r>
              <w:t xml:space="preserve"> </w:t>
            </w:r>
          </w:p>
          <w:p w:rsidR="009B5BA5" w:rsidRDefault="009B5BA5">
            <w:pPr>
              <w:spacing w:after="0" w:line="259" w:lineRule="auto"/>
              <w:ind w:left="0" w:right="2516" w:firstLine="0"/>
              <w:jc w:val="left"/>
            </w:pPr>
            <w:hyperlink r:id="rId19" w:history="1">
              <w:r w:rsidRPr="00C024D0">
                <w:rPr>
                  <w:rStyle w:val="a4"/>
                </w:rPr>
                <w:t>http://svb.ucoz.ru/index/0-2</w:t>
              </w:r>
            </w:hyperlink>
          </w:p>
          <w:p w:rsidR="009B5BA5" w:rsidRDefault="009B5BA5" w:rsidP="009B5BA5">
            <w:pPr>
              <w:spacing w:after="0" w:line="259" w:lineRule="auto"/>
              <w:ind w:left="0" w:right="2516" w:firstLine="0"/>
              <w:jc w:val="left"/>
            </w:pPr>
            <w:hyperlink r:id="rId20" w:history="1">
              <w:r w:rsidRPr="00C024D0">
                <w:rPr>
                  <w:rStyle w:val="a4"/>
                </w:rPr>
                <w:t>http://ege.edu.ru</w:t>
              </w:r>
            </w:hyperlink>
          </w:p>
        </w:tc>
      </w:tr>
      <w:tr w:rsidR="00015C5D">
        <w:trPr>
          <w:trHeight w:val="1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Креативное </w:t>
            </w:r>
            <w:r>
              <w:tab/>
              <w:t xml:space="preserve">и критическое мышление 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5 ч 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A5" w:rsidRDefault="009B5BA5">
            <w:pPr>
              <w:spacing w:after="0" w:line="259" w:lineRule="auto"/>
              <w:ind w:left="0" w:right="1264" w:firstLine="0"/>
              <w:jc w:val="left"/>
            </w:pPr>
            <w:hyperlink r:id="rId21" w:history="1">
              <w:r w:rsidRPr="00C024D0">
                <w:rPr>
                  <w:rStyle w:val="a4"/>
                </w:rPr>
                <w:t>https://edsoo.ru/Funkcionalnaya_gramotnost.htm</w:t>
              </w:r>
            </w:hyperlink>
            <w:r>
              <w:t xml:space="preserve"> </w:t>
            </w:r>
            <w:hyperlink r:id="rId22" w:history="1">
              <w:r w:rsidRPr="00C024D0">
                <w:rPr>
                  <w:rStyle w:val="a4"/>
                </w:rPr>
                <w:t>http://skiv.instrao.ru/bank-zadaniy/kreativnoemyshlenie/</w:t>
              </w:r>
            </w:hyperlink>
            <w:r>
              <w:t>)</w:t>
            </w:r>
          </w:p>
          <w:p w:rsidR="009B5BA5" w:rsidRDefault="009B5BA5">
            <w:pPr>
              <w:spacing w:after="0" w:line="259" w:lineRule="auto"/>
              <w:ind w:left="0" w:right="1264" w:firstLine="0"/>
              <w:jc w:val="left"/>
            </w:pPr>
            <w:hyperlink r:id="rId23" w:history="1">
              <w:r w:rsidRPr="00C024D0">
                <w:rPr>
                  <w:rStyle w:val="a4"/>
                </w:rPr>
                <w:t>http://skiv.instrao.ru/bank-zadaniy/</w:t>
              </w:r>
            </w:hyperlink>
            <w:r>
              <w:t xml:space="preserve"> </w:t>
            </w:r>
          </w:p>
          <w:p w:rsidR="00015C5D" w:rsidRDefault="009B5BA5" w:rsidP="009B5BA5">
            <w:pPr>
              <w:spacing w:after="0" w:line="259" w:lineRule="auto"/>
              <w:ind w:left="0" w:right="1264" w:firstLine="0"/>
              <w:jc w:val="left"/>
            </w:pPr>
            <w:hyperlink r:id="rId24" w:history="1">
              <w:r w:rsidRPr="00C024D0">
                <w:rPr>
                  <w:rStyle w:val="a4"/>
                </w:rPr>
                <w:t>https://fg.resh.edu.ru/</w:t>
              </w:r>
            </w:hyperlink>
            <w:r>
              <w:t xml:space="preserve"> </w:t>
            </w:r>
          </w:p>
        </w:tc>
      </w:tr>
    </w:tbl>
    <w:p w:rsidR="00015C5D" w:rsidRDefault="009B5BA5">
      <w:pPr>
        <w:spacing w:after="0" w:line="259" w:lineRule="auto"/>
        <w:ind w:right="4"/>
        <w:jc w:val="center"/>
      </w:pPr>
      <w:r>
        <w:rPr>
          <w:b/>
        </w:rPr>
        <w:t xml:space="preserve">Поурочное </w:t>
      </w:r>
      <w:proofErr w:type="gramStart"/>
      <w:r>
        <w:rPr>
          <w:b/>
        </w:rPr>
        <w:t>планирование  10</w:t>
      </w:r>
      <w:proofErr w:type="gramEnd"/>
      <w:r>
        <w:rPr>
          <w:b/>
        </w:rPr>
        <w:t xml:space="preserve"> класс </w:t>
      </w:r>
    </w:p>
    <w:tbl>
      <w:tblPr>
        <w:tblStyle w:val="TableGrid"/>
        <w:tblW w:w="10601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9612"/>
      </w:tblGrid>
      <w:tr w:rsidR="00015C5D">
        <w:trPr>
          <w:trHeight w:val="3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№ п/п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Тема </w:t>
            </w:r>
          </w:p>
        </w:tc>
      </w:tr>
      <w:tr w:rsidR="00015C5D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 w:rsidP="001A798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Функциональное чтение 5 ч</w:t>
            </w:r>
          </w:p>
        </w:tc>
      </w:tr>
      <w:tr w:rsidR="00015C5D">
        <w:trPr>
          <w:trHeight w:val="9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47" w:line="273" w:lineRule="auto"/>
              <w:ind w:left="0" w:firstLine="0"/>
              <w:jc w:val="left"/>
            </w:pPr>
            <w:r>
              <w:t xml:space="preserve">Введение. Что такое функциональное чтение? Трехфазовый процесс чтения: раскрытие содержания, интерпретация текста, создание собственного смысла. Исследования PISA </w:t>
            </w:r>
          </w:p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(читательская грамотность), PIRLS (чтение и понимание текстов) </w:t>
            </w:r>
          </w:p>
        </w:tc>
      </w:tr>
      <w:tr w:rsidR="00015C5D">
        <w:trPr>
          <w:trHeight w:val="9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Виды и типы чтения: </w:t>
            </w:r>
            <w:proofErr w:type="gramStart"/>
            <w:r>
              <w:t>( Ознакомительное</w:t>
            </w:r>
            <w:proofErr w:type="gramEnd"/>
            <w:r>
              <w:t xml:space="preserve"> чтение; Изучающее чтение; Аналитическое чтение; Просмотровое чтение; Поисковое чтение; Выборочное чтение; Рефлексивное чтение) </w:t>
            </w:r>
          </w:p>
        </w:tc>
      </w:tr>
      <w:tr w:rsidR="00015C5D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3-4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Кейс 1. Чаепитие в России. </w:t>
            </w:r>
          </w:p>
        </w:tc>
      </w:tr>
      <w:tr w:rsidR="00015C5D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Скорочтение</w:t>
            </w:r>
            <w:proofErr w:type="spellEnd"/>
            <w:r>
              <w:t xml:space="preserve">. </w:t>
            </w:r>
          </w:p>
        </w:tc>
      </w:tr>
      <w:tr w:rsidR="00015C5D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 w:rsidP="001A798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Диалог с текстом. 12 ч</w:t>
            </w:r>
          </w:p>
        </w:tc>
      </w:tr>
      <w:tr w:rsidR="00015C5D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6.   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Текст как речевое произведение. Смысловая и композиционная целостность, связность текста. Средства связи предложений в тексте. Основная и дополнительная информация </w:t>
            </w:r>
            <w:r w:rsidR="002F098F">
              <w:t>микротекста</w:t>
            </w:r>
          </w:p>
        </w:tc>
      </w:tr>
      <w:tr w:rsidR="00015C5D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7.  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>Три уровня информации в тексте (</w:t>
            </w:r>
            <w:proofErr w:type="spellStart"/>
            <w:r>
              <w:t>фактуальная</w:t>
            </w:r>
            <w:proofErr w:type="spellEnd"/>
            <w:r>
              <w:t xml:space="preserve">, подтекстовая, концептуальная) </w:t>
            </w:r>
          </w:p>
        </w:tc>
      </w:tr>
      <w:tr w:rsidR="00015C5D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8.  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Информационная обработка письменных текстов. </w:t>
            </w:r>
          </w:p>
        </w:tc>
      </w:tr>
      <w:tr w:rsidR="00015C5D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9-10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Кейс 2. Русский национальный напиток. </w:t>
            </w:r>
          </w:p>
        </w:tc>
      </w:tr>
      <w:tr w:rsidR="00015C5D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11. 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Форматы текста (сплошной, </w:t>
            </w:r>
            <w:proofErr w:type="spellStart"/>
            <w:r>
              <w:t>несплошной</w:t>
            </w:r>
            <w:proofErr w:type="spellEnd"/>
            <w:r>
              <w:t xml:space="preserve">, смешанный, гипертекст). Типы текстов. </w:t>
            </w:r>
          </w:p>
        </w:tc>
      </w:tr>
      <w:tr w:rsidR="00015C5D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12-13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Приемы осмысления текста (вопросы к тексту, составление сводной таблицы, тезисов, графической схемы, плана, комментированное чтение). </w:t>
            </w:r>
          </w:p>
        </w:tc>
      </w:tr>
      <w:tr w:rsidR="00015C5D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14. 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Речеведческий</w:t>
            </w:r>
            <w:proofErr w:type="spellEnd"/>
            <w:r>
              <w:t xml:space="preserve"> анализ текста. Овладение приемами редактирования текста </w:t>
            </w:r>
          </w:p>
        </w:tc>
      </w:tr>
      <w:tr w:rsidR="00015C5D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15-16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60" w:line="259" w:lineRule="auto"/>
              <w:ind w:left="0" w:firstLine="0"/>
              <w:jc w:val="left"/>
            </w:pPr>
            <w:r>
              <w:t xml:space="preserve">Комплексный анализ текста. Практическая работа. Кейс 3. История </w:t>
            </w:r>
            <w:proofErr w:type="spellStart"/>
            <w:r>
              <w:t>мѐда</w:t>
            </w:r>
            <w:proofErr w:type="spellEnd"/>
            <w:r>
              <w:t xml:space="preserve"> и пчеловодства в </w:t>
            </w:r>
          </w:p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России </w:t>
            </w:r>
          </w:p>
        </w:tc>
      </w:tr>
      <w:tr w:rsidR="00015C5D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17. 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Работа с различными источниками информации (учебники, словари, справочники, </w:t>
            </w:r>
            <w:proofErr w:type="spellStart"/>
            <w:r>
              <w:t>научнопопулярная</w:t>
            </w:r>
            <w:proofErr w:type="spellEnd"/>
            <w:r>
              <w:t xml:space="preserve">, художественная литература) </w:t>
            </w:r>
          </w:p>
        </w:tc>
      </w:tr>
      <w:tr w:rsidR="00015C5D" w:rsidTr="001A7981">
        <w:trPr>
          <w:trHeight w:val="28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5D" w:rsidRDefault="00015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5C5D" w:rsidRPr="001A7981" w:rsidRDefault="009B5BA5" w:rsidP="001A7981">
            <w:pPr>
              <w:pStyle w:val="a3"/>
              <w:jc w:val="center"/>
              <w:rPr>
                <w:b/>
              </w:rPr>
            </w:pPr>
            <w:r w:rsidRPr="001A7981">
              <w:rPr>
                <w:b/>
              </w:rPr>
              <w:t>Текст: понятие текста и виды его обработки (5 ч.)</w:t>
            </w:r>
          </w:p>
        </w:tc>
      </w:tr>
      <w:tr w:rsidR="00015C5D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18. 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Виды обработки текста </w:t>
            </w:r>
          </w:p>
        </w:tc>
      </w:tr>
      <w:tr w:rsidR="00015C5D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19. 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Копирайтинг и </w:t>
            </w:r>
            <w:proofErr w:type="spellStart"/>
            <w:r>
              <w:t>рерайтинг</w:t>
            </w:r>
            <w:proofErr w:type="spellEnd"/>
            <w:r>
              <w:t xml:space="preserve"> как виды работы с текстом </w:t>
            </w:r>
          </w:p>
        </w:tc>
      </w:tr>
      <w:tr w:rsidR="00015C5D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20. 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Уровни понимания и обработки текстов. Уровни понимания текстов </w:t>
            </w:r>
          </w:p>
        </w:tc>
      </w:tr>
      <w:tr w:rsidR="00015C5D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21-22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Практикум. Переработка текстов как вид вторичной текстовой деятельности </w:t>
            </w:r>
          </w:p>
        </w:tc>
      </w:tr>
      <w:tr w:rsidR="00015C5D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5D" w:rsidRDefault="00015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5C5D" w:rsidRDefault="009B5BA5" w:rsidP="001A7981">
            <w:pPr>
              <w:spacing w:after="0" w:line="259" w:lineRule="auto"/>
              <w:ind w:left="1807" w:firstLine="0"/>
              <w:jc w:val="left"/>
            </w:pPr>
            <w:r>
              <w:rPr>
                <w:b/>
              </w:rPr>
              <w:t>Виды структурной переработки текста (3ч.)</w:t>
            </w:r>
          </w:p>
        </w:tc>
      </w:tr>
      <w:tr w:rsidR="00015C5D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Компрессия и декомпрессия. </w:t>
            </w:r>
            <w:proofErr w:type="gramStart"/>
            <w:r>
              <w:t>Развернутые,  полуразвернутые</w:t>
            </w:r>
            <w:proofErr w:type="gramEnd"/>
            <w:r>
              <w:t xml:space="preserve"> и свернутые тексты </w:t>
            </w:r>
          </w:p>
        </w:tc>
      </w:tr>
      <w:tr w:rsidR="00015C5D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24-25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Виды семантической переработки текстов. Практическая работа. Кейс 4. Сетевой этикет. </w:t>
            </w:r>
          </w:p>
        </w:tc>
      </w:tr>
      <w:tr w:rsidR="00015C5D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C5D" w:rsidRDefault="00015C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1106" w:firstLine="0"/>
              <w:jc w:val="left"/>
            </w:pPr>
            <w:r>
              <w:rPr>
                <w:b/>
              </w:rPr>
              <w:t xml:space="preserve">            Виды функциональной переработки текстов (4 ч.)</w:t>
            </w:r>
            <w:r>
              <w:t xml:space="preserve"> </w:t>
            </w:r>
          </w:p>
        </w:tc>
      </w:tr>
      <w:tr w:rsidR="00015C5D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Тексты репродуктивного типа и преднамеренная переработка текста. Пересказ. Конспект </w:t>
            </w:r>
          </w:p>
        </w:tc>
      </w:tr>
      <w:tr w:rsidR="00015C5D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Интерпретация, адаптация и имитация как виды переработки текста </w:t>
            </w:r>
          </w:p>
        </w:tc>
      </w:tr>
      <w:tr w:rsidR="00015C5D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Интертекстуальные</w:t>
            </w:r>
            <w:proofErr w:type="spellEnd"/>
            <w:r>
              <w:t xml:space="preserve"> явления в обработке и переработке текстов. Правила включения чужой речи в ткань текста </w:t>
            </w:r>
          </w:p>
        </w:tc>
      </w:tr>
      <w:tr w:rsidR="00015C5D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29.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Типы нелинейного текста Нелинейное и линейное представление </w:t>
            </w:r>
            <w:proofErr w:type="gramStart"/>
            <w:r>
              <w:t xml:space="preserve">информации.  </w:t>
            </w:r>
            <w:proofErr w:type="gramEnd"/>
          </w:p>
        </w:tc>
      </w:tr>
      <w:tr w:rsidR="00015C5D">
        <w:trPr>
          <w:trHeight w:val="32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 w:rsidP="001A798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Креативное и критическое мышление 5 ч</w:t>
            </w:r>
          </w:p>
        </w:tc>
      </w:tr>
      <w:tr w:rsidR="00015C5D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Что такое критическое мышление? Ключевая позиция креативного и критического мышления в современной жизни. Работа с текстом. </w:t>
            </w:r>
          </w:p>
        </w:tc>
      </w:tr>
      <w:tr w:rsidR="00015C5D">
        <w:trPr>
          <w:trHeight w:val="64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31. 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</w:pPr>
            <w:r>
              <w:t>Поиск и осмысление информации (</w:t>
            </w:r>
            <w:proofErr w:type="spellStart"/>
            <w:r>
              <w:t>Инсерт</w:t>
            </w:r>
            <w:proofErr w:type="spellEnd"/>
            <w:r>
              <w:t>, Двойной дневник, Сюжетная таблица,</w:t>
            </w:r>
            <w:r w:rsidR="001A7981">
              <w:t xml:space="preserve"> </w:t>
            </w:r>
            <w:r>
              <w:t>Таблица</w:t>
            </w:r>
            <w:r w:rsidR="001A7981">
              <w:t>-</w:t>
            </w:r>
            <w:r>
              <w:t xml:space="preserve">синтез) </w:t>
            </w:r>
          </w:p>
        </w:tc>
      </w:tr>
      <w:tr w:rsidR="00015C5D">
        <w:trPr>
          <w:trHeight w:val="3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Обобщение и систематизация информации (Кластер, </w:t>
            </w:r>
            <w:proofErr w:type="spellStart"/>
            <w:r>
              <w:t>Денотатный</w:t>
            </w:r>
            <w:proofErr w:type="spellEnd"/>
            <w:r>
              <w:t xml:space="preserve"> граф, Интеллект-карта) </w:t>
            </w:r>
          </w:p>
        </w:tc>
      </w:tr>
      <w:tr w:rsidR="00015C5D">
        <w:trPr>
          <w:trHeight w:val="64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33-34 </w:t>
            </w:r>
          </w:p>
        </w:tc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Диагностика читательской грамотности. </w:t>
            </w:r>
            <w:r>
              <w:t>Практическая работа. Кейс 5. Глобальная проблема человечества.</w:t>
            </w:r>
            <w:r>
              <w:rPr>
                <w:b/>
              </w:rPr>
              <w:t xml:space="preserve"> </w:t>
            </w:r>
          </w:p>
        </w:tc>
      </w:tr>
    </w:tbl>
    <w:p w:rsidR="00015C5D" w:rsidRDefault="009B5BA5">
      <w:pPr>
        <w:spacing w:after="21" w:line="259" w:lineRule="auto"/>
        <w:ind w:left="0" w:firstLine="0"/>
        <w:jc w:val="left"/>
      </w:pPr>
      <w:r>
        <w:t xml:space="preserve"> </w:t>
      </w:r>
    </w:p>
    <w:p w:rsidR="00015C5D" w:rsidRDefault="009B5BA5">
      <w:pPr>
        <w:spacing w:after="16" w:line="259" w:lineRule="auto"/>
        <w:ind w:left="0" w:firstLine="0"/>
        <w:jc w:val="left"/>
      </w:pPr>
      <w:r>
        <w:rPr>
          <w:b/>
        </w:rPr>
        <w:t xml:space="preserve">                             </w:t>
      </w: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140864" w:rsidRDefault="00140864" w:rsidP="00140864">
      <w:pPr>
        <w:spacing w:after="16" w:line="259" w:lineRule="auto"/>
        <w:ind w:left="0" w:firstLine="0"/>
        <w:jc w:val="center"/>
      </w:pPr>
    </w:p>
    <w:p w:rsidR="00015C5D" w:rsidRDefault="009B5BA5" w:rsidP="00140864">
      <w:pPr>
        <w:spacing w:after="16" w:line="259" w:lineRule="auto"/>
        <w:ind w:left="0" w:firstLine="0"/>
        <w:jc w:val="center"/>
      </w:pPr>
      <w:r>
        <w:t>Содержание программы</w:t>
      </w:r>
    </w:p>
    <w:p w:rsidR="00015C5D" w:rsidRDefault="009B5BA5">
      <w:pPr>
        <w:numPr>
          <w:ilvl w:val="0"/>
          <w:numId w:val="3"/>
        </w:numPr>
        <w:spacing w:after="63" w:line="259" w:lineRule="auto"/>
        <w:ind w:right="6" w:hanging="300"/>
        <w:jc w:val="center"/>
      </w:pPr>
      <w:r>
        <w:rPr>
          <w:b/>
        </w:rPr>
        <w:t xml:space="preserve">класс </w:t>
      </w:r>
    </w:p>
    <w:p w:rsidR="00015C5D" w:rsidRDefault="009B5BA5">
      <w:pPr>
        <w:spacing w:after="9" w:line="308" w:lineRule="auto"/>
        <w:ind w:left="-5"/>
        <w:jc w:val="left"/>
      </w:pPr>
      <w:r>
        <w:t xml:space="preserve"> </w:t>
      </w:r>
      <w:r>
        <w:tab/>
        <w:t xml:space="preserve">Введение. Читательская грамотность. Новые социально-экономические ожидания по отношению к читателю. Основные читательские действия и умения.  Составляющие читательской деятельности </w:t>
      </w:r>
    </w:p>
    <w:p w:rsidR="00015C5D" w:rsidRDefault="009B5BA5">
      <w:pPr>
        <w:tabs>
          <w:tab w:val="center" w:pos="2099"/>
        </w:tabs>
        <w:spacing w:after="70" w:line="259" w:lineRule="auto"/>
        <w:ind w:left="-15" w:firstLine="0"/>
        <w:jc w:val="left"/>
      </w:pPr>
      <w:r>
        <w:t xml:space="preserve"> </w:t>
      </w:r>
      <w:r>
        <w:tab/>
        <w:t xml:space="preserve">Информационная культура </w:t>
      </w:r>
    </w:p>
    <w:p w:rsidR="00015C5D" w:rsidRDefault="009B5BA5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5577586</wp:posOffset>
                </wp:positionH>
                <wp:positionV relativeFrom="paragraph">
                  <wp:posOffset>-37414</wp:posOffset>
                </wp:positionV>
                <wp:extent cx="67056" cy="179832"/>
                <wp:effectExtent l="0" t="0" r="0" b="0"/>
                <wp:wrapNone/>
                <wp:docPr id="15792" name="Group 15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" cy="179832"/>
                          <a:chOff x="0" y="0"/>
                          <a:chExt cx="67056" cy="179832"/>
                        </a:xfrm>
                      </wpg:grpSpPr>
                      <wps:wsp>
                        <wps:cNvPr id="21663" name="Shape 21663"/>
                        <wps:cNvSpPr/>
                        <wps:spPr>
                          <a:xfrm>
                            <a:off x="0" y="0"/>
                            <a:ext cx="6705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79832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E419B" id="Group 15792" o:spid="_x0000_s1026" style="position:absolute;margin-left:439.2pt;margin-top:-2.95pt;width:5.3pt;height:14.15pt;z-index:-251658240" coordsize="6705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">
                <v:shape id="Shape 21663" o:spid="_x0000_s1027" style="position:absolute;width:67056;height:179832;visibility:visible;mso-wrap-style:square;v-text-anchor:top" coordsize="6705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iDsYA&#10;AADeAAAADwAAAGRycy9kb3ducmV2LnhtbESPQWvCQBSE7wX/w/IEb3WjQiipm6CC0NpDm9SLt0f2&#10;mQSzb5fsqvHfdwuFHoeZ+YZZF6PpxY0G31lWsJgnIIhrqztuFBy/988vIHxA1thbJgUP8lDkk6c1&#10;ZtreuaRbFRoRIewzVNCG4DIpfd2SQT+3jjh6ZzsYDFEOjdQD3iPc9HKZJKk02HFcaNHRrqX6Ul2N&#10;gg/dbQ/uWJX+tL1+VZIdfpbvSs2m4+YVRKAx/If/2m9awXKRpiv4vROv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8iDsYAAADeAAAADwAAAAAAAAAAAAAAAACYAgAAZHJz&#10;L2Rvd25yZXYueG1sUEsFBgAAAAAEAAQA9QAAAIsDAAAAAA==&#10;" path="m,l67056,r,179832l,179832,,e" fillcolor="#f5f5f5" stroked="f" strokeweight="0">
                  <v:stroke miterlimit="83231f" joinstyle="miter"/>
                  <v:path arrowok="t" textboxrect="0,0,67056,179832"/>
                </v:shape>
              </v:group>
            </w:pict>
          </mc:Fallback>
        </mc:AlternateContent>
      </w:r>
      <w:r>
        <w:t xml:space="preserve">Информационная культура и культура чтения: роль библиографии в их развитии. Интегративные компоненты функциональной грамотности.  </w:t>
      </w:r>
    </w:p>
    <w:p w:rsidR="00015C5D" w:rsidRDefault="009B5BA5">
      <w:pPr>
        <w:ind w:left="-5"/>
      </w:pPr>
      <w:r>
        <w:t xml:space="preserve"> </w:t>
      </w:r>
      <w:r>
        <w:tab/>
        <w:t xml:space="preserve">Интерпретация текстов. Деловая игра «Умеете ли вычитать?» Понимание и интерпретация как элемент восприятия текста. </w:t>
      </w:r>
    </w:p>
    <w:p w:rsidR="00015C5D" w:rsidRDefault="009B5BA5">
      <w:pPr>
        <w:spacing w:after="2" w:line="314" w:lineRule="auto"/>
        <w:ind w:left="0" w:firstLine="0"/>
        <w:jc w:val="left"/>
      </w:pPr>
      <w:r>
        <w:rPr>
          <w:b/>
        </w:rPr>
        <w:t xml:space="preserve">  </w:t>
      </w:r>
      <w:r>
        <w:t>Создание текстов с учетом требований информационной грамотности.</w:t>
      </w:r>
      <w:r>
        <w:rPr>
          <w:shd w:val="clear" w:color="auto" w:fill="F5F5F5"/>
        </w:rPr>
        <w:t xml:space="preserve"> Содержательно</w:t>
      </w:r>
      <w:r w:rsidR="00140864">
        <w:rPr>
          <w:shd w:val="clear" w:color="auto" w:fill="F5F5F5"/>
        </w:rPr>
        <w:t xml:space="preserve"> </w:t>
      </w:r>
      <w:r>
        <w:rPr>
          <w:shd w:val="clear" w:color="auto" w:fill="F5F5F5"/>
        </w:rPr>
        <w:t>языковой анализ текста и его информационная переработка.</w:t>
      </w:r>
      <w:r>
        <w:t xml:space="preserve"> </w:t>
      </w:r>
    </w:p>
    <w:p w:rsidR="00015C5D" w:rsidRDefault="009B5BA5">
      <w:pPr>
        <w:tabs>
          <w:tab w:val="center" w:pos="3644"/>
        </w:tabs>
        <w:spacing w:after="70" w:line="259" w:lineRule="auto"/>
        <w:ind w:left="-15" w:firstLine="0"/>
        <w:jc w:val="left"/>
      </w:pPr>
      <w:r>
        <w:t xml:space="preserve"> </w:t>
      </w:r>
      <w:r>
        <w:tab/>
        <w:t xml:space="preserve">Особенности устно-письменных преобразований текстов </w:t>
      </w:r>
    </w:p>
    <w:p w:rsidR="00015C5D" w:rsidRDefault="009B5BA5">
      <w:pPr>
        <w:ind w:left="-5"/>
      </w:pPr>
      <w:r>
        <w:t xml:space="preserve"> Специфика устной и письменной реализации речи. Нормы графической фиксации и пунктуационного оформления устной речи на письме. Переработка письменных текстов для их устной реализации: адаптация сложного текста в устном изложении; передача психологических состояний и особенностей чужой речи в устном представлении письменного текста. </w:t>
      </w:r>
    </w:p>
    <w:p w:rsidR="00015C5D" w:rsidRDefault="009B5BA5">
      <w:pPr>
        <w:tabs>
          <w:tab w:val="center" w:pos="4545"/>
        </w:tabs>
        <w:spacing w:after="70" w:line="259" w:lineRule="auto"/>
        <w:ind w:left="-15" w:firstLine="0"/>
        <w:jc w:val="left"/>
      </w:pPr>
      <w:r>
        <w:t xml:space="preserve"> </w:t>
      </w:r>
      <w:r>
        <w:tab/>
        <w:t xml:space="preserve">Особенности обработки и переработки текстов учебно-научного дискурса. </w:t>
      </w:r>
    </w:p>
    <w:p w:rsidR="00015C5D" w:rsidRDefault="009B5BA5">
      <w:pPr>
        <w:tabs>
          <w:tab w:val="center" w:pos="4952"/>
        </w:tabs>
        <w:spacing w:line="259" w:lineRule="auto"/>
        <w:ind w:left="-15" w:firstLine="0"/>
        <w:jc w:val="left"/>
      </w:pPr>
      <w:r>
        <w:t xml:space="preserve"> </w:t>
      </w:r>
      <w:r>
        <w:tab/>
        <w:t xml:space="preserve">Стилистическая и текстовая специфика речевых произведений научного дискурса. </w:t>
      </w:r>
    </w:p>
    <w:p w:rsidR="00015C5D" w:rsidRDefault="009B5BA5">
      <w:pPr>
        <w:ind w:left="-5"/>
      </w:pPr>
      <w:r>
        <w:t xml:space="preserve">Разновидности и жанры научных текстов (диссертация, монография, статья и др.) и их переработанных вариантов (тезисы, конспект, реферат, обзор и др.). Реферат, конспект, тезисы в аспектах структурной, семантической и функциональной переработки. </w:t>
      </w:r>
    </w:p>
    <w:p w:rsidR="00015C5D" w:rsidRDefault="009B5BA5">
      <w:pPr>
        <w:tabs>
          <w:tab w:val="center" w:pos="3643"/>
        </w:tabs>
        <w:spacing w:after="69" w:line="259" w:lineRule="auto"/>
        <w:ind w:left="-15" w:firstLine="0"/>
        <w:jc w:val="left"/>
      </w:pPr>
      <w:r>
        <w:t xml:space="preserve"> </w:t>
      </w:r>
      <w:r>
        <w:tab/>
        <w:t xml:space="preserve">Требования, предъявляемые к составлению этих текстов. </w:t>
      </w:r>
    </w:p>
    <w:p w:rsidR="00015C5D" w:rsidRDefault="009B5BA5">
      <w:pPr>
        <w:spacing w:after="9" w:line="308" w:lineRule="auto"/>
        <w:ind w:left="-5" w:right="1236"/>
        <w:jc w:val="left"/>
      </w:pPr>
      <w:r>
        <w:t xml:space="preserve"> </w:t>
      </w:r>
      <w:r>
        <w:tab/>
        <w:t xml:space="preserve">Подготовка индивидуальной (коллективной) итоговой учебно- творческой работы.  </w:t>
      </w:r>
      <w:r>
        <w:tab/>
        <w:t xml:space="preserve">Особенности обработки и переработки деловых </w:t>
      </w:r>
      <w:proofErr w:type="gramStart"/>
      <w:r>
        <w:t xml:space="preserve">документов  </w:t>
      </w:r>
      <w:r>
        <w:tab/>
      </w:r>
      <w:proofErr w:type="gramEnd"/>
      <w:r>
        <w:t xml:space="preserve">Виды официально-деловых текстов и особенности их обработки. </w:t>
      </w:r>
    </w:p>
    <w:p w:rsidR="00015C5D" w:rsidRDefault="009B5BA5">
      <w:pPr>
        <w:ind w:left="-5"/>
      </w:pPr>
      <w:r>
        <w:t xml:space="preserve"> Аннотация как разновидность вторичных документов с высоким уровнем обобщения и свертывания информации. Библиографическое описание как форма свертывания и модель первичного документа. Информативность элементов библиографического описания.  Подготовка индивидуальной (коллективной) итоговой учебно-творческой работы. </w:t>
      </w:r>
    </w:p>
    <w:p w:rsidR="00015C5D" w:rsidRDefault="009B5BA5">
      <w:pPr>
        <w:tabs>
          <w:tab w:val="center" w:pos="3674"/>
        </w:tabs>
        <w:spacing w:after="69" w:line="259" w:lineRule="auto"/>
        <w:ind w:left="-15" w:firstLine="0"/>
        <w:jc w:val="left"/>
      </w:pPr>
      <w:r>
        <w:t xml:space="preserve"> </w:t>
      </w:r>
      <w:r>
        <w:tab/>
        <w:t xml:space="preserve">Особенности обработки и переработки </w:t>
      </w:r>
      <w:proofErr w:type="spellStart"/>
      <w:r>
        <w:t>медийных</w:t>
      </w:r>
      <w:proofErr w:type="spellEnd"/>
      <w:r>
        <w:t xml:space="preserve"> текстов </w:t>
      </w:r>
    </w:p>
    <w:p w:rsidR="00015C5D" w:rsidRDefault="009B5BA5">
      <w:pPr>
        <w:ind w:left="-5"/>
      </w:pPr>
      <w:r>
        <w:t xml:space="preserve"> Виды </w:t>
      </w:r>
      <w:proofErr w:type="spellStart"/>
      <w:r>
        <w:t>медийных</w:t>
      </w:r>
      <w:proofErr w:type="spellEnd"/>
      <w:r>
        <w:t xml:space="preserve"> текстов и особенности их</w:t>
      </w:r>
      <w:r w:rsidR="00140864">
        <w:t xml:space="preserve"> </w:t>
      </w:r>
      <w:r>
        <w:t xml:space="preserve">переработки. Пресс-релиз и его преобразования в газетном тексте. Обзор, аннотация, анонс как жанры вторичных текстов СМИ.  </w:t>
      </w:r>
      <w:proofErr w:type="spellStart"/>
      <w:r>
        <w:t>Интертекстуальные</w:t>
      </w:r>
      <w:proofErr w:type="spellEnd"/>
      <w:r>
        <w:t xml:space="preserve"> элементы в тексте СМИ: пример, цитата, аллюзия. Подготовка индивидуальной (коллективной) итоговой учебно-творческой работы.  Особенности обработки и переработки художественных текстов </w:t>
      </w:r>
    </w:p>
    <w:p w:rsidR="00015C5D" w:rsidRDefault="009B5BA5">
      <w:pPr>
        <w:ind w:left="-5"/>
      </w:pPr>
      <w:r>
        <w:t xml:space="preserve"> Художественный текст как выражение творческого сознания автора. Особенности редактирования художественных текстов. Пересказ и сценарий как способы переработки художественного текста. Анонс и рецензия как способы вторичного представления содержания художественного текста. Имитация и стилизация как способы обработки и переработки текста. </w:t>
      </w:r>
    </w:p>
    <w:p w:rsidR="00015C5D" w:rsidRDefault="009B5BA5">
      <w:pPr>
        <w:spacing w:after="65" w:line="259" w:lineRule="auto"/>
        <w:ind w:left="-5"/>
      </w:pPr>
      <w:r>
        <w:t xml:space="preserve">Невозможность реферирования и конспектирования художественного текста. </w:t>
      </w:r>
    </w:p>
    <w:p w:rsidR="00015C5D" w:rsidRDefault="009B5BA5">
      <w:pPr>
        <w:tabs>
          <w:tab w:val="center" w:pos="4971"/>
        </w:tabs>
        <w:spacing w:after="69" w:line="259" w:lineRule="auto"/>
        <w:ind w:left="-15" w:firstLine="0"/>
        <w:jc w:val="left"/>
      </w:pPr>
      <w:r>
        <w:t xml:space="preserve"> </w:t>
      </w:r>
      <w:r>
        <w:tab/>
        <w:t xml:space="preserve">Подготовка индивидуальной (коллективной) итоговой учебно- творческой работы. </w:t>
      </w:r>
    </w:p>
    <w:p w:rsidR="00015C5D" w:rsidRDefault="009B5BA5">
      <w:pPr>
        <w:tabs>
          <w:tab w:val="center" w:pos="2529"/>
        </w:tabs>
        <w:spacing w:after="69" w:line="259" w:lineRule="auto"/>
        <w:ind w:left="-15" w:firstLine="0"/>
        <w:jc w:val="left"/>
      </w:pPr>
      <w:r>
        <w:t xml:space="preserve"> </w:t>
      </w:r>
      <w:r>
        <w:tab/>
        <w:t xml:space="preserve">Обобщение. Учебное исследование </w:t>
      </w:r>
    </w:p>
    <w:p w:rsidR="00015C5D" w:rsidRDefault="009B5BA5">
      <w:pPr>
        <w:tabs>
          <w:tab w:val="center" w:pos="4002"/>
        </w:tabs>
        <w:spacing w:after="69" w:line="259" w:lineRule="auto"/>
        <w:ind w:left="-15" w:firstLine="0"/>
        <w:jc w:val="left"/>
      </w:pPr>
      <w:r>
        <w:t xml:space="preserve"> </w:t>
      </w:r>
      <w:r>
        <w:tab/>
        <w:t xml:space="preserve">Подведение итогов и представление учебно-творческой работы. </w:t>
      </w:r>
    </w:p>
    <w:p w:rsidR="00015C5D" w:rsidRDefault="009B5BA5">
      <w:pPr>
        <w:ind w:left="-5" w:right="3704"/>
      </w:pPr>
      <w:r>
        <w:lastRenderedPageBreak/>
        <w:t xml:space="preserve"> </w:t>
      </w:r>
      <w:r>
        <w:tab/>
        <w:t xml:space="preserve">Экспертиза и </w:t>
      </w:r>
      <w:proofErr w:type="spellStart"/>
      <w:r>
        <w:t>самоэкспертиза</w:t>
      </w:r>
      <w:proofErr w:type="spellEnd"/>
      <w:r>
        <w:t xml:space="preserve"> итоговой работы.  </w:t>
      </w:r>
      <w:r>
        <w:tab/>
        <w:t xml:space="preserve">Сочинение ЕГЭ по русскому языку </w:t>
      </w:r>
    </w:p>
    <w:p w:rsidR="00015C5D" w:rsidRDefault="009B5BA5">
      <w:pPr>
        <w:ind w:left="-5"/>
      </w:pPr>
      <w:r>
        <w:t xml:space="preserve"> </w:t>
      </w:r>
      <w:r>
        <w:tab/>
        <w:t xml:space="preserve">Требования к письменной работе выпускника. Композиция письменной экзаменационной работы. </w:t>
      </w:r>
    </w:p>
    <w:p w:rsidR="00015C5D" w:rsidRDefault="009B5BA5">
      <w:pPr>
        <w:ind w:left="-5"/>
      </w:pPr>
      <w:r>
        <w:t xml:space="preserve"> Формулировка проблем исходного текста. Виды проблем. Способы формулировки проблемы. Анализ текстов и проблем экзаменационных работ предыдущих лет. </w:t>
      </w:r>
    </w:p>
    <w:p w:rsidR="00015C5D" w:rsidRDefault="009B5BA5">
      <w:pPr>
        <w:ind w:left="-5"/>
      </w:pPr>
      <w:r>
        <w:t xml:space="preserve"> Комментарий к сформулированной проблеме исходного текста. Способы комментария проблемы. Письменное оформление комментария. </w:t>
      </w:r>
    </w:p>
    <w:p w:rsidR="00015C5D" w:rsidRDefault="009B5BA5">
      <w:pPr>
        <w:ind w:left="-5"/>
      </w:pPr>
      <w:r>
        <w:t xml:space="preserve"> Авторская позиция. Отражение авторской позиции в тексте. Требования к формулировке позиции автора в письменной работе. Анализ оформления авторской позиции в письменных работах выпускников. </w:t>
      </w:r>
    </w:p>
    <w:p w:rsidR="00015C5D" w:rsidRDefault="009B5BA5">
      <w:pPr>
        <w:ind w:left="-5"/>
      </w:pPr>
      <w:r>
        <w:t xml:space="preserve"> Аргументация собственного мнения по проблеме. Формы аргументации. Правила использования аргументов. Источники аргументации. Анализ письменных работ выпускников с точки зрения правильности и убедительности приводимых аргументов. </w:t>
      </w:r>
    </w:p>
    <w:p w:rsidR="00015C5D" w:rsidRDefault="009B5BA5">
      <w:pPr>
        <w:ind w:left="-5"/>
      </w:pPr>
      <w:r>
        <w:t xml:space="preserve"> Смысловая цельность, речевая связность и последовательность изложения. Логические ошибки, их характеристика и предупреждение. Абзацное членение, типичные ошибки в абзацном членении письменной работы, их предупреждение. </w:t>
      </w:r>
    </w:p>
    <w:p w:rsidR="00015C5D" w:rsidRDefault="009B5BA5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6132322</wp:posOffset>
                </wp:positionH>
                <wp:positionV relativeFrom="paragraph">
                  <wp:posOffset>-37037</wp:posOffset>
                </wp:positionV>
                <wp:extent cx="515417" cy="179832"/>
                <wp:effectExtent l="0" t="0" r="0" b="0"/>
                <wp:wrapNone/>
                <wp:docPr id="18181" name="Group 18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17" cy="179832"/>
                          <a:chOff x="0" y="0"/>
                          <a:chExt cx="515417" cy="179832"/>
                        </a:xfrm>
                      </wpg:grpSpPr>
                      <wps:wsp>
                        <wps:cNvPr id="21664" name="Shape 21664"/>
                        <wps:cNvSpPr/>
                        <wps:spPr>
                          <a:xfrm>
                            <a:off x="0" y="0"/>
                            <a:ext cx="3810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98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5" name="Shape 21665"/>
                        <wps:cNvSpPr/>
                        <wps:spPr>
                          <a:xfrm>
                            <a:off x="38100" y="0"/>
                            <a:ext cx="47731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17" h="179832">
                                <a:moveTo>
                                  <a:pt x="0" y="0"/>
                                </a:moveTo>
                                <a:lnTo>
                                  <a:pt x="477317" y="0"/>
                                </a:lnTo>
                                <a:lnTo>
                                  <a:pt x="477317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9F5F4" id="Group 18181" o:spid="_x0000_s1026" style="position:absolute;margin-left:482.85pt;margin-top:-2.9pt;width:40.6pt;height:14.15pt;z-index:-251657216" coordsize="515417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">
                <v:shape id="Shape 21664" o:spid="_x0000_s1027" style="position:absolute;width:38100;height:179832;visibility:visible;mso-wrap-style:square;v-text-anchor:top" coordsize="381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DGcUA&#10;AADeAAAADwAAAGRycy9kb3ducmV2LnhtbESPQYvCMBSE74L/ITzBS1lTZanSNUpZETyurZe9PZpn&#10;W7Z5KU221n9vBMHjMDPfMNv9aFoxUO8aywqWixgEcWl1w5WCS3H82IBwHllja5kU3MnBfjedbDHV&#10;9sZnGnJfiQBhl6KC2vsuldKVNRl0C9sRB+9qe4M+yL6SusdbgJtWruI4kQYbDgs1dvRdU/mX/xsF&#10;myFvsrI4XX6vhzVGa/kTRZQpNZ+N2RcIT6N/h1/tk1awWibJJzzvhCs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gMZxQAAAN4AAAAPAAAAAAAAAAAAAAAAAJgCAABkcnMv&#10;ZG93bnJldi54bWxQSwUGAAAAAAQABAD1AAAAigMAAAAA&#10;" path="m,l38100,r,179832l,179832,,e" fillcolor="#f5f5f5" stroked="f" strokeweight="0">
                  <v:stroke miterlimit="83231f" joinstyle="miter"/>
                  <v:path arrowok="t" textboxrect="0,0,38100,179832"/>
                </v:shape>
                <v:shape id="Shape 21665" o:spid="_x0000_s1028" style="position:absolute;left:38100;width:477317;height:179832;visibility:visible;mso-wrap-style:square;v-text-anchor:top" coordsize="47731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isscA&#10;AADeAAAADwAAAGRycy9kb3ducmV2LnhtbESPT2vCQBTE70K/w/KEXqRuFExL6irF/sGDF9MWPD6z&#10;r9lg9m3MbmP89q4geBxm5jfMfNnbWnTU+sqxgsk4AUFcOF1xqeDn+/PpBYQPyBprx6TgTB6Wi4fB&#10;HDPtTrylLg+liBD2GSowITSZlL4wZNGPXUMcvT/XWgxRtqXULZ4i3NZymiSptFhxXDDY0MpQccj/&#10;rQLG92e9o2Lvmt+vj5HpcnvcnJV6HPZvryAC9eEevrXXWsF0kqYzuN6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LIrLHAAAA3gAAAA8AAAAAAAAAAAAAAAAAmAIAAGRy&#10;cy9kb3ducmV2LnhtbFBLBQYAAAAABAAEAPUAAACMAwAAAAA=&#10;" path="m,l477317,r,179832l,179832,,e" stroked="f" strokeweight="0">
                  <v:stroke miterlimit="83231f" joinstyle="miter"/>
                  <v:path arrowok="t" textboxrect="0,0,477317,179832"/>
                </v:shape>
              </v:group>
            </w:pict>
          </mc:Fallback>
        </mc:AlternateContent>
      </w:r>
      <w:r>
        <w:t xml:space="preserve">  Редактирование.</w:t>
      </w:r>
      <w:r w:rsidR="00140864">
        <w:t xml:space="preserve"> </w:t>
      </w:r>
      <w:r>
        <w:t xml:space="preserve">Типы речевых и грамматических ошибок. Способы их устранения. Анализ текстов изложений, взаимопроверка. Отредактированный текст.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576" cy="179832"/>
                <wp:effectExtent l="0" t="0" r="0" b="0"/>
                <wp:docPr id="18182" name="Group 18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79832"/>
                          <a:chOff x="0" y="0"/>
                          <a:chExt cx="36576" cy="179832"/>
                        </a:xfrm>
                      </wpg:grpSpPr>
                      <wps:wsp>
                        <wps:cNvPr id="21666" name="Shape 21666"/>
                        <wps:cNvSpPr/>
                        <wps:spPr>
                          <a:xfrm>
                            <a:off x="0" y="0"/>
                            <a:ext cx="3657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7983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70073" id="Group 18182" o:spid="_x0000_s1026" style="width:2.9pt;height:14.15pt;mso-position-horizontal-relative:char;mso-position-vertical-relative:line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">
                <v:shape id="Shape 21666" o:spid="_x0000_s1027" style="position:absolute;width:36576;height:179832;visibility:visible;mso-wrap-style:square;v-text-anchor:top" coordsize="3657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T5sUA&#10;AADeAAAADwAAAGRycy9kb3ducmV2LnhtbESPX2vCMBTF34V9h3AHe5GZKqxKZxS3MfDVbvT50tw1&#10;nc1NTaLtvr0ZCD4ezp8fZ70dbScu5EPrWMF8loEgrp1uuVHw/fX5vAIRIrLGzjEp+KMA283DZI2F&#10;dgMf6FLGRqQRDgUqMDH2hZShNmQxzFxPnLwf5y3GJH0jtcchjdtOLrIslxZbTgSDPb0bqo/l2SbI&#10;cfg4NeWyyuzbSz81v9Nq9Gelnh7H3SuISGO8h2/tvVawmOd5Dv930hW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9PmxQAAAN4AAAAPAAAAAAAAAAAAAAAAAJgCAABkcnMv&#10;ZG93bnJldi54bWxQSwUGAAAAAAQABAD1AAAAigMAAAAA&#10;" path="m,l36576,r,179832l,179832,,e" fillcolor="#f5f5f5" stroked="f" strokeweight="0">
                  <v:stroke miterlimit="83231f" joinstyle="miter"/>
                  <v:path arrowok="t" textboxrect="0,0,36576,179832"/>
                </v:shape>
                <w10:anchorlock/>
              </v:group>
            </w:pict>
          </mc:Fallback>
        </mc:AlternateContent>
      </w:r>
      <w:r>
        <w:t xml:space="preserve"> </w:t>
      </w:r>
    </w:p>
    <w:p w:rsidR="00015C5D" w:rsidRDefault="009B5BA5">
      <w:pPr>
        <w:ind w:left="-5"/>
      </w:pPr>
      <w:r>
        <w:t xml:space="preserve"> </w:t>
      </w:r>
      <w:proofErr w:type="spellStart"/>
      <w:r>
        <w:t>Медиакультура</w:t>
      </w:r>
      <w:proofErr w:type="spellEnd"/>
      <w:r>
        <w:t xml:space="preserve"> и </w:t>
      </w:r>
      <w:proofErr w:type="spellStart"/>
      <w:r>
        <w:t>медиаграмотность</w:t>
      </w:r>
      <w:proofErr w:type="spellEnd"/>
      <w:r>
        <w:rPr>
          <w:color w:val="2E74B5"/>
        </w:rPr>
        <w:t xml:space="preserve">. </w:t>
      </w:r>
      <w:r>
        <w:t xml:space="preserve">Роль </w:t>
      </w:r>
      <w:proofErr w:type="spellStart"/>
      <w:r>
        <w:t>медиаобразования</w:t>
      </w:r>
      <w:proofErr w:type="spellEnd"/>
      <w:r>
        <w:t xml:space="preserve"> в формировании </w:t>
      </w:r>
      <w:proofErr w:type="spellStart"/>
      <w:r>
        <w:t>медиакультуры</w:t>
      </w:r>
      <w:proofErr w:type="spellEnd"/>
      <w:r>
        <w:t xml:space="preserve"> личности. Формирование </w:t>
      </w:r>
      <w:proofErr w:type="spellStart"/>
      <w:r>
        <w:t>медиакультуры</w:t>
      </w:r>
      <w:proofErr w:type="spellEnd"/>
      <w:r>
        <w:t xml:space="preserve">. </w:t>
      </w:r>
    </w:p>
    <w:p w:rsidR="00015C5D" w:rsidRDefault="009B5BA5">
      <w:pPr>
        <w:tabs>
          <w:tab w:val="center" w:pos="3024"/>
        </w:tabs>
        <w:spacing w:after="71" w:line="259" w:lineRule="auto"/>
        <w:ind w:left="-15" w:firstLine="0"/>
        <w:jc w:val="left"/>
      </w:pPr>
      <w:r>
        <w:t xml:space="preserve"> </w:t>
      </w:r>
      <w:r>
        <w:tab/>
        <w:t xml:space="preserve">Мини-исследование. </w:t>
      </w:r>
      <w:proofErr w:type="spellStart"/>
      <w:r>
        <w:t>Медиакультура</w:t>
      </w:r>
      <w:proofErr w:type="spellEnd"/>
      <w:r>
        <w:t xml:space="preserve"> и текст. </w:t>
      </w:r>
    </w:p>
    <w:p w:rsidR="00015C5D" w:rsidRDefault="009B5BA5">
      <w:pPr>
        <w:tabs>
          <w:tab w:val="center" w:pos="2961"/>
        </w:tabs>
        <w:spacing w:after="69" w:line="259" w:lineRule="auto"/>
        <w:ind w:left="-15" w:firstLine="0"/>
        <w:jc w:val="left"/>
      </w:pPr>
      <w:r>
        <w:t xml:space="preserve"> </w:t>
      </w:r>
      <w:r>
        <w:tab/>
        <w:t xml:space="preserve">Визуальная грамотность. </w:t>
      </w:r>
      <w:proofErr w:type="spellStart"/>
      <w:r>
        <w:t>Кинограмотность</w:t>
      </w:r>
      <w:proofErr w:type="spellEnd"/>
      <w:r>
        <w:t>.</w:t>
      </w:r>
      <w:r>
        <w:rPr>
          <w:b/>
        </w:rPr>
        <w:t xml:space="preserve">  </w:t>
      </w:r>
    </w:p>
    <w:p w:rsidR="00015C5D" w:rsidRDefault="009B5BA5">
      <w:pPr>
        <w:tabs>
          <w:tab w:val="center" w:pos="4327"/>
        </w:tabs>
        <w:spacing w:after="67" w:line="259" w:lineRule="auto"/>
        <w:ind w:left="-15" w:firstLine="0"/>
        <w:jc w:val="left"/>
      </w:pPr>
      <w:r>
        <w:t xml:space="preserve"> </w:t>
      </w:r>
      <w:r>
        <w:tab/>
        <w:t>Практикум.</w:t>
      </w:r>
      <w:r>
        <w:rPr>
          <w:b/>
        </w:rPr>
        <w:t xml:space="preserve"> </w:t>
      </w:r>
      <w:r>
        <w:t xml:space="preserve">Интерпретация информационных текстов и </w:t>
      </w:r>
      <w:proofErr w:type="spellStart"/>
      <w:r>
        <w:t>медиатекстов</w:t>
      </w:r>
      <w:proofErr w:type="spellEnd"/>
      <w:r>
        <w:t>.</w:t>
      </w:r>
      <w:r>
        <w:rPr>
          <w:b/>
        </w:rPr>
        <w:t xml:space="preserve"> </w:t>
      </w:r>
      <w:r>
        <w:t xml:space="preserve"> </w:t>
      </w:r>
    </w:p>
    <w:p w:rsidR="00015C5D" w:rsidRDefault="009B5BA5">
      <w:pPr>
        <w:tabs>
          <w:tab w:val="center" w:pos="1805"/>
        </w:tabs>
        <w:spacing w:after="69" w:line="259" w:lineRule="auto"/>
        <w:ind w:left="-15" w:firstLine="0"/>
        <w:jc w:val="left"/>
      </w:pPr>
      <w:r>
        <w:t xml:space="preserve"> </w:t>
      </w:r>
      <w:r>
        <w:tab/>
        <w:t>Электронные тексты</w:t>
      </w:r>
      <w:r>
        <w:rPr>
          <w:b/>
        </w:rPr>
        <w:t xml:space="preserve">. </w:t>
      </w:r>
    </w:p>
    <w:p w:rsidR="00015C5D" w:rsidRDefault="009B5BA5">
      <w:pPr>
        <w:tabs>
          <w:tab w:val="center" w:pos="3854"/>
        </w:tabs>
        <w:spacing w:after="68" w:line="259" w:lineRule="auto"/>
        <w:ind w:left="-15" w:firstLine="0"/>
        <w:jc w:val="left"/>
      </w:pPr>
      <w:r>
        <w:t xml:space="preserve"> </w:t>
      </w:r>
      <w:r>
        <w:tab/>
        <w:t>Электронные книги и библиотеки: назначение, возможности.</w:t>
      </w:r>
      <w:r>
        <w:rPr>
          <w:b/>
        </w:rPr>
        <w:t xml:space="preserve">  </w:t>
      </w:r>
    </w:p>
    <w:p w:rsidR="00015C5D" w:rsidRDefault="009B5BA5">
      <w:pPr>
        <w:ind w:left="-5"/>
      </w:pPr>
      <w:r>
        <w:t xml:space="preserve"> Практикум.</w:t>
      </w:r>
      <w:r>
        <w:rPr>
          <w:b/>
        </w:rPr>
        <w:t xml:space="preserve"> </w:t>
      </w:r>
      <w:r>
        <w:t xml:space="preserve">Работа с электронными учебниками: плюсы и минусы. Участие в </w:t>
      </w:r>
      <w:proofErr w:type="spellStart"/>
      <w:r>
        <w:t>on-lain</w:t>
      </w:r>
      <w:proofErr w:type="spellEnd"/>
      <w:r>
        <w:t xml:space="preserve"> конференциях. Общение в чатах, речь чатов: плюсы и минусы. Кейс-стади</w:t>
      </w:r>
      <w:r w:rsidR="00140864">
        <w:t>я</w:t>
      </w:r>
      <w:r>
        <w:t xml:space="preserve">. Подведение итогов работы. </w:t>
      </w:r>
    </w:p>
    <w:p w:rsidR="00015C5D" w:rsidRDefault="009B5BA5">
      <w:pPr>
        <w:spacing w:after="16" w:line="259" w:lineRule="auto"/>
        <w:ind w:left="0" w:firstLine="0"/>
        <w:jc w:val="left"/>
      </w:pPr>
      <w:r>
        <w:t xml:space="preserve"> </w:t>
      </w:r>
    </w:p>
    <w:p w:rsidR="00015C5D" w:rsidRDefault="009B5BA5">
      <w:pPr>
        <w:spacing w:after="19" w:line="259" w:lineRule="auto"/>
        <w:ind w:left="0" w:firstLine="0"/>
        <w:jc w:val="left"/>
      </w:pPr>
      <w:r>
        <w:t xml:space="preserve"> </w:t>
      </w:r>
    </w:p>
    <w:p w:rsidR="00015C5D" w:rsidRDefault="00015C5D" w:rsidP="002B2409">
      <w:pPr>
        <w:spacing w:after="16" w:line="259" w:lineRule="auto"/>
        <w:ind w:left="0" w:firstLine="0"/>
        <w:jc w:val="center"/>
      </w:pPr>
    </w:p>
    <w:p w:rsidR="00015C5D" w:rsidRDefault="009B5BA5" w:rsidP="002B2409">
      <w:pPr>
        <w:spacing w:after="16" w:line="259" w:lineRule="auto"/>
        <w:ind w:left="0" w:firstLine="0"/>
        <w:jc w:val="center"/>
      </w:pPr>
      <w:r>
        <w:rPr>
          <w:b/>
        </w:rPr>
        <w:t xml:space="preserve">Тематическое </w:t>
      </w:r>
      <w:proofErr w:type="gramStart"/>
      <w:r>
        <w:rPr>
          <w:b/>
        </w:rPr>
        <w:t>планирование  11</w:t>
      </w:r>
      <w:proofErr w:type="gramEnd"/>
      <w:r>
        <w:rPr>
          <w:b/>
        </w:rPr>
        <w:t xml:space="preserve"> класс</w:t>
      </w:r>
    </w:p>
    <w:tbl>
      <w:tblPr>
        <w:tblStyle w:val="TableGrid"/>
        <w:tblW w:w="10346" w:type="dxa"/>
        <w:tblInd w:w="-108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097"/>
        <w:gridCol w:w="2014"/>
      </w:tblGrid>
      <w:tr w:rsidR="00015C5D">
        <w:trPr>
          <w:trHeight w:val="32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Номер раздела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Название раздела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Кол-во часов </w:t>
            </w:r>
          </w:p>
        </w:tc>
      </w:tr>
      <w:tr w:rsidR="00015C5D">
        <w:trPr>
          <w:trHeight w:val="32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Введение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015C5D">
        <w:trPr>
          <w:trHeight w:val="32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Информационная культура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015C5D">
        <w:trPr>
          <w:trHeight w:val="32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</w:pPr>
            <w:r>
              <w:t>Особенности устно-письменных преобразований текстов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</w:tr>
      <w:tr w:rsidR="00015C5D">
        <w:trPr>
          <w:trHeight w:val="32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Сочинение ЕГЭ по русскому языку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</w:tr>
      <w:tr w:rsidR="00015C5D">
        <w:trPr>
          <w:trHeight w:val="32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Медиакультура</w:t>
            </w:r>
            <w:proofErr w:type="spellEnd"/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015C5D">
        <w:trPr>
          <w:trHeight w:val="32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Электронные тексты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015C5D">
        <w:trPr>
          <w:trHeight w:val="32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34 час</w:t>
            </w:r>
            <w:r w:rsidR="00140864">
              <w:t>а</w:t>
            </w:r>
            <w:r>
              <w:t xml:space="preserve"> </w:t>
            </w:r>
          </w:p>
        </w:tc>
      </w:tr>
    </w:tbl>
    <w:p w:rsidR="00015C5D" w:rsidRDefault="009B5BA5">
      <w:pPr>
        <w:spacing w:after="69" w:line="259" w:lineRule="auto"/>
        <w:ind w:left="0" w:firstLine="0"/>
        <w:jc w:val="left"/>
      </w:pPr>
      <w:r>
        <w:rPr>
          <w:b/>
        </w:rPr>
        <w:t xml:space="preserve"> </w:t>
      </w:r>
    </w:p>
    <w:p w:rsidR="002B2409" w:rsidRDefault="002B2409">
      <w:pPr>
        <w:spacing w:after="0" w:line="259" w:lineRule="auto"/>
        <w:ind w:right="3357"/>
        <w:jc w:val="right"/>
        <w:rPr>
          <w:b/>
        </w:rPr>
      </w:pPr>
    </w:p>
    <w:p w:rsidR="002B2409" w:rsidRDefault="002B2409">
      <w:pPr>
        <w:spacing w:after="0" w:line="259" w:lineRule="auto"/>
        <w:ind w:right="3357"/>
        <w:jc w:val="right"/>
        <w:rPr>
          <w:b/>
        </w:rPr>
      </w:pPr>
    </w:p>
    <w:p w:rsidR="002B2409" w:rsidRDefault="002B2409">
      <w:pPr>
        <w:spacing w:after="0" w:line="259" w:lineRule="auto"/>
        <w:ind w:right="3357"/>
        <w:jc w:val="right"/>
        <w:rPr>
          <w:b/>
        </w:rPr>
      </w:pPr>
    </w:p>
    <w:p w:rsidR="002B2409" w:rsidRDefault="002B2409">
      <w:pPr>
        <w:spacing w:after="0" w:line="259" w:lineRule="auto"/>
        <w:ind w:right="3357"/>
        <w:jc w:val="right"/>
        <w:rPr>
          <w:b/>
        </w:rPr>
      </w:pPr>
    </w:p>
    <w:p w:rsidR="00015C5D" w:rsidRDefault="009B5BA5">
      <w:pPr>
        <w:spacing w:after="0" w:line="259" w:lineRule="auto"/>
        <w:ind w:right="3357"/>
        <w:jc w:val="right"/>
      </w:pPr>
      <w:r>
        <w:rPr>
          <w:b/>
        </w:rPr>
        <w:lastRenderedPageBreak/>
        <w:t xml:space="preserve">Поурочное планирование 11 класс </w:t>
      </w:r>
    </w:p>
    <w:p w:rsidR="00015C5D" w:rsidRDefault="009B5BA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202" w:type="dxa"/>
        <w:tblInd w:w="-108" w:type="dxa"/>
        <w:tblCellMar>
          <w:top w:w="9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970"/>
        <w:gridCol w:w="1548"/>
        <w:gridCol w:w="7684"/>
      </w:tblGrid>
      <w:tr w:rsidR="00015C5D">
        <w:trPr>
          <w:trHeight w:val="32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№ п/п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Дата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Тема </w:t>
            </w:r>
          </w:p>
        </w:tc>
      </w:tr>
      <w:tr w:rsidR="00015C5D" w:rsidTr="001A7981">
        <w:trPr>
          <w:trHeight w:val="250"/>
        </w:trPr>
        <w:tc>
          <w:tcPr>
            <w:tcW w:w="10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 w:rsidP="001A7981">
            <w:pPr>
              <w:spacing w:after="40" w:line="259" w:lineRule="auto"/>
              <w:ind w:left="0" w:firstLine="0"/>
              <w:jc w:val="left"/>
            </w:pPr>
            <w:r>
              <w:t xml:space="preserve">  </w:t>
            </w:r>
            <w:r>
              <w:rPr>
                <w:b/>
              </w:rPr>
              <w:t xml:space="preserve">                                          Введение (1ч.) </w:t>
            </w:r>
          </w:p>
        </w:tc>
      </w:tr>
      <w:tr w:rsidR="00015C5D" w:rsidTr="001A7981">
        <w:trPr>
          <w:trHeight w:val="31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 w:rsidP="001A7981">
            <w:pPr>
              <w:spacing w:after="24" w:line="259" w:lineRule="auto"/>
              <w:ind w:left="0" w:firstLine="0"/>
              <w:jc w:val="left"/>
            </w:pPr>
            <w:r>
              <w:t xml:space="preserve">Читательская грамотность в современном </w:t>
            </w:r>
            <w:proofErr w:type="gramStart"/>
            <w:r>
              <w:t xml:space="preserve">мире. </w:t>
            </w:r>
            <w:r>
              <w:rPr>
                <w:b/>
              </w:rPr>
              <w:t xml:space="preserve">  </w:t>
            </w:r>
            <w:proofErr w:type="gramEnd"/>
          </w:p>
        </w:tc>
      </w:tr>
      <w:tr w:rsidR="00015C5D" w:rsidTr="001A7981">
        <w:trPr>
          <w:trHeight w:val="260"/>
        </w:trPr>
        <w:tc>
          <w:tcPr>
            <w:tcW w:w="10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 w:rsidP="001A7981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    Информационная культура (3 ч.) </w:t>
            </w:r>
          </w:p>
        </w:tc>
      </w:tr>
      <w:tr w:rsidR="00015C5D" w:rsidTr="001A7981">
        <w:trPr>
          <w:trHeight w:val="208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right="3644" w:firstLine="0"/>
              <w:jc w:val="left"/>
            </w:pPr>
            <w:r>
              <w:t xml:space="preserve">Понятие информационной культуры  </w:t>
            </w:r>
          </w:p>
        </w:tc>
      </w:tr>
      <w:tr w:rsidR="00015C5D">
        <w:trPr>
          <w:trHeight w:val="32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Деловая игра «Умеете ли вы читать?» </w:t>
            </w:r>
          </w:p>
        </w:tc>
      </w:tr>
      <w:tr w:rsidR="00015C5D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Создание текстов с учетом требований информационной грамотности. </w:t>
            </w:r>
          </w:p>
        </w:tc>
      </w:tr>
      <w:tr w:rsidR="00015C5D" w:rsidTr="001A7981">
        <w:trPr>
          <w:trHeight w:val="195"/>
        </w:trPr>
        <w:tc>
          <w:tcPr>
            <w:tcW w:w="10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right="1459" w:firstLine="1524"/>
              <w:jc w:val="left"/>
            </w:pPr>
            <w:r>
              <w:rPr>
                <w:b/>
              </w:rPr>
              <w:t xml:space="preserve">Особенности устно-письменных преобразований текстов (13 ч.) </w:t>
            </w:r>
            <w:r>
              <w:t xml:space="preserve"> </w:t>
            </w:r>
          </w:p>
        </w:tc>
      </w:tr>
      <w:tr w:rsidR="00015C5D">
        <w:trPr>
          <w:trHeight w:val="32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Специфика устной и письменной реализации речи </w:t>
            </w:r>
          </w:p>
        </w:tc>
      </w:tr>
      <w:tr w:rsidR="00015C5D">
        <w:trPr>
          <w:trHeight w:val="32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Переработка письменных текстов для их устной реализации </w:t>
            </w:r>
          </w:p>
        </w:tc>
      </w:tr>
      <w:tr w:rsidR="00015C5D">
        <w:trPr>
          <w:trHeight w:val="64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Особенности обработки и переработки текстов учебно-научного дискурса </w:t>
            </w:r>
          </w:p>
        </w:tc>
      </w:tr>
      <w:tr w:rsidR="00015C5D">
        <w:trPr>
          <w:trHeight w:val="64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Разновидности и жанры научных текстов и их переработанных вариантов </w:t>
            </w:r>
          </w:p>
        </w:tc>
      </w:tr>
      <w:tr w:rsidR="00015C5D">
        <w:trPr>
          <w:trHeight w:val="32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Тезисы </w:t>
            </w:r>
          </w:p>
        </w:tc>
      </w:tr>
      <w:tr w:rsidR="00015C5D">
        <w:trPr>
          <w:trHeight w:val="32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Мини-исследование </w:t>
            </w:r>
          </w:p>
        </w:tc>
      </w:tr>
      <w:tr w:rsidR="00015C5D">
        <w:trPr>
          <w:trHeight w:val="32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Реферат </w:t>
            </w:r>
          </w:p>
        </w:tc>
      </w:tr>
      <w:tr w:rsidR="00015C5D">
        <w:trPr>
          <w:trHeight w:val="64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обработки и переработки деловых документов Виды официально-деловых текстов </w:t>
            </w:r>
          </w:p>
        </w:tc>
      </w:tr>
      <w:tr w:rsidR="00015C5D">
        <w:trPr>
          <w:trHeight w:val="32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обработки официально-деловых текстов </w:t>
            </w:r>
          </w:p>
        </w:tc>
      </w:tr>
      <w:tr w:rsidR="00015C5D" w:rsidTr="00140864">
        <w:trPr>
          <w:trHeight w:val="2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 w:rsidP="00140864">
            <w:pPr>
              <w:pStyle w:val="a3"/>
            </w:pPr>
            <w:r>
              <w:t>Особен</w:t>
            </w:r>
            <w:r w:rsidR="00140864">
              <w:t xml:space="preserve">ности обработки </w:t>
            </w:r>
            <w:proofErr w:type="spellStart"/>
            <w:r w:rsidR="00140864">
              <w:t>медийных</w:t>
            </w:r>
            <w:proofErr w:type="spellEnd"/>
            <w:r w:rsidR="00140864">
              <w:t xml:space="preserve"> текстов.</w:t>
            </w:r>
            <w:r>
              <w:t xml:space="preserve"> Тексты</w:t>
            </w:r>
            <w:r w:rsidR="00140864">
              <w:t xml:space="preserve"> С</w:t>
            </w:r>
            <w:r>
              <w:t xml:space="preserve">МИ </w:t>
            </w:r>
          </w:p>
        </w:tc>
      </w:tr>
      <w:tr w:rsidR="00015C5D">
        <w:trPr>
          <w:trHeight w:val="64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64" w:line="259" w:lineRule="auto"/>
              <w:ind w:left="0" w:firstLine="0"/>
              <w:jc w:val="left"/>
            </w:pPr>
            <w:r>
              <w:t xml:space="preserve">Особенности обработки и переработки художественных текстов  </w:t>
            </w:r>
          </w:p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Художественный текст как выражение творческого сознания автора </w:t>
            </w:r>
          </w:p>
        </w:tc>
      </w:tr>
      <w:tr w:rsidR="00015C5D">
        <w:trPr>
          <w:trHeight w:val="32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Особенности редактирования художественных текстов </w:t>
            </w:r>
          </w:p>
        </w:tc>
      </w:tr>
      <w:tr w:rsidR="00015C5D">
        <w:trPr>
          <w:trHeight w:val="32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Обобщение.  Учебное исследование </w:t>
            </w:r>
          </w:p>
        </w:tc>
      </w:tr>
      <w:tr w:rsidR="00015C5D" w:rsidTr="001A7981">
        <w:trPr>
          <w:trHeight w:val="144"/>
        </w:trPr>
        <w:tc>
          <w:tcPr>
            <w:tcW w:w="10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 w:rsidP="001A7981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Сочинение ЕГЭ по русскому языку (7 ч.) </w:t>
            </w:r>
          </w:p>
        </w:tc>
      </w:tr>
      <w:tr w:rsidR="00015C5D" w:rsidTr="001A7981">
        <w:trPr>
          <w:trHeight w:val="23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 w:rsidP="001A7981">
            <w:pPr>
              <w:spacing w:after="17" w:line="259" w:lineRule="auto"/>
              <w:ind w:left="0" w:firstLine="0"/>
              <w:jc w:val="left"/>
            </w:pPr>
            <w:r>
              <w:t xml:space="preserve"> Структура сочинения ЕГЭ. Критерии оценивания.</w:t>
            </w:r>
          </w:p>
        </w:tc>
      </w:tr>
      <w:tr w:rsidR="00015C5D">
        <w:trPr>
          <w:trHeight w:val="32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Формулировка проблемы текста. Способы формулировки проблемы. </w:t>
            </w:r>
          </w:p>
        </w:tc>
      </w:tr>
      <w:tr w:rsidR="00015C5D">
        <w:trPr>
          <w:trHeight w:val="32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Примеры-иллюстрации к сформулированной проблеме </w:t>
            </w:r>
          </w:p>
        </w:tc>
      </w:tr>
      <w:tr w:rsidR="00015C5D">
        <w:trPr>
          <w:trHeight w:val="32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Позиция автора. Аргументация собственного </w:t>
            </w:r>
            <w:proofErr w:type="gramStart"/>
            <w:r>
              <w:t xml:space="preserve">мнения.  </w:t>
            </w:r>
            <w:proofErr w:type="gramEnd"/>
          </w:p>
        </w:tc>
      </w:tr>
      <w:tr w:rsidR="00015C5D">
        <w:trPr>
          <w:trHeight w:val="32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Написание сочинения-рассуждения </w:t>
            </w:r>
          </w:p>
        </w:tc>
      </w:tr>
      <w:tr w:rsidR="00015C5D">
        <w:trPr>
          <w:trHeight w:val="32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23-24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Практикум. Анализ и корректировка написанного сочинения. </w:t>
            </w:r>
          </w:p>
        </w:tc>
      </w:tr>
      <w:tr w:rsidR="00015C5D" w:rsidTr="001A7981">
        <w:trPr>
          <w:trHeight w:val="284"/>
        </w:trPr>
        <w:tc>
          <w:tcPr>
            <w:tcW w:w="10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 w:rsidP="001A7981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</w:t>
            </w:r>
            <w:proofErr w:type="spellStart"/>
            <w:r>
              <w:rPr>
                <w:b/>
              </w:rPr>
              <w:t>Медиакультура</w:t>
            </w:r>
            <w:proofErr w:type="spellEnd"/>
            <w:r>
              <w:rPr>
                <w:b/>
              </w:rPr>
              <w:t xml:space="preserve"> (5 ч.)  </w:t>
            </w:r>
          </w:p>
        </w:tc>
      </w:tr>
      <w:tr w:rsidR="00015C5D">
        <w:trPr>
          <w:trHeight w:val="32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Медиакультура</w:t>
            </w:r>
            <w:proofErr w:type="spellEnd"/>
            <w:r>
              <w:t xml:space="preserve"> и </w:t>
            </w:r>
            <w:proofErr w:type="spellStart"/>
            <w:r>
              <w:t>медиаграмотность</w:t>
            </w:r>
            <w:proofErr w:type="spellEnd"/>
            <w:r>
              <w:t xml:space="preserve">. </w:t>
            </w:r>
          </w:p>
        </w:tc>
      </w:tr>
      <w:tr w:rsidR="00015C5D">
        <w:trPr>
          <w:trHeight w:val="32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Мини-исследование. </w:t>
            </w:r>
            <w:proofErr w:type="spellStart"/>
            <w:r>
              <w:t>Медиакультура</w:t>
            </w:r>
            <w:proofErr w:type="spellEnd"/>
            <w:r>
              <w:t xml:space="preserve"> и текст. </w:t>
            </w:r>
          </w:p>
        </w:tc>
      </w:tr>
      <w:tr w:rsidR="00015C5D">
        <w:trPr>
          <w:trHeight w:val="32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Визуальная грамотность. </w:t>
            </w:r>
          </w:p>
        </w:tc>
      </w:tr>
      <w:tr w:rsidR="00015C5D">
        <w:trPr>
          <w:trHeight w:val="32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Кинограмотность</w:t>
            </w:r>
            <w:proofErr w:type="spellEnd"/>
            <w:r>
              <w:t xml:space="preserve">. </w:t>
            </w:r>
          </w:p>
        </w:tc>
      </w:tr>
      <w:tr w:rsidR="00015C5D" w:rsidTr="001A7981">
        <w:trPr>
          <w:trHeight w:val="12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 w:rsidP="001A798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Практикум. </w:t>
            </w:r>
            <w:r>
              <w:t xml:space="preserve">Интерпретация информационных текстов и </w:t>
            </w:r>
            <w:proofErr w:type="spellStart"/>
            <w:r>
              <w:t>медиатекстов</w:t>
            </w:r>
            <w:proofErr w:type="spellEnd"/>
            <w:r>
              <w:t xml:space="preserve">. </w:t>
            </w:r>
          </w:p>
        </w:tc>
      </w:tr>
      <w:tr w:rsidR="00015C5D" w:rsidTr="001A7981">
        <w:trPr>
          <w:trHeight w:val="226"/>
        </w:trPr>
        <w:tc>
          <w:tcPr>
            <w:tcW w:w="10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 w:rsidP="001A7981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Электронные тексты (5 ч.) </w:t>
            </w:r>
          </w:p>
        </w:tc>
      </w:tr>
      <w:tr w:rsidR="00015C5D">
        <w:trPr>
          <w:trHeight w:val="32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Электронные книги и библиотеки: назначение, возможности. </w:t>
            </w:r>
          </w:p>
        </w:tc>
      </w:tr>
      <w:tr w:rsidR="00015C5D">
        <w:trPr>
          <w:trHeight w:val="32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Практикум. </w:t>
            </w:r>
            <w:r>
              <w:t xml:space="preserve">Работа с электронными учебниками: плюсы и минусы. </w:t>
            </w:r>
          </w:p>
        </w:tc>
      </w:tr>
      <w:tr w:rsidR="00015C5D">
        <w:trPr>
          <w:trHeight w:val="32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Законы построения электронного текста. </w:t>
            </w:r>
          </w:p>
        </w:tc>
      </w:tr>
      <w:tr w:rsidR="00015C5D" w:rsidTr="001A7981">
        <w:trPr>
          <w:trHeight w:val="147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 w:rsidP="001A7981">
            <w:pPr>
              <w:spacing w:after="54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Практикум:</w:t>
            </w:r>
            <w:r>
              <w:t xml:space="preserve"> </w:t>
            </w:r>
            <w:r w:rsidR="001A7981">
              <w:t xml:space="preserve"> </w:t>
            </w:r>
            <w:r>
              <w:t>Электронный</w:t>
            </w:r>
            <w:proofErr w:type="gramEnd"/>
            <w:r>
              <w:t xml:space="preserve"> текст в режиме </w:t>
            </w:r>
            <w:proofErr w:type="spellStart"/>
            <w:r>
              <w:t>on-laine</w:t>
            </w:r>
            <w:proofErr w:type="spellEnd"/>
            <w:r>
              <w:t xml:space="preserve">, его структура. </w:t>
            </w:r>
          </w:p>
        </w:tc>
      </w:tr>
      <w:tr w:rsidR="00015C5D">
        <w:trPr>
          <w:trHeight w:val="32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Участие в </w:t>
            </w:r>
            <w:proofErr w:type="spellStart"/>
            <w:r>
              <w:t>on-lain</w:t>
            </w:r>
            <w:proofErr w:type="spellEnd"/>
            <w:r>
              <w:t xml:space="preserve"> конференциях. </w:t>
            </w:r>
          </w:p>
        </w:tc>
      </w:tr>
      <w:tr w:rsidR="00015C5D" w:rsidTr="00140864">
        <w:trPr>
          <w:trHeight w:val="12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right="2547" w:firstLine="0"/>
              <w:jc w:val="left"/>
            </w:pPr>
            <w:r>
              <w:t xml:space="preserve">Общение в чатах, речь чатов: плюсы и </w:t>
            </w:r>
            <w:proofErr w:type="gramStart"/>
            <w:r>
              <w:t xml:space="preserve">минусы.  </w:t>
            </w:r>
            <w:proofErr w:type="gramEnd"/>
          </w:p>
        </w:tc>
      </w:tr>
      <w:tr w:rsidR="00015C5D">
        <w:trPr>
          <w:trHeight w:val="32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33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>Кейс-стади</w:t>
            </w:r>
            <w:r w:rsidR="00140864">
              <w:t>я</w:t>
            </w:r>
            <w:r>
              <w:t xml:space="preserve"> </w:t>
            </w:r>
          </w:p>
        </w:tc>
      </w:tr>
      <w:tr w:rsidR="00015C5D">
        <w:trPr>
          <w:trHeight w:val="32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5D" w:rsidRDefault="009B5BA5">
            <w:pPr>
              <w:spacing w:after="0" w:line="259" w:lineRule="auto"/>
              <w:ind w:left="0" w:firstLine="0"/>
              <w:jc w:val="left"/>
            </w:pPr>
            <w:r>
              <w:t xml:space="preserve">Подведение итогов работы </w:t>
            </w:r>
          </w:p>
        </w:tc>
      </w:tr>
    </w:tbl>
    <w:p w:rsidR="00015C5D" w:rsidRDefault="009B5BA5">
      <w:pPr>
        <w:spacing w:after="16" w:line="259" w:lineRule="auto"/>
        <w:ind w:left="0" w:firstLine="0"/>
        <w:jc w:val="left"/>
      </w:pPr>
      <w:r>
        <w:t xml:space="preserve"> </w:t>
      </w:r>
    </w:p>
    <w:p w:rsidR="002F098F" w:rsidRPr="002F098F" w:rsidRDefault="009B5BA5" w:rsidP="00140864">
      <w:pPr>
        <w:spacing w:after="19" w:line="259" w:lineRule="auto"/>
        <w:ind w:left="0" w:firstLine="0"/>
        <w:jc w:val="left"/>
        <w:rPr>
          <w:b/>
        </w:rPr>
      </w:pPr>
      <w:r>
        <w:t xml:space="preserve"> </w:t>
      </w:r>
      <w:r w:rsidR="00096844" w:rsidRPr="002F098F">
        <w:rPr>
          <w:b/>
        </w:rPr>
        <w:t>Описание материально-технического обеспечения образовательного процесса</w:t>
      </w:r>
    </w:p>
    <w:p w:rsidR="002F098F" w:rsidRPr="002F098F" w:rsidRDefault="00096844" w:rsidP="00096844">
      <w:pPr>
        <w:spacing w:after="17" w:line="259" w:lineRule="auto"/>
        <w:ind w:left="0" w:firstLine="0"/>
        <w:jc w:val="left"/>
        <w:rPr>
          <w:i/>
        </w:rPr>
      </w:pPr>
      <w:r w:rsidRPr="002F098F">
        <w:rPr>
          <w:i/>
        </w:rPr>
        <w:t xml:space="preserve">Пособие для учащихся </w:t>
      </w:r>
    </w:p>
    <w:p w:rsidR="002F098F" w:rsidRDefault="00096844" w:rsidP="002F098F">
      <w:pPr>
        <w:pStyle w:val="a5"/>
        <w:numPr>
          <w:ilvl w:val="0"/>
          <w:numId w:val="4"/>
        </w:numPr>
        <w:spacing w:after="17" w:line="259" w:lineRule="auto"/>
        <w:jc w:val="left"/>
      </w:pPr>
      <w:proofErr w:type="spellStart"/>
      <w:r>
        <w:t>Гостева</w:t>
      </w:r>
      <w:proofErr w:type="spellEnd"/>
      <w:r>
        <w:t xml:space="preserve"> Ю.Н., Кузнецова М. И., Рябинина Л. А., Сидорова Г. А., Чабан Т.Ю. Читательская грамотность. Сборник эталонных заданий. Выпуск 1. Часть 1-2 – М: Просвещение, 2020 </w:t>
      </w:r>
    </w:p>
    <w:p w:rsidR="002F098F" w:rsidRPr="002F098F" w:rsidRDefault="00096844" w:rsidP="002F098F">
      <w:pPr>
        <w:spacing w:after="17" w:line="259" w:lineRule="auto"/>
        <w:jc w:val="left"/>
        <w:rPr>
          <w:i/>
        </w:rPr>
      </w:pPr>
      <w:r w:rsidRPr="002F098F">
        <w:rPr>
          <w:i/>
        </w:rPr>
        <w:t xml:space="preserve">Пособия для учителя 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1. Читательская грамотность школьника (5-9 </w:t>
      </w:r>
      <w:proofErr w:type="spellStart"/>
      <w:r>
        <w:t>кл</w:t>
      </w:r>
      <w:proofErr w:type="spellEnd"/>
      <w:r>
        <w:t xml:space="preserve">.). Дидактическое сопровождение. Книга для учителя / О.М. Александрова, М.А. Аристова, И.Н. </w:t>
      </w:r>
      <w:proofErr w:type="spellStart"/>
      <w:r>
        <w:t>Добротина</w:t>
      </w:r>
      <w:proofErr w:type="spellEnd"/>
      <w:r>
        <w:t xml:space="preserve">, Ю.Н. </w:t>
      </w:r>
      <w:proofErr w:type="spellStart"/>
      <w:r>
        <w:t>Гостева</w:t>
      </w:r>
      <w:proofErr w:type="spellEnd"/>
      <w:r>
        <w:t xml:space="preserve">, И.П. Васильевых, Ж.И. </w:t>
      </w:r>
      <w:proofErr w:type="spellStart"/>
      <w:r>
        <w:t>Стрижекурова</w:t>
      </w:r>
      <w:proofErr w:type="spellEnd"/>
      <w:r>
        <w:t xml:space="preserve">, И.В. </w:t>
      </w:r>
      <w:proofErr w:type="spellStart"/>
      <w:r>
        <w:t>Ускова</w:t>
      </w:r>
      <w:proofErr w:type="spellEnd"/>
      <w:r>
        <w:t xml:space="preserve">. – М.: ФГБНУ «Институт стратегии развития образования Российской академии образования», 2018. 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2. Гончарук С. Ю., Есауленко Ю. А., Федоров В. В. и др. Русский язык. Сборник задач по формированию читательской грамотности – М: Просвещение, 2019 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3. 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 xml:space="preserve">, И.А. Володарская]; под ред. А. Г. </w:t>
      </w:r>
      <w:proofErr w:type="spellStart"/>
      <w:r>
        <w:t>Асмолова</w:t>
      </w:r>
      <w:proofErr w:type="spellEnd"/>
      <w:r>
        <w:t xml:space="preserve">. – 2 – е изд. – М.: Просвещение, 2018 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4. Развитие критического мышления на уроке: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С.И. Заир – Бек, И.В. </w:t>
      </w:r>
      <w:proofErr w:type="spellStart"/>
      <w:r>
        <w:t>Муштавинская</w:t>
      </w:r>
      <w:proofErr w:type="spellEnd"/>
      <w:r>
        <w:t xml:space="preserve">. – 2 – е изд. </w:t>
      </w:r>
      <w:proofErr w:type="spellStart"/>
      <w:r>
        <w:t>дораб</w:t>
      </w:r>
      <w:proofErr w:type="spellEnd"/>
      <w:r>
        <w:t xml:space="preserve">. – М.: Просвещение, 2019 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5. </w:t>
      </w:r>
      <w:proofErr w:type="spellStart"/>
      <w:r>
        <w:t>Бунеев</w:t>
      </w:r>
      <w:proofErr w:type="spellEnd"/>
      <w:r>
        <w:t xml:space="preserve"> Р.Н. Понятие функциональной грамотности // Образовательная программа. </w:t>
      </w:r>
      <w:proofErr w:type="spellStart"/>
      <w:r>
        <w:t>Вершиловский</w:t>
      </w:r>
      <w:proofErr w:type="spellEnd"/>
      <w:r>
        <w:t xml:space="preserve"> С.Г., Матюшкина М.Д., Функциональная грамотность выпускников </w:t>
      </w:r>
      <w:proofErr w:type="gramStart"/>
      <w:r>
        <w:t>школ.\</w:t>
      </w:r>
      <w:proofErr w:type="gramEnd"/>
      <w:r>
        <w:t xml:space="preserve">\Социологические исследования 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6. Ковалева Г.С., Красновский Э.А. Новый взгляд на </w:t>
      </w:r>
      <w:proofErr w:type="gramStart"/>
      <w:r>
        <w:t>грамотность./</w:t>
      </w:r>
      <w:proofErr w:type="gramEnd"/>
      <w:r>
        <w:t>/ Русский язык издательский дом “Первое сентября”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 7. 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</w:t>
      </w:r>
      <w:proofErr w:type="spellStart"/>
      <w:r>
        <w:t>ред</w:t>
      </w:r>
      <w:proofErr w:type="spellEnd"/>
      <w:r>
        <w:t xml:space="preserve"> И.В. Усачевой. М., 2016. 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8. Логвина И.А., Мальцева-Замковая Н.В. От текста к тексту. Методические подсказки для учителей и </w:t>
      </w:r>
      <w:proofErr w:type="gramStart"/>
      <w:r>
        <w:t>родителей.--</w:t>
      </w:r>
      <w:proofErr w:type="gramEnd"/>
      <w:r>
        <w:t xml:space="preserve"> </w:t>
      </w:r>
      <w:proofErr w:type="spellStart"/>
      <w:r>
        <w:t>Тлн</w:t>
      </w:r>
      <w:proofErr w:type="spellEnd"/>
      <w:r>
        <w:t>.: Арго, 2017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 9. 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 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10. Минеева Н. Ю. «Интерпретация текста: основы грамотного чтения». Тольятти, 2018. 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11. Поварнин C. B. Как читать книги. </w:t>
      </w:r>
      <w:hyperlink r:id="rId25" w:history="1">
        <w:r w:rsidR="002F098F" w:rsidRPr="00C024D0">
          <w:rPr>
            <w:rStyle w:val="a4"/>
          </w:rPr>
          <w:t>http://www.reader.boom.ru/povarnin/read.htm</w:t>
        </w:r>
      </w:hyperlink>
      <w:r>
        <w:t xml:space="preserve"> 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12. Рождественская Л.В. </w:t>
      </w:r>
      <w:proofErr w:type="spellStart"/>
      <w:r>
        <w:t>Блоггинг</w:t>
      </w:r>
      <w:proofErr w:type="spellEnd"/>
      <w: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 </w:t>
      </w:r>
    </w:p>
    <w:p w:rsidR="002F098F" w:rsidRPr="002F098F" w:rsidRDefault="00096844" w:rsidP="00096844">
      <w:pPr>
        <w:spacing w:after="17" w:line="259" w:lineRule="auto"/>
        <w:ind w:left="0" w:firstLine="0"/>
        <w:jc w:val="left"/>
        <w:rPr>
          <w:b/>
        </w:rPr>
      </w:pPr>
      <w:r w:rsidRPr="002F098F">
        <w:rPr>
          <w:b/>
        </w:rPr>
        <w:t>Информационно-коммуникативные средства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 </w:t>
      </w:r>
      <w:r>
        <w:sym w:font="Symbol" w:char="F0B7"/>
      </w:r>
      <w:r>
        <w:t xml:space="preserve"> Мультимедийные обучающие программы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 </w:t>
      </w:r>
      <w:r>
        <w:sym w:font="Symbol" w:char="F0B7"/>
      </w:r>
      <w:r>
        <w:t xml:space="preserve"> СD / DVD – проигрыватель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t xml:space="preserve"> </w:t>
      </w:r>
      <w:r>
        <w:sym w:font="Symbol" w:char="F0B7"/>
      </w:r>
      <w:r>
        <w:t xml:space="preserve"> Компьютер с программным обеспечением </w:t>
      </w:r>
    </w:p>
    <w:p w:rsidR="002F098F" w:rsidRDefault="00096844" w:rsidP="00096844">
      <w:pPr>
        <w:spacing w:after="17" w:line="259" w:lineRule="auto"/>
        <w:ind w:left="0" w:firstLine="0"/>
        <w:jc w:val="left"/>
      </w:pPr>
      <w:r>
        <w:sym w:font="Symbol" w:char="F0B7"/>
      </w:r>
      <w:r>
        <w:t xml:space="preserve"> Экспозиционный экран </w:t>
      </w:r>
    </w:p>
    <w:p w:rsidR="00015C5D" w:rsidRDefault="00096844" w:rsidP="00096844">
      <w:pPr>
        <w:spacing w:after="17" w:line="259" w:lineRule="auto"/>
        <w:ind w:left="0" w:firstLine="0"/>
        <w:jc w:val="left"/>
      </w:pPr>
      <w:r>
        <w:sym w:font="Symbol" w:char="F0B7"/>
      </w:r>
      <w:r>
        <w:t xml:space="preserve"> Мультимедийный проектор</w:t>
      </w:r>
    </w:p>
    <w:sectPr w:rsidR="00015C5D" w:rsidSect="00140864">
      <w:pgSz w:w="11906" w:h="16838"/>
      <w:pgMar w:top="567" w:right="716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2266"/>
    <w:multiLevelType w:val="hybridMultilevel"/>
    <w:tmpl w:val="A934B582"/>
    <w:lvl w:ilvl="0" w:tplc="D75C7D14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8BB0A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46BD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8CB22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44350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2C206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4C61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6C3CE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4C4CC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B0E82"/>
    <w:multiLevelType w:val="hybridMultilevel"/>
    <w:tmpl w:val="76C00492"/>
    <w:lvl w:ilvl="0" w:tplc="98F2E6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E227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AF65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6EF9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0CA0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8B71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CFC2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0B74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C65A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2D230D"/>
    <w:multiLevelType w:val="hybridMultilevel"/>
    <w:tmpl w:val="DEDA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77476"/>
    <w:multiLevelType w:val="hybridMultilevel"/>
    <w:tmpl w:val="42065368"/>
    <w:lvl w:ilvl="0" w:tplc="2A1238C2">
      <w:start w:val="10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CD476">
      <w:start w:val="1"/>
      <w:numFmt w:val="lowerLetter"/>
      <w:lvlText w:val="%2"/>
      <w:lvlJc w:val="left"/>
      <w:pPr>
        <w:ind w:left="5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E36B4">
      <w:start w:val="1"/>
      <w:numFmt w:val="lowerRoman"/>
      <w:lvlText w:val="%3"/>
      <w:lvlJc w:val="left"/>
      <w:pPr>
        <w:ind w:left="6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45E10">
      <w:start w:val="1"/>
      <w:numFmt w:val="decimal"/>
      <w:lvlText w:val="%4"/>
      <w:lvlJc w:val="left"/>
      <w:pPr>
        <w:ind w:left="7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02DAA">
      <w:start w:val="1"/>
      <w:numFmt w:val="lowerLetter"/>
      <w:lvlText w:val="%5"/>
      <w:lvlJc w:val="left"/>
      <w:pPr>
        <w:ind w:left="8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DEC40C">
      <w:start w:val="1"/>
      <w:numFmt w:val="lowerRoman"/>
      <w:lvlText w:val="%6"/>
      <w:lvlJc w:val="left"/>
      <w:pPr>
        <w:ind w:left="8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636">
      <w:start w:val="1"/>
      <w:numFmt w:val="decimal"/>
      <w:lvlText w:val="%7"/>
      <w:lvlJc w:val="left"/>
      <w:pPr>
        <w:ind w:left="9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82F52">
      <w:start w:val="1"/>
      <w:numFmt w:val="lowerLetter"/>
      <w:lvlText w:val="%8"/>
      <w:lvlJc w:val="left"/>
      <w:pPr>
        <w:ind w:left="10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CEAAC">
      <w:start w:val="1"/>
      <w:numFmt w:val="lowerRoman"/>
      <w:lvlText w:val="%9"/>
      <w:lvlJc w:val="left"/>
      <w:pPr>
        <w:ind w:left="10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D"/>
    <w:rsid w:val="00015C5D"/>
    <w:rsid w:val="00096844"/>
    <w:rsid w:val="00140864"/>
    <w:rsid w:val="001A7981"/>
    <w:rsid w:val="002B2409"/>
    <w:rsid w:val="002F098F"/>
    <w:rsid w:val="009B5BA5"/>
    <w:rsid w:val="00B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88FCE-EE95-4380-B88F-3D638709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1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C3043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a4">
    <w:name w:val="Hyperlink"/>
    <w:basedOn w:val="a0"/>
    <w:uiPriority w:val="99"/>
    <w:unhideWhenUsed/>
    <w:rsid w:val="009B5BA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F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dsoo.ru/Funkcionalnaya_gramotnost.htm" TargetMode="External"/><Relationship Id="rId7" Type="http://schemas.openxmlformats.org/officeDocument/2006/relationships/hyperlink" Target="https://edsoo.ru/Funkcionalnaya_gramotnost.htm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://skiv.instrao.ru/bank-zadaniy/" TargetMode="External"/><Relationship Id="rId25" Type="http://schemas.openxmlformats.org/officeDocument/2006/relationships/hyperlink" Target="http://www.reader.boom.ru/povarnin/read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Funkcionalnaya_gramotnost.htm" TargetMode="External"/><Relationship Id="rId20" Type="http://schemas.openxmlformats.org/officeDocument/2006/relationships/hyperlink" Target="http://ege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skiv.instrao.ru/bank-zadaniy/" TargetMode="External"/><Relationship Id="rId24" Type="http://schemas.openxmlformats.org/officeDocument/2006/relationships/hyperlink" Target="https://fg.resh.edu.ru/" TargetMode="External"/><Relationship Id="rId5" Type="http://schemas.openxmlformats.org/officeDocument/2006/relationships/hyperlink" Target="http://www.gramota.ru/slovari/dic/?word=&amp;all=xhttp://www.slova.ru/" TargetMode="External"/><Relationship Id="rId15" Type="http://schemas.openxmlformats.org/officeDocument/2006/relationships/hyperlink" Target="http://www.mediaterra.ru/ruslang/" TargetMode="External"/><Relationship Id="rId23" Type="http://schemas.openxmlformats.org/officeDocument/2006/relationships/hyperlink" Target="http://skiv.instrao.ru/bank-zadaniy/" TargetMode="External"/><Relationship Id="rId10" Type="http://schemas.openxmlformats.org/officeDocument/2006/relationships/hyperlink" Target="https://edsoo.ru/Funkcionalnaya_gramotnost.htm" TargetMode="External"/><Relationship Id="rId19" Type="http://schemas.openxmlformats.org/officeDocument/2006/relationships/hyperlink" Target="http://svb.ucoz.ru/index/0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://all.edu.ru/" TargetMode="External"/><Relationship Id="rId22" Type="http://schemas.openxmlformats.org/officeDocument/2006/relationships/hyperlink" Target="http://skiv.instrao.ru/bank-zadaniy/kreativnoemyshleni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Лариса</cp:lastModifiedBy>
  <cp:revision>2</cp:revision>
  <dcterms:created xsi:type="dcterms:W3CDTF">2024-09-08T11:46:00Z</dcterms:created>
  <dcterms:modified xsi:type="dcterms:W3CDTF">2024-09-08T11:46:00Z</dcterms:modified>
</cp:coreProperties>
</file>