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E6" w:rsidRPr="00702537" w:rsidRDefault="00500EE6" w:rsidP="00500EE6">
      <w:pPr>
        <w:spacing w:after="0"/>
        <w:rPr>
          <w:lang w:val="ru-RU"/>
        </w:rPr>
      </w:pPr>
      <w:bookmarkStart w:id="0" w:name="block-32122903"/>
    </w:p>
    <w:p w:rsidR="00500EE6" w:rsidRPr="00702537" w:rsidRDefault="00500EE6" w:rsidP="00500EE6">
      <w:pPr>
        <w:spacing w:after="0"/>
        <w:ind w:left="120"/>
        <w:rPr>
          <w:lang w:val="ru-RU"/>
        </w:rPr>
      </w:pPr>
    </w:p>
    <w:p w:rsidR="00500EE6" w:rsidRPr="003C19FE" w:rsidRDefault="00500EE6" w:rsidP="00500EE6">
      <w:pPr>
        <w:spacing w:after="0" w:line="408" w:lineRule="auto"/>
        <w:ind w:left="120"/>
        <w:jc w:val="center"/>
        <w:rPr>
          <w:lang w:val="ru-RU"/>
        </w:rPr>
      </w:pPr>
      <w:bookmarkStart w:id="1" w:name="block-14166797"/>
      <w:r w:rsidRPr="003C19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0EE6" w:rsidRPr="003C19FE" w:rsidRDefault="00500EE6" w:rsidP="00500EE6">
      <w:pPr>
        <w:spacing w:after="0" w:line="408" w:lineRule="auto"/>
        <w:ind w:left="120"/>
        <w:jc w:val="center"/>
        <w:rPr>
          <w:lang w:val="ru-RU"/>
        </w:rPr>
      </w:pPr>
      <w:bookmarkStart w:id="2" w:name="70ce6c04-5d85-4344-8b96-f0be4c959e1f"/>
      <w:r w:rsidRPr="003C19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2"/>
    </w:p>
    <w:p w:rsidR="00500EE6" w:rsidRPr="003C19FE" w:rsidRDefault="00500EE6" w:rsidP="00500EE6">
      <w:pPr>
        <w:spacing w:after="0" w:line="408" w:lineRule="auto"/>
        <w:ind w:left="120"/>
        <w:jc w:val="center"/>
        <w:rPr>
          <w:lang w:val="ru-RU"/>
        </w:rPr>
      </w:pPr>
      <w:bookmarkStart w:id="3" w:name="355bf24e-ba11-449f-8602-e458d8176250"/>
      <w:r w:rsidRPr="003C19F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3"/>
    </w:p>
    <w:p w:rsidR="00500EE6" w:rsidRPr="003C19FE" w:rsidRDefault="00500EE6" w:rsidP="00500EE6">
      <w:pPr>
        <w:spacing w:after="0" w:line="408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3C19FE">
        <w:rPr>
          <w:rFonts w:ascii="Times New Roman" w:hAnsi="Times New Roman"/>
          <w:b/>
          <w:color w:val="000000"/>
          <w:sz w:val="28"/>
          <w:lang w:val="ru-RU"/>
        </w:rPr>
        <w:t>Ишненская</w:t>
      </w:r>
      <w:proofErr w:type="spellEnd"/>
      <w:r w:rsidRPr="003C19FE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500EE6" w:rsidRPr="003C19FE" w:rsidRDefault="00500EE6" w:rsidP="00500EE6">
      <w:pPr>
        <w:spacing w:after="0"/>
        <w:ind w:left="120"/>
        <w:rPr>
          <w:lang w:val="ru-RU"/>
        </w:rPr>
      </w:pPr>
    </w:p>
    <w:p w:rsidR="00500EE6" w:rsidRPr="003C19FE" w:rsidRDefault="00500EE6" w:rsidP="00500EE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00EE6" w:rsidRPr="003C19FE" w:rsidTr="002F4F34">
        <w:tc>
          <w:tcPr>
            <w:tcW w:w="3114" w:type="dxa"/>
          </w:tcPr>
          <w:p w:rsidR="00500EE6" w:rsidRPr="0040209D" w:rsidRDefault="00500EE6" w:rsidP="002F4F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0EE6" w:rsidRPr="003C19FE" w:rsidRDefault="00500EE6" w:rsidP="002F4F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водитель 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</w:t>
            </w: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:rsidR="00500EE6" w:rsidRDefault="00500EE6" w:rsidP="002F4F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0EE6" w:rsidRPr="008944ED" w:rsidRDefault="00500EE6" w:rsidP="002F4F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500EE6" w:rsidRDefault="00500EE6" w:rsidP="002F4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МО №1</w:t>
            </w:r>
          </w:p>
          <w:p w:rsidR="00500EE6" w:rsidRDefault="00500EE6" w:rsidP="002F4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0EE6" w:rsidRPr="0040209D" w:rsidRDefault="00500EE6" w:rsidP="002F4F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0EE6" w:rsidRPr="0040209D" w:rsidRDefault="00500EE6" w:rsidP="002F4F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0EE6" w:rsidRPr="003C19FE" w:rsidRDefault="00500EE6" w:rsidP="002F4F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00EE6" w:rsidRDefault="00500EE6" w:rsidP="002F4F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0EE6" w:rsidRPr="008944ED" w:rsidRDefault="00500EE6" w:rsidP="002F4F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Т.З.</w:t>
            </w:r>
          </w:p>
          <w:p w:rsidR="00500EE6" w:rsidRDefault="00500EE6" w:rsidP="002F4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00EE6" w:rsidRDefault="00500EE6" w:rsidP="002F4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0EE6" w:rsidRPr="0040209D" w:rsidRDefault="00500EE6" w:rsidP="002F4F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0EE6" w:rsidRDefault="00500EE6" w:rsidP="002F4F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0EE6" w:rsidRPr="003C19FE" w:rsidRDefault="00500EE6" w:rsidP="002F4F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500EE6" w:rsidRDefault="00500EE6" w:rsidP="002F4F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0EE6" w:rsidRPr="008944ED" w:rsidRDefault="00500EE6" w:rsidP="002F4F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О.Н.</w:t>
            </w:r>
          </w:p>
          <w:p w:rsidR="00500EE6" w:rsidRDefault="00500EE6" w:rsidP="002F4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392</w:t>
            </w:r>
          </w:p>
          <w:p w:rsidR="00500EE6" w:rsidRDefault="00500EE6" w:rsidP="002F4F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0EE6" w:rsidRPr="0040209D" w:rsidRDefault="00500EE6" w:rsidP="002F4F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0EE6" w:rsidRPr="003C19FE" w:rsidRDefault="00500EE6" w:rsidP="00500EE6">
      <w:pPr>
        <w:spacing w:after="0"/>
        <w:ind w:left="120"/>
        <w:rPr>
          <w:lang w:val="ru-RU"/>
        </w:rPr>
      </w:pPr>
    </w:p>
    <w:p w:rsidR="00500EE6" w:rsidRPr="003C19FE" w:rsidRDefault="00500EE6" w:rsidP="00500EE6">
      <w:pPr>
        <w:spacing w:after="0"/>
        <w:ind w:left="120"/>
        <w:rPr>
          <w:lang w:val="ru-RU"/>
        </w:rPr>
      </w:pPr>
    </w:p>
    <w:p w:rsidR="00500EE6" w:rsidRPr="003C19FE" w:rsidRDefault="00500EE6" w:rsidP="00500EE6">
      <w:pPr>
        <w:spacing w:after="0"/>
        <w:ind w:left="120"/>
        <w:rPr>
          <w:lang w:val="ru-RU"/>
        </w:rPr>
      </w:pPr>
    </w:p>
    <w:p w:rsidR="00500EE6" w:rsidRPr="003C19FE" w:rsidRDefault="00500EE6" w:rsidP="00500EE6">
      <w:pPr>
        <w:spacing w:after="0"/>
        <w:ind w:left="120"/>
        <w:rPr>
          <w:lang w:val="ru-RU"/>
        </w:rPr>
      </w:pPr>
    </w:p>
    <w:p w:rsidR="00500EE6" w:rsidRPr="003C19FE" w:rsidRDefault="00500EE6" w:rsidP="00500EE6">
      <w:pPr>
        <w:spacing w:after="0"/>
        <w:ind w:left="120"/>
        <w:rPr>
          <w:lang w:val="ru-RU"/>
        </w:rPr>
      </w:pPr>
    </w:p>
    <w:p w:rsidR="00500EE6" w:rsidRPr="003C19FE" w:rsidRDefault="00500EE6" w:rsidP="00500EE6">
      <w:pPr>
        <w:spacing w:after="0" w:line="360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0EE6" w:rsidRPr="003C19FE" w:rsidRDefault="00500EE6" w:rsidP="00500EE6">
      <w:pPr>
        <w:spacing w:after="0" w:line="360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19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0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5100407</w:t>
      </w:r>
      <w:r>
        <w:rPr>
          <w:color w:val="000000"/>
          <w:sz w:val="27"/>
          <w:szCs w:val="27"/>
          <w:shd w:val="clear" w:color="auto" w:fill="FFFFFF"/>
        </w:rPr>
        <w:t>)</w:t>
      </w:r>
    </w:p>
    <w:p w:rsidR="00500EE6" w:rsidRPr="003C19FE" w:rsidRDefault="00500EE6" w:rsidP="00500EE6">
      <w:pPr>
        <w:spacing w:after="0" w:line="360" w:lineRule="auto"/>
        <w:ind w:left="120"/>
        <w:jc w:val="center"/>
        <w:rPr>
          <w:lang w:val="ru-RU"/>
        </w:rPr>
      </w:pPr>
      <w:r w:rsidRPr="003C19F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безопасности и защиты Родины</w:t>
      </w:r>
      <w:r w:rsidRPr="003C19F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00EE6" w:rsidRPr="00702537" w:rsidRDefault="00500EE6" w:rsidP="00500EE6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</w:t>
      </w:r>
      <w:r w:rsidRPr="003C19FE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500EE6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Pr="003C19FE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Pr="003C19FE" w:rsidRDefault="00500EE6" w:rsidP="00500EE6">
      <w:pPr>
        <w:spacing w:after="0"/>
        <w:ind w:left="120"/>
        <w:jc w:val="center"/>
        <w:rPr>
          <w:lang w:val="ru-RU"/>
        </w:rPr>
      </w:pPr>
    </w:p>
    <w:p w:rsidR="00500EE6" w:rsidRPr="00715DF8" w:rsidRDefault="00500EE6" w:rsidP="00500EE6">
      <w:pPr>
        <w:spacing w:after="0"/>
        <w:jc w:val="center"/>
        <w:rPr>
          <w:lang w:val="ru-RU"/>
        </w:rPr>
      </w:pPr>
      <w:bookmarkStart w:id="4" w:name="f42bdabb-0f2d-40ee-bf7c-727852ad74ae"/>
      <w:r w:rsidRPr="003C19FE">
        <w:rPr>
          <w:rFonts w:ascii="Times New Roman" w:hAnsi="Times New Roman"/>
          <w:b/>
          <w:color w:val="000000"/>
          <w:sz w:val="28"/>
          <w:lang w:val="ru-RU"/>
        </w:rPr>
        <w:t xml:space="preserve">р.п. </w:t>
      </w:r>
      <w:proofErr w:type="spellStart"/>
      <w:r w:rsidRPr="003C19FE">
        <w:rPr>
          <w:rFonts w:ascii="Times New Roman" w:hAnsi="Times New Roman"/>
          <w:b/>
          <w:color w:val="000000"/>
          <w:sz w:val="28"/>
          <w:lang w:val="ru-RU"/>
        </w:rPr>
        <w:t>Ишня</w:t>
      </w:r>
      <w:bookmarkStart w:id="5" w:name="62ee4c66-afc2-48b9-8903-39adf2f93014"/>
      <w:bookmarkEnd w:id="4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19FE">
        <w:rPr>
          <w:rFonts w:ascii="Times New Roman" w:hAnsi="Times New Roman"/>
          <w:b/>
          <w:color w:val="000000"/>
          <w:sz w:val="28"/>
          <w:lang w:val="ru-RU"/>
        </w:rPr>
        <w:t>2024 го</w:t>
      </w:r>
      <w:bookmarkEnd w:id="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:rsidR="0028564B" w:rsidRPr="00500EE6" w:rsidRDefault="0028564B">
      <w:pPr>
        <w:rPr>
          <w:lang w:val="ru-RU"/>
        </w:rPr>
        <w:sectPr w:rsidR="0028564B" w:rsidRPr="00500EE6">
          <w:pgSz w:w="11906" w:h="16383"/>
          <w:pgMar w:top="1134" w:right="850" w:bottom="1134" w:left="1701" w:header="720" w:footer="720" w:gutter="0"/>
          <w:cols w:space="720"/>
        </w:sectPr>
      </w:pPr>
    </w:p>
    <w:p w:rsidR="0028564B" w:rsidRPr="00500EE6" w:rsidRDefault="00DD258F">
      <w:pPr>
        <w:spacing w:after="0" w:line="264" w:lineRule="auto"/>
        <w:ind w:left="120"/>
        <w:jc w:val="both"/>
        <w:rPr>
          <w:lang w:val="ru-RU"/>
        </w:rPr>
      </w:pPr>
      <w:bookmarkStart w:id="6" w:name="block-32122906"/>
      <w:bookmarkEnd w:id="0"/>
      <w:r w:rsidRPr="00500E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564B" w:rsidRPr="00500EE6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28564B" w:rsidRDefault="00DD258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8564B" w:rsidRPr="00500EE6" w:rsidRDefault="00DD25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8564B" w:rsidRPr="00500EE6" w:rsidRDefault="00DD25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28564B" w:rsidRPr="00500EE6" w:rsidRDefault="00DD25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8564B" w:rsidRPr="00500EE6" w:rsidRDefault="00DD258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8564B" w:rsidRPr="007E68C2" w:rsidRDefault="00DD258F">
      <w:pPr>
        <w:spacing w:after="0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2. «Основы военной подготовки».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4. «Безопасность в быту».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5. «Безопасность на транспорте».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6. «Безопасность в общественных местах».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7. «Безопасность в природной среде».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8. «Основы медицинских знаний. Оказание первой помощи».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9. «Безопасность в социуме».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10. «Безопасность в информационном пространстве».</w:t>
      </w:r>
    </w:p>
    <w:p w:rsidR="0028564B" w:rsidRPr="007E68C2" w:rsidRDefault="00DD258F">
      <w:pPr>
        <w:spacing w:after="0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Модуль № 11. «Основы противодействия экстремизму и терроризму».</w:t>
      </w:r>
    </w:p>
    <w:p w:rsidR="0028564B" w:rsidRPr="007E68C2" w:rsidRDefault="00DD258F">
      <w:pPr>
        <w:spacing w:after="0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8564B" w:rsidRPr="007E68C2" w:rsidRDefault="00DD258F">
      <w:pPr>
        <w:spacing w:after="0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8564B" w:rsidRPr="007E68C2" w:rsidRDefault="00DD258F">
      <w:pPr>
        <w:spacing w:after="0"/>
        <w:ind w:firstLine="600"/>
        <w:jc w:val="both"/>
        <w:rPr>
          <w:lang w:val="ru-RU"/>
        </w:rPr>
      </w:pPr>
      <w:proofErr w:type="gramStart"/>
      <w:r w:rsidRPr="007E68C2">
        <w:rPr>
          <w:rFonts w:ascii="Times New Roman" w:hAnsi="Times New Roman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7E68C2">
        <w:rPr>
          <w:rFonts w:ascii="Times New Roman" w:hAnsi="Times New Roman"/>
          <w:sz w:val="28"/>
          <w:lang w:val="ru-RU"/>
        </w:rPr>
        <w:t xml:space="preserve"> При этом </w:t>
      </w:r>
      <w:r w:rsidRPr="007E68C2">
        <w:rPr>
          <w:rFonts w:ascii="Times New Roman" w:hAnsi="Times New Roman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8564B" w:rsidRPr="007E68C2" w:rsidRDefault="00DD258F">
      <w:pPr>
        <w:spacing w:after="0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7E68C2">
        <w:rPr>
          <w:rFonts w:ascii="Times New Roman" w:hAnsi="Times New Roman"/>
          <w:sz w:val="28"/>
          <w:lang w:val="ru-RU"/>
        </w:rPr>
        <w:t>системообразующими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документами в области безопасности: </w:t>
      </w:r>
      <w:proofErr w:type="gramStart"/>
      <w:r w:rsidRPr="007E68C2">
        <w:rPr>
          <w:rFonts w:ascii="Times New Roman" w:hAnsi="Times New Roman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8564B" w:rsidRPr="007E68C2" w:rsidRDefault="00DD258F">
      <w:pPr>
        <w:spacing w:after="0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7E68C2">
        <w:rPr>
          <w:rFonts w:ascii="Times New Roman" w:hAnsi="Times New Roman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8C2">
        <w:rPr>
          <w:rFonts w:ascii="Times New Roman" w:hAnsi="Times New Roman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7E68C2">
        <w:rPr>
          <w:rFonts w:ascii="Times New Roman" w:hAnsi="Times New Roman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7E68C2">
        <w:rPr>
          <w:rFonts w:ascii="Times New Roman" w:hAnsi="Times New Roman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ЦЕЛЬ ИЗУЧЕНИЯ УЧЕБНОГО ПРЕДМЕТА «ОСНОВЫ БЕЗОПАСНОСТИ И ЗАЩИТЫ РОДИНЫ»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7E68C2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7E68C2">
        <w:rPr>
          <w:rFonts w:ascii="Times New Roman" w:hAnsi="Times New Roman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8C2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8C2">
        <w:rPr>
          <w:rFonts w:ascii="Times New Roman" w:hAnsi="Times New Roman"/>
          <w:sz w:val="28"/>
          <w:lang w:val="ru-RU"/>
        </w:rPr>
        <w:t>сформированность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8564B" w:rsidRPr="007E68C2" w:rsidRDefault="00DD258F">
      <w:pPr>
        <w:spacing w:after="0" w:line="264" w:lineRule="auto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8564B" w:rsidRPr="007E68C2" w:rsidRDefault="0028564B">
      <w:pPr>
        <w:rPr>
          <w:lang w:val="ru-RU"/>
        </w:rPr>
        <w:sectPr w:rsidR="0028564B" w:rsidRPr="007E68C2">
          <w:pgSz w:w="11906" w:h="16383"/>
          <w:pgMar w:top="1134" w:right="850" w:bottom="1134" w:left="1701" w:header="720" w:footer="720" w:gutter="0"/>
          <w:cols w:space="720"/>
        </w:sectPr>
      </w:pPr>
    </w:p>
    <w:p w:rsidR="0028564B" w:rsidRPr="007E68C2" w:rsidRDefault="00DD258F">
      <w:pPr>
        <w:spacing w:after="0" w:line="264" w:lineRule="auto"/>
        <w:ind w:left="120"/>
        <w:jc w:val="both"/>
        <w:rPr>
          <w:lang w:val="ru-RU"/>
        </w:rPr>
      </w:pPr>
      <w:bookmarkStart w:id="7" w:name="block-32122900"/>
      <w:bookmarkEnd w:id="6"/>
      <w:r w:rsidRPr="007E68C2">
        <w:rPr>
          <w:rFonts w:ascii="Times New Roman" w:hAnsi="Times New Roman"/>
          <w:b/>
          <w:sz w:val="28"/>
          <w:lang w:val="ru-RU"/>
        </w:rPr>
        <w:lastRenderedPageBreak/>
        <w:t>СОДЕРЖАНИЕ ОБУЧЕНИЯ</w:t>
      </w:r>
    </w:p>
    <w:p w:rsidR="0028564B" w:rsidRPr="007E68C2" w:rsidRDefault="00DD258F">
      <w:pPr>
        <w:spacing w:after="0" w:line="24" w:lineRule="auto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правовая основа обеспечения национальной безопасности;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принципы обеспечения национальной безопасности;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права и обязанности граждан в области защиты от чрезвычайных ситуаций;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задачи гражданской обороны;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2. «Основы военной подготовки»: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основы общевойскового боя;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понятия общевойскового боя (бой, удар, огонь, маневр);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виды маневра;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походный, предбоевой и боевой порядок действия подразделений;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оборона, ее задачи и принципы;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наступление, задачи и способы;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обращения с оружием;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способы удержания оружия и правильность прицеливания;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перспективы и тенденции развития современного стрелкового оружия;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история возникновения и развития робототехнических комплексов;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конструктивные особенности БПЛА </w:t>
      </w:r>
      <w:proofErr w:type="spellStart"/>
      <w:r w:rsidRPr="007E68C2">
        <w:rPr>
          <w:rFonts w:ascii="Times New Roman" w:hAnsi="Times New Roman"/>
          <w:sz w:val="28"/>
          <w:lang w:val="ru-RU"/>
        </w:rPr>
        <w:t>квадрокоптерного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типа;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история возникновения и развития радиосвязи;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радиосвязь, назначение и основные требования;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местность как элемент боевой обстановки;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порядок оборудования позиции отделения;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поражающие факторы ядерных взрывов;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отравляющие вещества, их назначение и классификация;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зажигательное оружие и способы защиты от него;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виды боевых ранений и опасность их получения;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алгоритм оказания первой помощи при различных состояниях;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условные зоны оказания первой помощи;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особенности прохождения службы по контракту;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8564B" w:rsidRPr="007E68C2" w:rsidRDefault="00DD258F">
      <w:pPr>
        <w:spacing w:after="0" w:line="264" w:lineRule="auto"/>
        <w:ind w:firstLine="600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военно-учебные заведение и военно-учебные центры.</w:t>
      </w: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соотношение понятий «опасность», «безопасность», «риск» (угроза);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соотношение понятий «опасная ситуация», «чрезвычайная ситуация»;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общие принципы (правила) безопасного поведения;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понятия «</w:t>
      </w:r>
      <w:proofErr w:type="spellStart"/>
      <w:r w:rsidRPr="007E68C2">
        <w:rPr>
          <w:rFonts w:ascii="Times New Roman" w:hAnsi="Times New Roman"/>
          <w:sz w:val="28"/>
          <w:lang w:val="ru-RU"/>
        </w:rPr>
        <w:t>виктимность</w:t>
      </w:r>
      <w:proofErr w:type="spellEnd"/>
      <w:r w:rsidRPr="007E68C2">
        <w:rPr>
          <w:rFonts w:ascii="Times New Roman" w:hAnsi="Times New Roman"/>
          <w:sz w:val="28"/>
          <w:lang w:val="ru-RU"/>
        </w:rPr>
        <w:t>», «</w:t>
      </w:r>
      <w:proofErr w:type="spellStart"/>
      <w:r w:rsidRPr="007E68C2">
        <w:rPr>
          <w:rFonts w:ascii="Times New Roman" w:hAnsi="Times New Roman"/>
          <w:sz w:val="28"/>
          <w:lang w:val="ru-RU"/>
        </w:rPr>
        <w:t>виктимное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поведение», «безопасное поведение»;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действия, позволяющие предвидеть опасность;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действия, позволяющие избежать опасности;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действия в опасной и чрезвычайной ситуациях;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E68C2">
        <w:rPr>
          <w:rFonts w:ascii="Times New Roman" w:hAnsi="Times New Roman"/>
          <w:sz w:val="28"/>
          <w:lang w:val="ru-RU"/>
        </w:rPr>
        <w:t>риск-ориентированное</w:t>
      </w:r>
      <w:proofErr w:type="spellEnd"/>
      <w:proofErr w:type="gramEnd"/>
      <w:r w:rsidRPr="007E68C2">
        <w:rPr>
          <w:rFonts w:ascii="Times New Roman" w:hAnsi="Times New Roman"/>
          <w:sz w:val="28"/>
          <w:lang w:val="ru-RU"/>
        </w:rPr>
        <w:t xml:space="preserve"> мышление как основа обеспечения безопасности;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E68C2">
        <w:rPr>
          <w:rFonts w:ascii="Times New Roman" w:hAnsi="Times New Roman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7E68C2">
        <w:rPr>
          <w:rFonts w:ascii="Times New Roman" w:hAnsi="Times New Roman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4. «Безопасность в быту»: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источники опасности в быту, их классификация;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общие правила безопасного поведения;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защита прав потребителя;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поведения при осуществлении покупок в Интернете;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предупреждение бытовых травм;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последствия </w:t>
      </w:r>
      <w:proofErr w:type="spellStart"/>
      <w:r w:rsidRPr="007E68C2">
        <w:rPr>
          <w:rFonts w:ascii="Times New Roman" w:hAnsi="Times New Roman"/>
          <w:sz w:val="28"/>
          <w:lang w:val="ru-RU"/>
        </w:rPr>
        <w:t>электротравмы</w:t>
      </w:r>
      <w:proofErr w:type="spellEnd"/>
      <w:r w:rsidRPr="007E68C2">
        <w:rPr>
          <w:rFonts w:ascii="Times New Roman" w:hAnsi="Times New Roman"/>
          <w:sz w:val="28"/>
          <w:lang w:val="ru-RU"/>
        </w:rPr>
        <w:t>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порядок проведения сердечно-легочной реанимации;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правила пожарной безопасности в быту;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термические и химические ожоги, первая помощь при ожогах;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коммуникация с соседями;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меры по предупреждению преступлений;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аварии на коммунальных системах жизнеобеспечения;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порядок вызова аварийных служб и взаимодействия с ними;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действия в экстренных случаях.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5. «Безопасность на транспорте»: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E68C2">
        <w:rPr>
          <w:rFonts w:ascii="Times New Roman" w:hAnsi="Times New Roman"/>
          <w:sz w:val="28"/>
          <w:lang w:val="ru-RU"/>
        </w:rPr>
        <w:t>риск-ориентированный</w:t>
      </w:r>
      <w:proofErr w:type="spellEnd"/>
      <w:proofErr w:type="gramEnd"/>
      <w:r w:rsidRPr="007E68C2">
        <w:rPr>
          <w:rFonts w:ascii="Times New Roman" w:hAnsi="Times New Roman"/>
          <w:sz w:val="28"/>
          <w:lang w:val="ru-RU"/>
        </w:rPr>
        <w:t xml:space="preserve"> подход к обеспечению безопасности на транспорте;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взаимосвязь безопасности водителя и пассажира;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ответственность водителя, ответственность пассажира;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представления о знаниях и навыках, необходимых водителю;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6. «Безопасность в общественных местах»: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общественные места и их классификация;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7E68C2">
        <w:rPr>
          <w:rFonts w:ascii="Times New Roman" w:hAnsi="Times New Roman"/>
          <w:sz w:val="28"/>
          <w:lang w:val="ru-RU"/>
        </w:rPr>
        <w:t>криминогенные ситуации</w:t>
      </w:r>
      <w:proofErr w:type="gramEnd"/>
      <w:r w:rsidRPr="007E68C2">
        <w:rPr>
          <w:rFonts w:ascii="Times New Roman" w:hAnsi="Times New Roman"/>
          <w:sz w:val="28"/>
          <w:lang w:val="ru-RU"/>
        </w:rPr>
        <w:t>; случаи, когда потерялся человек);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поведения при проявлении агрессии;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8C2">
        <w:rPr>
          <w:rFonts w:ascii="Times New Roman" w:hAnsi="Times New Roman"/>
          <w:sz w:val="28"/>
          <w:lang w:val="ru-RU"/>
        </w:rPr>
        <w:t>криминогенные ситуации</w:t>
      </w:r>
      <w:proofErr w:type="gramEnd"/>
      <w:r w:rsidRPr="007E68C2">
        <w:rPr>
          <w:rFonts w:ascii="Times New Roman" w:hAnsi="Times New Roman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7. «Безопасность в природной среде»: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отдых на природе, источники опасности в природной среде;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общие правила безопасности в походе;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особенности обеспечения безопасности в водном походе;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особенности обеспечения безопасности в горном походе;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ориентирование на местности;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карты, традиционные и современные средства навигации (компас, </w:t>
      </w:r>
      <w:r w:rsidRPr="007E68C2">
        <w:rPr>
          <w:rFonts w:ascii="Times New Roman" w:hAnsi="Times New Roman"/>
          <w:sz w:val="28"/>
        </w:rPr>
        <w:t>GPS</w:t>
      </w:r>
      <w:r w:rsidRPr="007E68C2">
        <w:rPr>
          <w:rFonts w:ascii="Times New Roman" w:hAnsi="Times New Roman"/>
          <w:sz w:val="28"/>
          <w:lang w:val="ru-RU"/>
        </w:rPr>
        <w:t>);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порядок действий в случаях, когда человек потерялся в природной среде;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источники опасности в </w:t>
      </w:r>
      <w:proofErr w:type="gramStart"/>
      <w:r w:rsidRPr="007E68C2">
        <w:rPr>
          <w:rFonts w:ascii="Times New Roman" w:hAnsi="Times New Roman"/>
          <w:sz w:val="28"/>
          <w:lang w:val="ru-RU"/>
        </w:rPr>
        <w:t>автономных</w:t>
      </w:r>
      <w:proofErr w:type="gramEnd"/>
      <w:r w:rsidRPr="007E68C2">
        <w:rPr>
          <w:rFonts w:ascii="Times New Roman" w:hAnsi="Times New Roman"/>
          <w:sz w:val="28"/>
          <w:lang w:val="ru-RU"/>
        </w:rPr>
        <w:t xml:space="preserve"> условия;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сооружение убежища, получение воды и питания;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природные чрезвычайные ситуации;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природные пожары, возможности прогнозирования и предупреждения;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влияние деятельности человека на природную среду;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причины и источники загрязнения Мирового океана, рек, почвы, космоса;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экологическая грамотность и разумное природопользование.</w:t>
      </w: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8. «Основы медицинских знаний. Оказание первой помощи»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общие представления об инфекционных заболеваниях;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роль вакцинации, национальный календарь профилактических прививок;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вакцинация по эпидемиологическим показаниям;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значение изобретения вакцины для человечества;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7E68C2">
        <w:rPr>
          <w:rFonts w:ascii="Times New Roman" w:hAnsi="Times New Roman"/>
          <w:sz w:val="28"/>
          <w:lang w:val="ru-RU"/>
        </w:rPr>
        <w:t>сердечно-сосудистых</w:t>
      </w:r>
      <w:proofErr w:type="spellEnd"/>
      <w:proofErr w:type="gramEnd"/>
      <w:r w:rsidRPr="007E68C2">
        <w:rPr>
          <w:rFonts w:ascii="Times New Roman" w:hAnsi="Times New Roman"/>
          <w:sz w:val="28"/>
          <w:lang w:val="ru-RU"/>
        </w:rPr>
        <w:t xml:space="preserve"> заболеваний;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факторы риска возникновения онкологических заболеваний;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факторы риска возникновения заболеваний дыхательной системы;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факторы риска возникновения эндокринных заболеваний;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меры профилактики неинфекционных заболеваний;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роль диспансеризации в профилактике неинфекционных заболеваний;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психическое здоровье и психологическое благополучие;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критерии психического здоровья и психологического благополучия;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меры, направленные на сохранение и укрепление психического здоровья;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состояния, при которых оказывается первая помощь;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мероприятия по оказанию первой помощи;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алгоритм первой помощи;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действия при прибытии скорой медицинской помощи.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9. «Безопасность в социуме»: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 xml:space="preserve">определение понятия «общение»;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навыки конструктивного общения;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особенности общения в группе;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групповые нормы и ценности;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коллектив как социальная группа;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психологические закономерности в группе;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понятие «конфликт», стадии развития конфликта;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факторы, способствующие и препятствующие эскалации конфликта;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способы поведения в конфликте;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деструктивное и агрессивное поведение;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конструктивное поведение в конфликте;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7E68C2">
        <w:rPr>
          <w:rFonts w:ascii="Times New Roman" w:hAnsi="Times New Roman"/>
          <w:sz w:val="28"/>
          <w:lang w:val="ru-RU"/>
        </w:rPr>
        <w:t>саморегуляции</w:t>
      </w:r>
      <w:proofErr w:type="spellEnd"/>
      <w:r w:rsidRPr="007E68C2">
        <w:rPr>
          <w:rFonts w:ascii="Times New Roman" w:hAnsi="Times New Roman"/>
          <w:sz w:val="28"/>
          <w:lang w:val="ru-RU"/>
        </w:rPr>
        <w:t>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способы разрешения конфликтных ситуаций;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ведение переговоров при разрешении конфликта;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опасные проявления конфликтов (</w:t>
      </w:r>
      <w:proofErr w:type="spellStart"/>
      <w:r w:rsidRPr="007E68C2">
        <w:rPr>
          <w:rFonts w:ascii="Times New Roman" w:hAnsi="Times New Roman"/>
          <w:sz w:val="28"/>
          <w:lang w:val="ru-RU"/>
        </w:rPr>
        <w:t>буллинг</w:t>
      </w:r>
      <w:proofErr w:type="spellEnd"/>
      <w:r w:rsidRPr="007E68C2">
        <w:rPr>
          <w:rFonts w:ascii="Times New Roman" w:hAnsi="Times New Roman"/>
          <w:sz w:val="28"/>
          <w:lang w:val="ru-RU"/>
        </w:rPr>
        <w:t>, насилие);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способы противодействия </w:t>
      </w:r>
      <w:proofErr w:type="spellStart"/>
      <w:r w:rsidRPr="007E68C2">
        <w:rPr>
          <w:rFonts w:ascii="Times New Roman" w:hAnsi="Times New Roman"/>
          <w:sz w:val="28"/>
          <w:lang w:val="ru-RU"/>
        </w:rPr>
        <w:t>буллингу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и проявлению насилия;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способы психологического воздействия;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психологическое влияние в малой группе;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положительные и отрицательные стороны конформизма;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8C2">
        <w:rPr>
          <w:rFonts w:ascii="Times New Roman" w:hAnsi="Times New Roman"/>
          <w:sz w:val="28"/>
          <w:lang w:val="ru-RU"/>
        </w:rPr>
        <w:t>эмпатия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убеждающая коммуникация;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манипуляция в общении, цели, технологии и способы противодействия;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психологическое влияние на большие группы;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деструктивные и </w:t>
      </w:r>
      <w:proofErr w:type="spellStart"/>
      <w:r w:rsidRPr="007E68C2">
        <w:rPr>
          <w:rFonts w:ascii="Times New Roman" w:hAnsi="Times New Roman"/>
          <w:sz w:val="28"/>
          <w:lang w:val="ru-RU"/>
        </w:rPr>
        <w:t>псевдопсихологические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технологии;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10. «Безопасность в информационном пространстве»: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понятия «цифровая среда», «цифровой след»;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влияние цифровой среды на жизнь человека;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приватность, персональные данные;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«цифровая зависимость», её признаки и последствия;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опасности и риски цифровой среды, их источники;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поведения в цифровой среде;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вредоносное программное обеспечение;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защиты от вредоносного программного обеспечения;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кража персональных данных, паролей;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мошенничество, </w:t>
      </w:r>
      <w:proofErr w:type="spellStart"/>
      <w:r w:rsidRPr="007E68C2">
        <w:rPr>
          <w:rFonts w:ascii="Times New Roman" w:hAnsi="Times New Roman"/>
          <w:sz w:val="28"/>
          <w:lang w:val="ru-RU"/>
        </w:rPr>
        <w:t>фишинг</w:t>
      </w:r>
      <w:proofErr w:type="spellEnd"/>
      <w:r w:rsidRPr="007E68C2">
        <w:rPr>
          <w:rFonts w:ascii="Times New Roman" w:hAnsi="Times New Roman"/>
          <w:sz w:val="28"/>
          <w:lang w:val="ru-RU"/>
        </w:rPr>
        <w:t>, правила защиты от мошенников;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безопасного использования устройств и программ;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поведенческие опасности в цифровой среде и их причины;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опасные персоны, имитация близких социальных отношений;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травля в Интернете, методы защиты от травли;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деструктивные сообщества и </w:t>
      </w:r>
      <w:proofErr w:type="gramStart"/>
      <w:r w:rsidRPr="007E68C2">
        <w:rPr>
          <w:rFonts w:ascii="Times New Roman" w:hAnsi="Times New Roman"/>
          <w:sz w:val="28"/>
          <w:lang w:val="ru-RU"/>
        </w:rPr>
        <w:t>деструктивный</w:t>
      </w:r>
      <w:proofErr w:type="gramEnd"/>
      <w:r w:rsidRPr="007E68C2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7E68C2">
        <w:rPr>
          <w:rFonts w:ascii="Times New Roman" w:hAnsi="Times New Roman"/>
          <w:sz w:val="28"/>
          <w:lang w:val="ru-RU"/>
        </w:rPr>
        <w:t>контент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в цифровой среде, их признаки;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механизмы вовлечения в деструктивные сообщества;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вербовка, манипуляция, «воронки вовлечения»;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68C2">
        <w:rPr>
          <w:rFonts w:ascii="Times New Roman" w:hAnsi="Times New Roman"/>
          <w:sz w:val="28"/>
          <w:lang w:val="ru-RU"/>
        </w:rPr>
        <w:t>радикализация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7E68C2">
        <w:rPr>
          <w:rFonts w:ascii="Times New Roman" w:hAnsi="Times New Roman"/>
          <w:sz w:val="28"/>
          <w:lang w:val="ru-RU"/>
        </w:rPr>
        <w:t>деструктива</w:t>
      </w:r>
      <w:proofErr w:type="spellEnd"/>
      <w:r w:rsidRPr="007E68C2">
        <w:rPr>
          <w:rFonts w:ascii="Times New Roman" w:hAnsi="Times New Roman"/>
          <w:sz w:val="28"/>
          <w:lang w:val="ru-RU"/>
        </w:rPr>
        <w:t>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правила коммуникации в цифровой среде;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достоверность информации в цифровой среде;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источники информации, проверка на достоверность;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«информационный пузырь», манипуляция сознанием, пропаганда;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фальшивые </w:t>
      </w:r>
      <w:proofErr w:type="spellStart"/>
      <w:r w:rsidRPr="007E68C2">
        <w:rPr>
          <w:rFonts w:ascii="Times New Roman" w:hAnsi="Times New Roman"/>
          <w:sz w:val="28"/>
          <w:lang w:val="ru-RU"/>
        </w:rPr>
        <w:t>аккаунты</w:t>
      </w:r>
      <w:proofErr w:type="spellEnd"/>
      <w:r w:rsidRPr="007E68C2">
        <w:rPr>
          <w:rFonts w:ascii="Times New Roman" w:hAnsi="Times New Roman"/>
          <w:sz w:val="28"/>
          <w:lang w:val="ru-RU"/>
        </w:rPr>
        <w:t>, вредные советчики, манипуляторы;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понятие «</w:t>
      </w:r>
      <w:proofErr w:type="spellStart"/>
      <w:r w:rsidRPr="007E68C2">
        <w:rPr>
          <w:rFonts w:ascii="Times New Roman" w:hAnsi="Times New Roman"/>
          <w:sz w:val="28"/>
          <w:lang w:val="ru-RU"/>
        </w:rPr>
        <w:t>фейк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», цели и виды, распространение </w:t>
      </w:r>
      <w:proofErr w:type="spellStart"/>
      <w:r w:rsidRPr="007E68C2">
        <w:rPr>
          <w:rFonts w:ascii="Times New Roman" w:hAnsi="Times New Roman"/>
          <w:sz w:val="28"/>
          <w:lang w:val="ru-RU"/>
        </w:rPr>
        <w:t>фейков</w:t>
      </w:r>
      <w:proofErr w:type="spellEnd"/>
      <w:r w:rsidRPr="007E68C2">
        <w:rPr>
          <w:rFonts w:ascii="Times New Roman" w:hAnsi="Times New Roman"/>
          <w:sz w:val="28"/>
          <w:lang w:val="ru-RU"/>
        </w:rPr>
        <w:t>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правила и инструменты для распознавания </w:t>
      </w:r>
      <w:proofErr w:type="spellStart"/>
      <w:r w:rsidRPr="007E68C2">
        <w:rPr>
          <w:rFonts w:ascii="Times New Roman" w:hAnsi="Times New Roman"/>
          <w:sz w:val="28"/>
          <w:lang w:val="ru-RU"/>
        </w:rPr>
        <w:t>фейковых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текстов и изображений;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понятие прав человека в цифровой среде, их защита;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ответственность за действия в Интернете;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запрещённый </w:t>
      </w:r>
      <w:proofErr w:type="spellStart"/>
      <w:r w:rsidRPr="007E68C2">
        <w:rPr>
          <w:rFonts w:ascii="Times New Roman" w:hAnsi="Times New Roman"/>
          <w:sz w:val="28"/>
          <w:lang w:val="ru-RU"/>
        </w:rPr>
        <w:t>контент</w:t>
      </w:r>
      <w:proofErr w:type="spellEnd"/>
      <w:r w:rsidRPr="007E68C2">
        <w:rPr>
          <w:rFonts w:ascii="Times New Roman" w:hAnsi="Times New Roman"/>
          <w:sz w:val="28"/>
          <w:lang w:val="ru-RU"/>
        </w:rPr>
        <w:t>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защита прав в цифровом пространстве.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/>
        <w:ind w:left="120"/>
        <w:jc w:val="both"/>
        <w:rPr>
          <w:lang w:val="ru-RU"/>
        </w:rPr>
      </w:pPr>
      <w:r w:rsidRPr="007E68C2">
        <w:rPr>
          <w:rFonts w:ascii="Times New Roman" w:hAnsi="Times New Roman"/>
          <w:b/>
          <w:sz w:val="28"/>
          <w:lang w:val="ru-RU"/>
        </w:rPr>
        <w:t>Модуль № 11. «Основы противодействия экстремизму и терроризму»: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экстремизм и терроризм как угроза устойчивого развития общества;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понятия «экстремизм» и «терроризм», их взаимосвязь;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варианты проявления экстремизма, возможные последствия;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формы террористических актов;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уровни террористической угрозы;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7E68C2">
        <w:rPr>
          <w:rFonts w:ascii="Times New Roman" w:hAnsi="Times New Roman"/>
          <w:sz w:val="28"/>
          <w:lang w:val="ru-RU"/>
        </w:rPr>
        <w:t>контртеррористической</w:t>
      </w:r>
      <w:proofErr w:type="spellEnd"/>
      <w:r w:rsidRPr="007E68C2">
        <w:rPr>
          <w:rFonts w:ascii="Times New Roman" w:hAnsi="Times New Roman"/>
          <w:sz w:val="28"/>
          <w:lang w:val="ru-RU"/>
        </w:rPr>
        <w:t xml:space="preserve"> операции;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8564B" w:rsidRPr="007E68C2" w:rsidRDefault="0028564B">
      <w:pPr>
        <w:spacing w:after="0" w:line="264" w:lineRule="auto"/>
        <w:ind w:left="120"/>
        <w:jc w:val="both"/>
        <w:rPr>
          <w:lang w:val="ru-RU"/>
        </w:rPr>
      </w:pPr>
    </w:p>
    <w:p w:rsidR="0028564B" w:rsidRPr="007E68C2" w:rsidRDefault="00DD258F">
      <w:pPr>
        <w:spacing w:after="0" w:line="264" w:lineRule="auto"/>
        <w:ind w:firstLine="600"/>
        <w:jc w:val="both"/>
        <w:rPr>
          <w:lang w:val="ru-RU"/>
        </w:rPr>
      </w:pPr>
      <w:r w:rsidRPr="007E68C2">
        <w:rPr>
          <w:rFonts w:ascii="Times New Roman" w:hAnsi="Times New Roman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8564B" w:rsidRPr="007E68C2" w:rsidRDefault="0028564B">
      <w:pPr>
        <w:spacing w:after="0"/>
        <w:ind w:left="120"/>
        <w:rPr>
          <w:lang w:val="ru-RU"/>
        </w:rPr>
      </w:pPr>
    </w:p>
    <w:p w:rsidR="0028564B" w:rsidRPr="00500EE6" w:rsidRDefault="0028564B">
      <w:pPr>
        <w:rPr>
          <w:lang w:val="ru-RU"/>
        </w:rPr>
        <w:sectPr w:rsidR="0028564B" w:rsidRPr="00500EE6">
          <w:pgSz w:w="11906" w:h="16383"/>
          <w:pgMar w:top="1134" w:right="850" w:bottom="1134" w:left="1701" w:header="720" w:footer="720" w:gutter="0"/>
          <w:cols w:space="720"/>
        </w:sectPr>
      </w:pPr>
    </w:p>
    <w:p w:rsidR="0028564B" w:rsidRPr="00500EE6" w:rsidRDefault="00DD258F">
      <w:pPr>
        <w:spacing w:after="0"/>
        <w:ind w:left="120"/>
        <w:rPr>
          <w:lang w:val="ru-RU"/>
        </w:rPr>
      </w:pPr>
      <w:bookmarkStart w:id="8" w:name="block-32122901"/>
      <w:bookmarkEnd w:id="7"/>
      <w:r w:rsidRPr="00500E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8564B" w:rsidRPr="00500EE6" w:rsidRDefault="0028564B">
      <w:pPr>
        <w:spacing w:after="0" w:line="120" w:lineRule="auto"/>
        <w:ind w:left="120"/>
        <w:jc w:val="both"/>
        <w:rPr>
          <w:lang w:val="ru-RU"/>
        </w:rPr>
      </w:pP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564B" w:rsidRPr="00500EE6" w:rsidRDefault="0028564B">
      <w:pPr>
        <w:spacing w:after="0" w:line="120" w:lineRule="auto"/>
        <w:ind w:left="120"/>
        <w:jc w:val="both"/>
        <w:rPr>
          <w:lang w:val="ru-RU"/>
        </w:rPr>
      </w:pP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8564B" w:rsidRPr="00500EE6" w:rsidRDefault="00DD258F">
      <w:pPr>
        <w:spacing w:after="0" w:line="252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8564B" w:rsidRPr="00500EE6" w:rsidRDefault="0028564B">
      <w:pPr>
        <w:spacing w:after="0"/>
        <w:ind w:left="120"/>
        <w:jc w:val="both"/>
        <w:rPr>
          <w:lang w:val="ru-RU"/>
        </w:rPr>
      </w:pP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564B" w:rsidRPr="00500EE6" w:rsidRDefault="00DD258F">
      <w:pPr>
        <w:spacing w:after="0" w:line="96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.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00EE6">
        <w:rPr>
          <w:rFonts w:ascii="Times New Roman" w:hAnsi="Times New Roman"/>
          <w:color w:val="000000"/>
          <w:sz w:val="28"/>
          <w:lang w:val="ru-RU"/>
        </w:rPr>
        <w:t>: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28564B" w:rsidRPr="00500EE6" w:rsidRDefault="00DD258F">
      <w:pPr>
        <w:spacing w:after="0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28564B" w:rsidRPr="00500EE6" w:rsidRDefault="00DD258F">
      <w:pPr>
        <w:spacing w:after="0" w:line="264" w:lineRule="auto"/>
        <w:ind w:firstLine="600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500EE6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>»;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8564B" w:rsidRPr="00500EE6" w:rsidRDefault="00DD258F">
      <w:pPr>
        <w:spacing w:after="0"/>
        <w:ind w:left="120"/>
        <w:jc w:val="both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500EE6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00EE6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8564B" w:rsidRPr="00500EE6" w:rsidRDefault="00DD258F">
      <w:pPr>
        <w:spacing w:after="0" w:line="264" w:lineRule="auto"/>
        <w:ind w:firstLine="600"/>
        <w:jc w:val="both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8564B" w:rsidRPr="00500EE6" w:rsidRDefault="0028564B">
      <w:pPr>
        <w:rPr>
          <w:lang w:val="ru-RU"/>
        </w:rPr>
        <w:sectPr w:rsidR="0028564B" w:rsidRPr="00500EE6">
          <w:pgSz w:w="11906" w:h="16383"/>
          <w:pgMar w:top="1134" w:right="850" w:bottom="1134" w:left="1701" w:header="720" w:footer="720" w:gutter="0"/>
          <w:cols w:space="720"/>
        </w:sectPr>
      </w:pPr>
    </w:p>
    <w:p w:rsidR="0028564B" w:rsidRDefault="00DD258F">
      <w:pPr>
        <w:spacing w:after="0"/>
        <w:ind w:left="120"/>
      </w:pPr>
      <w:bookmarkStart w:id="9" w:name="block-32122902"/>
      <w:bookmarkEnd w:id="8"/>
      <w:r w:rsidRPr="00500E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564B" w:rsidRDefault="00DD2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28564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</w:tr>
      <w:tr w:rsidR="00285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4B" w:rsidRDefault="00285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4B" w:rsidRDefault="0028564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4B" w:rsidRDefault="0028564B"/>
        </w:tc>
      </w:tr>
      <w:tr w:rsidR="0028564B" w:rsidRPr="00B57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/8332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07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564D4">
              <w:fldChar w:fldCharType="end"/>
            </w:r>
          </w:p>
        </w:tc>
      </w:tr>
      <w:tr w:rsidR="0028564B" w:rsidRPr="00B57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/8332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07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564D4">
              <w:fldChar w:fldCharType="end"/>
            </w:r>
          </w:p>
        </w:tc>
      </w:tr>
      <w:tr w:rsidR="0028564B" w:rsidRPr="00B57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/8332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07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564D4">
              <w:fldChar w:fldCharType="end"/>
            </w:r>
          </w:p>
        </w:tc>
      </w:tr>
      <w:tr w:rsidR="0028564B" w:rsidRPr="00B57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/8332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07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564D4">
              <w:fldChar w:fldCharType="end"/>
            </w:r>
          </w:p>
        </w:tc>
      </w:tr>
      <w:tr w:rsidR="0028564B" w:rsidRPr="00B57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/8332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07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564D4">
              <w:fldChar w:fldCharType="end"/>
            </w:r>
          </w:p>
        </w:tc>
      </w:tr>
      <w:tr w:rsidR="0028564B" w:rsidRPr="00B57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/8332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07</w:instrText>
            </w:r>
            <w:r w:rsidR="007564D4">
              <w:instrText>b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564D4">
              <w:fldChar w:fldCharType="end"/>
            </w:r>
          </w:p>
        </w:tc>
      </w:tr>
      <w:tr w:rsidR="00285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564B" w:rsidRDefault="0028564B"/>
        </w:tc>
      </w:tr>
    </w:tbl>
    <w:p w:rsidR="0028564B" w:rsidRDefault="0028564B">
      <w:pPr>
        <w:sectPr w:rsidR="00285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64B" w:rsidRDefault="00DD2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28564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</w:tr>
      <w:tr w:rsidR="00285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4B" w:rsidRDefault="00285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4B" w:rsidRDefault="0028564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64B" w:rsidRDefault="00285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64B" w:rsidRDefault="0028564B"/>
        </w:tc>
      </w:tr>
      <w:tr w:rsidR="0028564B" w:rsidRPr="00B574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/2</w:instrText>
            </w:r>
            <w:r w:rsidR="007564D4">
              <w:instrText>d</w:instrText>
            </w:r>
            <w:r w:rsidR="007564D4" w:rsidRPr="00B574B6">
              <w:rPr>
                <w:lang w:val="ru-RU"/>
              </w:rPr>
              <w:instrText>60</w:instrText>
            </w:r>
            <w:r w:rsidR="007564D4">
              <w:instrText>fb</w:instrText>
            </w:r>
            <w:r w:rsidR="007564D4" w:rsidRPr="00B574B6">
              <w:rPr>
                <w:lang w:val="ru-RU"/>
              </w:rPr>
              <w:instrText>5</w:instrText>
            </w:r>
            <w:r w:rsidR="007564D4">
              <w:instrText>a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564D4">
              <w:fldChar w:fldCharType="end"/>
            </w:r>
          </w:p>
        </w:tc>
      </w:tr>
      <w:tr w:rsidR="0028564B" w:rsidRPr="00B574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/2</w:instrText>
            </w:r>
            <w:r w:rsidR="007564D4">
              <w:instrText>d</w:instrText>
            </w:r>
            <w:r w:rsidR="007564D4" w:rsidRPr="00B574B6">
              <w:rPr>
                <w:lang w:val="ru-RU"/>
              </w:rPr>
              <w:instrText>60</w:instrText>
            </w:r>
            <w:r w:rsidR="007564D4">
              <w:instrText>fb</w:instrText>
            </w:r>
            <w:r w:rsidR="007564D4" w:rsidRPr="00B574B6">
              <w:rPr>
                <w:lang w:val="ru-RU"/>
              </w:rPr>
              <w:instrText>5</w:instrText>
            </w:r>
            <w:r w:rsidR="007564D4">
              <w:instrText>a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564D4">
              <w:fldChar w:fldCharType="end"/>
            </w:r>
          </w:p>
        </w:tc>
      </w:tr>
      <w:tr w:rsidR="0028564B" w:rsidRPr="00B574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/2</w:instrText>
            </w:r>
            <w:r w:rsidR="007564D4">
              <w:instrText>d</w:instrText>
            </w:r>
            <w:r w:rsidR="007564D4" w:rsidRPr="00B574B6">
              <w:rPr>
                <w:lang w:val="ru-RU"/>
              </w:rPr>
              <w:instrText>60</w:instrText>
            </w:r>
            <w:r w:rsidR="007564D4">
              <w:instrText>fb</w:instrText>
            </w:r>
            <w:r w:rsidR="007564D4" w:rsidRPr="00B574B6">
              <w:rPr>
                <w:lang w:val="ru-RU"/>
              </w:rPr>
              <w:instrText>5</w:instrText>
            </w:r>
            <w:r w:rsidR="007564D4">
              <w:instrText>a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564D4">
              <w:fldChar w:fldCharType="end"/>
            </w:r>
          </w:p>
        </w:tc>
      </w:tr>
      <w:tr w:rsidR="0028564B" w:rsidRPr="00B574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/2</w:instrText>
            </w:r>
            <w:r w:rsidR="007564D4">
              <w:instrText>d</w:instrText>
            </w:r>
            <w:r w:rsidR="007564D4" w:rsidRPr="00B574B6">
              <w:rPr>
                <w:lang w:val="ru-RU"/>
              </w:rPr>
              <w:instrText>60</w:instrText>
            </w:r>
            <w:r w:rsidR="007564D4">
              <w:instrText>fb</w:instrText>
            </w:r>
            <w:r w:rsidR="007564D4" w:rsidRPr="00B574B6">
              <w:rPr>
                <w:lang w:val="ru-RU"/>
              </w:rPr>
              <w:instrText>5</w:instrText>
            </w:r>
            <w:r w:rsidR="007564D4">
              <w:instrText>a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564D4">
              <w:fldChar w:fldCharType="end"/>
            </w:r>
          </w:p>
        </w:tc>
      </w:tr>
      <w:tr w:rsidR="0028564B" w:rsidRPr="00B574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64B" w:rsidRDefault="002856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4D4">
              <w:fldChar w:fldCharType="begin"/>
            </w:r>
            <w:r w:rsidR="007564D4">
              <w:instrText>HYPERLINK</w:instrText>
            </w:r>
            <w:r w:rsidR="007564D4" w:rsidRPr="00B574B6">
              <w:rPr>
                <w:lang w:val="ru-RU"/>
              </w:rPr>
              <w:instrText xml:space="preserve"> "</w:instrText>
            </w:r>
            <w:r w:rsidR="007564D4">
              <w:instrText>https</w:instrText>
            </w:r>
            <w:r w:rsidR="007564D4" w:rsidRPr="00B574B6">
              <w:rPr>
                <w:lang w:val="ru-RU"/>
              </w:rPr>
              <w:instrText>://</w:instrText>
            </w:r>
            <w:r w:rsidR="007564D4">
              <w:instrText>m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edsoo</w:instrText>
            </w:r>
            <w:r w:rsidR="007564D4" w:rsidRPr="00B574B6">
              <w:rPr>
                <w:lang w:val="ru-RU"/>
              </w:rPr>
              <w:instrText>.</w:instrText>
            </w:r>
            <w:r w:rsidR="007564D4">
              <w:instrText>ru</w:instrText>
            </w:r>
            <w:r w:rsidR="007564D4" w:rsidRPr="00B574B6">
              <w:rPr>
                <w:lang w:val="ru-RU"/>
              </w:rPr>
              <w:instrText>/2</w:instrText>
            </w:r>
            <w:r w:rsidR="007564D4">
              <w:instrText>d</w:instrText>
            </w:r>
            <w:r w:rsidR="007564D4" w:rsidRPr="00B574B6">
              <w:rPr>
                <w:lang w:val="ru-RU"/>
              </w:rPr>
              <w:instrText>60</w:instrText>
            </w:r>
            <w:r w:rsidR="007564D4">
              <w:instrText>fb</w:instrText>
            </w:r>
            <w:r w:rsidR="007564D4" w:rsidRPr="00B574B6">
              <w:rPr>
                <w:lang w:val="ru-RU"/>
              </w:rPr>
              <w:instrText>5</w:instrText>
            </w:r>
            <w:r w:rsidR="007564D4">
              <w:instrText>a</w:instrText>
            </w:r>
            <w:r w:rsidR="007564D4" w:rsidRPr="00B574B6">
              <w:rPr>
                <w:lang w:val="ru-RU"/>
              </w:rPr>
              <w:instrText>" \</w:instrText>
            </w:r>
            <w:r w:rsidR="007564D4">
              <w:instrText>h</w:instrText>
            </w:r>
            <w:r w:rsidR="007564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500EE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564D4">
              <w:fldChar w:fldCharType="end"/>
            </w:r>
          </w:p>
        </w:tc>
      </w:tr>
      <w:tr w:rsidR="00285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64B" w:rsidRPr="00500EE6" w:rsidRDefault="00DD258F">
            <w:pPr>
              <w:spacing w:after="0"/>
              <w:ind w:left="135"/>
              <w:rPr>
                <w:lang w:val="ru-RU"/>
              </w:rPr>
            </w:pPr>
            <w:r w:rsidRPr="00500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 w:rsidRPr="00500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564B" w:rsidRDefault="00DD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564B" w:rsidRDefault="0028564B"/>
        </w:tc>
      </w:tr>
    </w:tbl>
    <w:p w:rsidR="0028564B" w:rsidRDefault="0028564B">
      <w:pPr>
        <w:sectPr w:rsidR="00285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64B" w:rsidRPr="007E68C2" w:rsidRDefault="00DD258F">
      <w:pPr>
        <w:spacing w:after="0"/>
        <w:ind w:left="120"/>
        <w:rPr>
          <w:lang w:val="ru-RU"/>
        </w:rPr>
      </w:pPr>
      <w:bookmarkStart w:id="10" w:name="block-32122904"/>
      <w:bookmarkEnd w:id="9"/>
      <w:r w:rsidRPr="007E68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564B" w:rsidRPr="007E68C2" w:rsidRDefault="00DD258F">
      <w:pPr>
        <w:spacing w:after="0" w:line="480" w:lineRule="auto"/>
        <w:ind w:left="120"/>
        <w:rPr>
          <w:lang w:val="ru-RU"/>
        </w:rPr>
      </w:pPr>
      <w:r w:rsidRPr="007E68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564B" w:rsidRPr="00500EE6" w:rsidRDefault="00DD258F">
      <w:pPr>
        <w:spacing w:after="0" w:line="480" w:lineRule="auto"/>
        <w:ind w:left="120"/>
        <w:rPr>
          <w:lang w:val="ru-RU"/>
        </w:rPr>
      </w:pPr>
      <w:r w:rsidRPr="00500EE6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500EE6">
        <w:rPr>
          <w:sz w:val="28"/>
          <w:lang w:val="ru-RU"/>
        </w:rPr>
        <w:br/>
      </w:r>
      <w:r w:rsidRPr="00500EE6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00EE6">
        <w:rPr>
          <w:sz w:val="28"/>
          <w:lang w:val="ru-RU"/>
        </w:rPr>
        <w:br/>
      </w:r>
      <w:bookmarkStart w:id="11" w:name="1cf67330-67df-428f-9a99-0efe5a0fdace"/>
      <w:r w:rsidRPr="00500EE6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11"/>
    </w:p>
    <w:p w:rsidR="0028564B" w:rsidRPr="00500EE6" w:rsidRDefault="0028564B">
      <w:pPr>
        <w:spacing w:after="0" w:line="480" w:lineRule="auto"/>
        <w:ind w:left="120"/>
        <w:rPr>
          <w:lang w:val="ru-RU"/>
        </w:rPr>
      </w:pPr>
    </w:p>
    <w:p w:rsidR="0028564B" w:rsidRPr="00500EE6" w:rsidRDefault="0028564B">
      <w:pPr>
        <w:spacing w:after="0"/>
        <w:ind w:left="120"/>
        <w:rPr>
          <w:lang w:val="ru-RU"/>
        </w:rPr>
      </w:pPr>
    </w:p>
    <w:p w:rsidR="0028564B" w:rsidRPr="00500EE6" w:rsidRDefault="00DD258F">
      <w:pPr>
        <w:spacing w:after="0" w:line="480" w:lineRule="auto"/>
        <w:ind w:left="120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564B" w:rsidRPr="00500EE6" w:rsidRDefault="0028564B">
      <w:pPr>
        <w:spacing w:after="0" w:line="480" w:lineRule="auto"/>
        <w:ind w:left="120"/>
        <w:rPr>
          <w:lang w:val="ru-RU"/>
        </w:rPr>
      </w:pPr>
    </w:p>
    <w:p w:rsidR="0028564B" w:rsidRPr="00500EE6" w:rsidRDefault="0028564B">
      <w:pPr>
        <w:spacing w:after="0"/>
        <w:ind w:left="120"/>
        <w:rPr>
          <w:lang w:val="ru-RU"/>
        </w:rPr>
      </w:pPr>
    </w:p>
    <w:p w:rsidR="0028564B" w:rsidRPr="00500EE6" w:rsidRDefault="00DD258F">
      <w:pPr>
        <w:spacing w:after="0" w:line="480" w:lineRule="auto"/>
        <w:ind w:left="120"/>
        <w:rPr>
          <w:lang w:val="ru-RU"/>
        </w:rPr>
      </w:pPr>
      <w:r w:rsidRPr="00500E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564B" w:rsidRPr="00500EE6" w:rsidRDefault="0028564B">
      <w:pPr>
        <w:spacing w:after="0" w:line="480" w:lineRule="auto"/>
        <w:ind w:left="120"/>
        <w:rPr>
          <w:lang w:val="ru-RU"/>
        </w:rPr>
      </w:pPr>
    </w:p>
    <w:bookmarkEnd w:id="10"/>
    <w:p w:rsidR="00DD258F" w:rsidRPr="00500EE6" w:rsidRDefault="00DD258F">
      <w:pPr>
        <w:rPr>
          <w:lang w:val="ru-RU"/>
        </w:rPr>
      </w:pPr>
    </w:p>
    <w:sectPr w:rsidR="00DD258F" w:rsidRPr="00500EE6" w:rsidSect="002856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29B"/>
    <w:multiLevelType w:val="multilevel"/>
    <w:tmpl w:val="B2F626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64B"/>
    <w:rsid w:val="0028564B"/>
    <w:rsid w:val="00500EE6"/>
    <w:rsid w:val="00626C8A"/>
    <w:rsid w:val="007564D4"/>
    <w:rsid w:val="007E68C2"/>
    <w:rsid w:val="00B574B6"/>
    <w:rsid w:val="00DD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56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5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9962</Words>
  <Characters>56788</Characters>
  <Application>Microsoft Office Word</Application>
  <DocSecurity>0</DocSecurity>
  <Lines>473</Lines>
  <Paragraphs>133</Paragraphs>
  <ScaleCrop>false</ScaleCrop>
  <Company/>
  <LinksUpToDate>false</LinksUpToDate>
  <CharactersWithSpaces>66617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2024-09-02T07:49:00Z</dcterms:created>
  <dcterms:modified xsi:type="dcterms:W3CDTF">2024-09-04T15:01:00Z</dcterms:modified>
</cp:coreProperties>
</file>