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67" w:rsidRDefault="001F66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F66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Лариса\Desktop\Попова Н.И\2023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опова Н.И\2023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B726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B11F8" w:rsidRPr="00C91DFE" w:rsidRDefault="004B11F8" w:rsidP="004B11F8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D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50C1C" w:rsidRPr="00C91DFE" w:rsidRDefault="004B11F8" w:rsidP="00350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91D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Адаптированная </w:t>
      </w:r>
      <w:r w:rsidR="00350C1C" w:rsidRPr="00C91D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основная общеобразовательная программа </w:t>
      </w:r>
      <w:r w:rsidRPr="00C91D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учебному предмету «Основы социальной жизни» для </w:t>
      </w:r>
      <w:r w:rsidR="00350C1C" w:rsidRPr="00C91DFE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C91D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класса составлена на основе следующих нормативных документов:</w:t>
      </w:r>
    </w:p>
    <w:p w:rsidR="00350C1C" w:rsidRPr="00C91DFE" w:rsidRDefault="004B11F8" w:rsidP="003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1. Федерального закона РФ от 29.12.2012 № 273-ФЗ «Об образовании в</w:t>
      </w:r>
      <w:r w:rsidR="00350C1C"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Федерации» (с изменениями и дополнениями);</w:t>
      </w:r>
    </w:p>
    <w:p w:rsidR="00350C1C" w:rsidRPr="00C91DFE" w:rsidRDefault="004B11F8" w:rsidP="003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2. Федерального компонента государственного образовательного стандарта 2004 г. (далее - ФК ГОС) (утвержден приказом Минобразования РФ от 05.03.2004 г. № 1089);</w:t>
      </w:r>
    </w:p>
    <w:p w:rsidR="00350C1C" w:rsidRPr="00C91DFE" w:rsidRDefault="004B11F8" w:rsidP="003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3. Федерального государственного образовательного стандарта основного общего образования (далее - ФГОС) (утвержден приказом Минобрнауки России от 17 декабря 2010 г. № 1897);</w:t>
      </w:r>
    </w:p>
    <w:p w:rsidR="00350C1C" w:rsidRPr="00C91DFE" w:rsidRDefault="004B11F8" w:rsidP="003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4. Указа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4B11F8" w:rsidRPr="00C91DFE" w:rsidRDefault="00350C1C" w:rsidP="003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4B11F8"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Распоряжения Правительства Российской Федерации от 29 мая 2015 г. N 996-р </w:t>
      </w: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4B11F8"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Стратегия развития воспитания в Российской Федерации на период до 2025 года</w:t>
      </w: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B11F8"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50C1C" w:rsidRPr="00C91DFE" w:rsidRDefault="00350C1C" w:rsidP="003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6. Приказа Минпросвещения России от 24.11.2022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350C1C" w:rsidRPr="00C91DFE" w:rsidRDefault="00350C1C" w:rsidP="00350C1C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7. Учебный план МОУ Ишненской СОШ Ростовского МР Ярославской области на 2023-2024 учебный год;</w:t>
      </w:r>
    </w:p>
    <w:p w:rsidR="004B11F8" w:rsidRPr="00C91DFE" w:rsidRDefault="00350C1C" w:rsidP="00350C1C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color w:val="000000"/>
          <w:sz w:val="24"/>
          <w:szCs w:val="24"/>
        </w:rPr>
        <w:t>8. Календарный учебный график МОУ Ишненской СОШ Ростовского МР Ярославской области на 2023-2024 учебный год.</w:t>
      </w:r>
      <w:r w:rsidR="004B11F8"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350C1C" w:rsidRPr="00C91DFE" w:rsidRDefault="00350C1C" w:rsidP="00350C1C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«Основы социальной жизни»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задачи, которые призван решать этот учебный предмет, состоят в следующем:</w:t>
      </w: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кругозора обучающихся в процессе ознакомления с различными сторонами повседневной жизни;</w:t>
      </w: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основами экономики ведения домашнего хозяйства и формирование необходимых умений;</w:t>
      </w: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7956C1" w:rsidRPr="00C91DFE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7956C1" w:rsidRDefault="007956C1" w:rsidP="007956C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здорового образа жизни; положительных качеств и свойств личности.</w:t>
      </w:r>
    </w:p>
    <w:p w:rsidR="00506719" w:rsidRDefault="00506719" w:rsidP="00506719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719" w:rsidRPr="00C91DFE" w:rsidRDefault="00506719" w:rsidP="00506719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Для обеспечения целенаправленного личностного развития обучающихся, подготовки их к самостоятельной жизни, программа предполагает интегрированный подход к формированию личностных качеств, комплексную поддержку обучающихся с ограниченными возможностями здоровья, реализуемые с учетом их возрастных и специфических особенностей и возможностей, по следующим разделам: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</w:t>
      </w: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ичная гигиена и здоровье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о</w:t>
      </w: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дежда и обувь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</w:t>
      </w: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итание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ж</w:t>
      </w: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илище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к</w:t>
      </w: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ультура поведени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я, отношения в семье, т</w:t>
      </w:r>
      <w:r w:rsidRPr="00506719">
        <w:rPr>
          <w:rFonts w:ascii="Times New Roman" w:eastAsia="Calibri" w:hAnsi="Times New Roman" w:cs="Times New Roman"/>
          <w:sz w:val="24"/>
          <w:szCs w:val="24"/>
          <w:lang w:eastAsia="ru-RU"/>
        </w:rPr>
        <w:t>ранспорт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956C1" w:rsidRPr="00C91DFE" w:rsidRDefault="007956C1" w:rsidP="00350C1C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719" w:rsidRDefault="00506719" w:rsidP="00746D20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62C8F" w:rsidRPr="00C91DFE" w:rsidRDefault="00262C8F" w:rsidP="004C6968">
      <w:pPr>
        <w:widowControl w:val="0"/>
        <w:tabs>
          <w:tab w:val="left" w:pos="1075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Содержание учебного предмета</w:t>
      </w:r>
    </w:p>
    <w:p w:rsidR="005F1403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Личная гигиена и здоровье.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совершения туалета (зубная щетка, мочалка, расческа, полотенце): правила хранения, уход. Правила содержания личных вещей.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Охрана здоровья. Виды медицинской помощи: доврачебная и врачебная.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("зеленки"). Профилактические средства для предупреждения вирусных и простудных заболеваний.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 обморожениях, солнечном ударе. Меры по предупреждению несчастных случаев в быту.</w:t>
      </w:r>
    </w:p>
    <w:p w:rsidR="00EE3C6B" w:rsidRPr="00C91DFE" w:rsidRDefault="00EE3C6B" w:rsidP="00EE3C6B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5F1403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Жилище. </w:t>
      </w:r>
    </w:p>
    <w:p w:rsidR="00A31FA2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A31FA2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Электробытовые приборы в ванной комнате: стиральные машины, фены для сушки волос.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Мебель в жилых помещениях. Убранство жилых комнат: зеркала, картины, фотографии; ковры, паласы; светильники. Правила ухода за убранством жилых комнат.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Одежда и обувь.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и покупка одежды. Выбор одежды при покупке в соответствии с назначением и 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необходимыми размерами. Подбор одежды в соответствии с индивидуальными особенностями.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746D20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Питание.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746D20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Транспорт. </w:t>
      </w:r>
    </w:p>
    <w:p w:rsidR="00262C8F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746D20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Средства связи.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 значение в современной жизни.</w:t>
      </w:r>
    </w:p>
    <w:p w:rsidR="00746D20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Предприятия, организации, учреждения.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746D20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Семья.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Взаимоотношения между родственниками. Культура межличностных отношений</w:t>
      </w:r>
      <w:r w:rsidR="00EC32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Семейный </w:t>
      </w:r>
      <w:r w:rsidR="00EC3255">
        <w:rPr>
          <w:rFonts w:ascii="Times New Roman" w:eastAsia="Calibri" w:hAnsi="Times New Roman" w:cs="Times New Roman"/>
          <w:sz w:val="24"/>
          <w:szCs w:val="24"/>
          <w:lang w:eastAsia="ru-RU"/>
        </w:rPr>
        <w:t>отдых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. Любимые и нелюбимые занятия в свободное время.</w:t>
      </w:r>
    </w:p>
    <w:p w:rsidR="00EC3255" w:rsidRDefault="00EC3255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Семейные ценности.</w:t>
      </w:r>
    </w:p>
    <w:p w:rsidR="00D638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325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Экономика домашнего хозяйства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C8F" w:rsidRPr="00C91DFE" w:rsidRDefault="00262C8F" w:rsidP="00746D20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Планируемые предметные результаты освоения учебного предмета </w:t>
      </w:r>
      <w:r w:rsidR="00746D20" w:rsidRPr="00C91DF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Pr="00C91DF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Основы социальной жизни</w:t>
      </w:r>
      <w:r w:rsidR="00746D20" w:rsidRPr="00C91DF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уровень: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личной гигиены и их выполнение под руководством взрослого;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</w:t>
      </w:r>
      <w:r w:rsidR="005B4169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наименования и назначений органов местного самоуправления</w:t>
      </w: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названий торговых организаций, их видов и назначения;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совершение покупок различных товаров под руководством взрослого;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первоначальные представления о статьях семейного бюджета;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различных видах средств связи;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названий организаций социальной направленности и их назначения;</w:t>
      </w:r>
    </w:p>
    <w:p w:rsidR="005827D6" w:rsidRPr="00C91DFE" w:rsidRDefault="005827D6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Достаточный уровень: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способов хранения продуктов питания;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ежедневного меню из предложенных продуктов питания;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самостоятельное приготовление несложных знакомых блюд;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самостоятельное совершение покупок товаров ежедневного назначения;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правил личной гигиены по уходу за полостью рта, волосами, кожей рук;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некоторые навыки ведения домашнего хозяйства (уборка дома, стирка белья, мытье посуды);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пользование различными средствами связи для решения практических житейских задач;</w:t>
      </w:r>
    </w:p>
    <w:p w:rsidR="00262C8F" w:rsidRPr="00C91DFE" w:rsidRDefault="00262C8F" w:rsidP="00262C8F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DFE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статей семейного бюджета; коллективный расчет расходов и доходов семейного бюджета</w:t>
      </w:r>
      <w:r w:rsidR="005B416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956C1" w:rsidRPr="00C91DFE" w:rsidRDefault="007956C1" w:rsidP="00350C1C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6968" w:rsidRPr="004C6968" w:rsidRDefault="004C6968" w:rsidP="004C6968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C69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Место предмета «Основы социальной жизни» в учебном плане</w:t>
      </w:r>
    </w:p>
    <w:p w:rsidR="007956C1" w:rsidRDefault="004C6968" w:rsidP="004C6968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4C6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чебный предмет «Основы социальной жизни» </w:t>
      </w:r>
      <w:r w:rsidR="00577F05" w:rsidRPr="00577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частью предметной области «Человек и общество», </w:t>
      </w:r>
      <w:r w:rsidRPr="004C696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 в обязательной части учебного плана</w:t>
      </w:r>
      <w:r w:rsidR="007F05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обучающихся с ограниченными возможностями здоровья (УО)</w:t>
      </w:r>
      <w:r w:rsidRPr="004C6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общий объем учебного времени в </w:t>
      </w:r>
      <w:r w:rsidR="00165543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4C6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составляет 34 учебных часа (1 час в неделю).</w:t>
      </w:r>
    </w:p>
    <w:p w:rsidR="00AD3211" w:rsidRDefault="00AD3211" w:rsidP="004C6968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4169" w:rsidRDefault="005B4169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7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107"/>
        <w:gridCol w:w="1559"/>
      </w:tblGrid>
      <w:tr w:rsidR="00AD3211" w:rsidRPr="00AD3211" w:rsidTr="004D786B">
        <w:trPr>
          <w:trHeight w:val="767"/>
          <w:jc w:val="center"/>
        </w:trPr>
        <w:tc>
          <w:tcPr>
            <w:tcW w:w="713" w:type="dxa"/>
            <w:shd w:val="clear" w:color="auto" w:fill="FFFFFF"/>
          </w:tcPr>
          <w:p w:rsidR="00AD3211" w:rsidRPr="00AD3211" w:rsidRDefault="00AD3211" w:rsidP="00AD32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№</w:t>
            </w:r>
          </w:p>
          <w:p w:rsidR="00AD3211" w:rsidRPr="00AD3211" w:rsidRDefault="00AD3211" w:rsidP="00AD32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7" w:type="dxa"/>
            <w:shd w:val="clear" w:color="auto" w:fill="FFFFFF"/>
          </w:tcPr>
          <w:p w:rsidR="00AD3211" w:rsidRPr="00AD3211" w:rsidRDefault="00AD3211" w:rsidP="00AD32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AD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559" w:type="dxa"/>
            <w:shd w:val="clear" w:color="auto" w:fill="FFFFFF"/>
          </w:tcPr>
          <w:p w:rsidR="00AD3211" w:rsidRPr="00AD3211" w:rsidRDefault="00AD3211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Личная гигиена и здоровье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Культура поведения 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7" w:type="dxa"/>
          </w:tcPr>
          <w:p w:rsidR="00AD3211" w:rsidRPr="00AD3211" w:rsidRDefault="00510426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713" w:type="dxa"/>
          </w:tcPr>
          <w:p w:rsidR="00AD3211" w:rsidRPr="00AD3211" w:rsidRDefault="00AD3211" w:rsidP="007B2AF0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7" w:type="dxa"/>
          </w:tcPr>
          <w:p w:rsidR="00AD3211" w:rsidRPr="00AD3211" w:rsidRDefault="00510426" w:rsidP="00510426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  <w:tc>
          <w:tcPr>
            <w:tcW w:w="1559" w:type="dxa"/>
          </w:tcPr>
          <w:p w:rsidR="00AD3211" w:rsidRPr="00AD3211" w:rsidRDefault="00510426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426" w:rsidRPr="00AD3211" w:rsidTr="004D786B">
        <w:trPr>
          <w:trHeight w:val="169"/>
          <w:jc w:val="center"/>
        </w:trPr>
        <w:tc>
          <w:tcPr>
            <w:tcW w:w="713" w:type="dxa"/>
          </w:tcPr>
          <w:p w:rsidR="00510426" w:rsidRPr="00AD3211" w:rsidRDefault="007B2AF0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7" w:type="dxa"/>
          </w:tcPr>
          <w:p w:rsidR="00510426" w:rsidRDefault="00BC25B6" w:rsidP="00BC25B6">
            <w:pPr>
              <w:tabs>
                <w:tab w:val="left" w:pos="951"/>
                <w:tab w:val="left" w:pos="1603"/>
              </w:tabs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Средства связи</w:t>
            </w:r>
          </w:p>
        </w:tc>
        <w:tc>
          <w:tcPr>
            <w:tcW w:w="1559" w:type="dxa"/>
          </w:tcPr>
          <w:p w:rsidR="00510426" w:rsidRDefault="007B2AF0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25B6" w:rsidRPr="00AD3211" w:rsidTr="004D786B">
        <w:trPr>
          <w:trHeight w:val="169"/>
          <w:jc w:val="center"/>
        </w:trPr>
        <w:tc>
          <w:tcPr>
            <w:tcW w:w="713" w:type="dxa"/>
          </w:tcPr>
          <w:p w:rsidR="00BC25B6" w:rsidRPr="00AD3211" w:rsidRDefault="007B2AF0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7" w:type="dxa"/>
          </w:tcPr>
          <w:p w:rsidR="00BC25B6" w:rsidRDefault="00BC25B6" w:rsidP="00BC25B6">
            <w:pPr>
              <w:tabs>
                <w:tab w:val="left" w:pos="951"/>
                <w:tab w:val="left" w:pos="1603"/>
              </w:tabs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559" w:type="dxa"/>
          </w:tcPr>
          <w:p w:rsidR="00BC25B6" w:rsidRDefault="007B2AF0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25B6" w:rsidRPr="00AD3211" w:rsidTr="004D786B">
        <w:trPr>
          <w:trHeight w:val="169"/>
          <w:jc w:val="center"/>
        </w:trPr>
        <w:tc>
          <w:tcPr>
            <w:tcW w:w="713" w:type="dxa"/>
          </w:tcPr>
          <w:p w:rsidR="00BC25B6" w:rsidRPr="00AD3211" w:rsidRDefault="007B2AF0" w:rsidP="00AD3211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7" w:type="dxa"/>
          </w:tcPr>
          <w:p w:rsidR="00BC25B6" w:rsidRDefault="00BC25B6" w:rsidP="00BC25B6">
            <w:pPr>
              <w:tabs>
                <w:tab w:val="left" w:pos="951"/>
              </w:tabs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</w:tcPr>
          <w:p w:rsidR="00BC25B6" w:rsidRDefault="007B2AF0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26" w:rsidRPr="00AD3211" w:rsidTr="004D786B">
        <w:trPr>
          <w:trHeight w:val="169"/>
          <w:jc w:val="center"/>
        </w:trPr>
        <w:tc>
          <w:tcPr>
            <w:tcW w:w="713" w:type="dxa"/>
          </w:tcPr>
          <w:p w:rsidR="00510426" w:rsidRPr="00AD3211" w:rsidRDefault="007B2AF0" w:rsidP="00510426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7" w:type="dxa"/>
          </w:tcPr>
          <w:p w:rsidR="00510426" w:rsidRPr="00AD3211" w:rsidRDefault="007B2AF0" w:rsidP="00BC25B6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Учреждения и организации</w:t>
            </w:r>
          </w:p>
        </w:tc>
        <w:tc>
          <w:tcPr>
            <w:tcW w:w="1559" w:type="dxa"/>
          </w:tcPr>
          <w:p w:rsidR="00510426" w:rsidRPr="00AD3211" w:rsidRDefault="007B2AF0" w:rsidP="00510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5B6" w:rsidRPr="00AD3211" w:rsidTr="004D786B">
        <w:trPr>
          <w:trHeight w:val="169"/>
          <w:jc w:val="center"/>
        </w:trPr>
        <w:tc>
          <w:tcPr>
            <w:tcW w:w="713" w:type="dxa"/>
          </w:tcPr>
          <w:p w:rsidR="00BC25B6" w:rsidRPr="00AD3211" w:rsidRDefault="007B2AF0" w:rsidP="00510426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7" w:type="dxa"/>
          </w:tcPr>
          <w:p w:rsidR="00BC25B6" w:rsidRDefault="007B2AF0" w:rsidP="00BC25B6">
            <w:pPr>
              <w:spacing w:after="0" w:line="36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559" w:type="dxa"/>
          </w:tcPr>
          <w:p w:rsidR="00BC25B6" w:rsidRDefault="007B2AF0" w:rsidP="005104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3211" w:rsidRPr="00AD3211" w:rsidTr="004D786B">
        <w:trPr>
          <w:trHeight w:val="169"/>
          <w:jc w:val="center"/>
        </w:trPr>
        <w:tc>
          <w:tcPr>
            <w:tcW w:w="5820" w:type="dxa"/>
            <w:gridSpan w:val="2"/>
          </w:tcPr>
          <w:p w:rsidR="00AD3211" w:rsidRPr="00AD3211" w:rsidRDefault="00AD3211" w:rsidP="00AD3211">
            <w:pPr>
              <w:spacing w:after="0" w:line="36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32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AD3211" w:rsidRPr="00AD3211" w:rsidRDefault="00207F51" w:rsidP="00AD3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AD3211" w:rsidRPr="00AD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3211" w:rsidRP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572A" w:rsidRDefault="0005572A" w:rsidP="00AD321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572A" w:rsidRDefault="0005572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05572A" w:rsidRDefault="0005572A" w:rsidP="00321784">
      <w:pPr>
        <w:widowControl w:val="0"/>
        <w:tabs>
          <w:tab w:val="left" w:pos="10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57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Поурочное планирование</w:t>
      </w:r>
    </w:p>
    <w:p w:rsidR="00321784" w:rsidRDefault="00321784" w:rsidP="0005572A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38D4" w:rsidRPr="00AB38D4" w:rsidRDefault="00AB38D4" w:rsidP="00AB38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6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6155"/>
        <w:gridCol w:w="1521"/>
      </w:tblGrid>
      <w:tr w:rsidR="00AB38D4" w:rsidRPr="00AB38D4" w:rsidTr="005A78C8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AB3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AB3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AB3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38D4" w:rsidRPr="00AB38D4" w:rsidTr="004D786B">
        <w:tc>
          <w:tcPr>
            <w:tcW w:w="8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6A2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Личная гигиена и здоровье – 4 ч</w:t>
            </w:r>
            <w:r w:rsidR="006A28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AB38D4" w:rsidRPr="00AB38D4" w:rsidTr="005A78C8">
        <w:trPr>
          <w:trHeight w:val="420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5847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  <w:r w:rsidR="005E6451">
              <w:rPr>
                <w:rFonts w:ascii="Times New Roman" w:eastAsia="Calibri" w:hAnsi="Times New Roman" w:cs="Times New Roman"/>
                <w:sz w:val="24"/>
                <w:szCs w:val="24"/>
              </w:rPr>
              <w:t>личной гигиены</w:t>
            </w: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5847F6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и жизни юношей и девушек</w:t>
            </w: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591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EB4372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57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EB4372" w:rsidP="004D5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ухода за кожей с помощью косметических средств</w:t>
            </w:r>
            <w:r w:rsidR="004D5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Правила содержания личных вещей. </w:t>
            </w:r>
            <w:r w:rsidR="0070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21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4D54FE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соблюдения личной гигиены подростком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A2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4D786B">
        <w:trPr>
          <w:trHeight w:val="165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Питание - 10 часов</w:t>
            </w:r>
          </w:p>
        </w:tc>
      </w:tr>
      <w:tr w:rsidR="00AB38D4" w:rsidRPr="00AB38D4" w:rsidTr="005A78C8">
        <w:trPr>
          <w:trHeight w:val="18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87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продуктов питания.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87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и хлебобулочные изделия. Виды, правила хранения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2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Яйца, жиры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3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Мука, крупы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Овощи, плоды, ягоды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5A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D7CFE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878B9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пищи. Место для приготовления пищи и кухонное оборудование.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D7CFE" w:rsidP="001B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878B9" w:rsidRPr="00AB38D4" w:rsidTr="005A78C8">
        <w:trPr>
          <w:trHeight w:val="18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9" w:rsidRPr="00AB38D4" w:rsidRDefault="00A878B9" w:rsidP="00BD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D7C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9" w:rsidRPr="00AB38D4" w:rsidRDefault="00A878B9" w:rsidP="00A87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рецептов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9" w:rsidRPr="00AB38D4" w:rsidRDefault="00A878B9" w:rsidP="00A8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78B9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9" w:rsidRPr="00AB38D4" w:rsidRDefault="00A878B9" w:rsidP="00BD7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D7C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9" w:rsidRPr="00AB38D4" w:rsidRDefault="00A878B9" w:rsidP="00A87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меню на день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B9" w:rsidRPr="00AB38D4" w:rsidRDefault="00A878B9" w:rsidP="00A87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4D786B">
        <w:trPr>
          <w:trHeight w:val="270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Жилище - 4 часа</w:t>
            </w:r>
          </w:p>
        </w:tc>
      </w:tr>
      <w:tr w:rsidR="00AB38D4" w:rsidRPr="00AB38D4" w:rsidTr="005A78C8">
        <w:trPr>
          <w:trHeight w:val="18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8D60A7" w:rsidP="008D6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жилых помещений в городе и сельской местности. Общие коммунальные удобства в квартире (лифт, домофон, почтовый ящик)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83638A" w:rsidP="00836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жилых комнат (гостиная, спальня, детская комната)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83638A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нежилых комнат (кухня, ванная комната, санузел)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9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6315B7" w:rsidP="0063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жилых комнат и нежилых помещений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663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4D786B">
        <w:trPr>
          <w:trHeight w:val="135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Одежда и обувь - 6 часов</w:t>
            </w:r>
          </w:p>
        </w:tc>
      </w:tr>
      <w:tr w:rsidR="00AB38D4" w:rsidRPr="00AB38D4" w:rsidTr="005A78C8">
        <w:trPr>
          <w:trHeight w:val="248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B4413" w:rsidP="00BB4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одеждой. Хранение одежды: места для хранения, правила хранения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B4413" w:rsidP="00BB4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приемы повседневного ухода за одеждой: стирка, глажение, чистка, починка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25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B4413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и покупка одежды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21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B4413" w:rsidP="00BB4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обуви, назначение, вид материала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F0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B4413">
              <w:rPr>
                <w:rFonts w:ascii="Times New Roman" w:eastAsia="Calibri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B4413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за обувью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B4413" w:rsidP="00BB4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38D4" w:rsidRPr="00AB38D4" w:rsidTr="004D786B">
        <w:trPr>
          <w:trHeight w:val="255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Семья – 8 часов</w:t>
            </w:r>
          </w:p>
        </w:tc>
      </w:tr>
      <w:tr w:rsidR="00AB38D4" w:rsidRPr="00AB38D4" w:rsidTr="005A78C8">
        <w:trPr>
          <w:trHeight w:val="18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F73B1">
              <w:rPr>
                <w:rFonts w:ascii="Times New Roman" w:eastAsia="Calibri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E244E6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отдых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0F73B1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38D4" w:rsidRPr="00AB38D4" w:rsidTr="005A78C8">
        <w:trPr>
          <w:trHeight w:val="13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73B1">
              <w:rPr>
                <w:rFonts w:ascii="Times New Roman" w:eastAsia="Calibri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E244E6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Любимые </w:t>
            </w:r>
            <w:r w:rsidR="000F7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нелюбимые </w:t>
            </w: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свободное время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0F73B1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0F73B1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FE6CC2" w:rsidP="00FE6C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межличностных отношений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FE6CC2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3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0F73B1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B83389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FE6CC2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21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0F73B1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CE4411" w:rsidP="00E851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</w:t>
            </w:r>
            <w:r w:rsidR="00E851D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моих родителей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FE6CC2" w:rsidP="00E24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38D4" w:rsidRPr="00AB38D4" w:rsidTr="004D786B">
        <w:trPr>
          <w:trHeight w:val="150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 поведения – 4 часа</w:t>
            </w:r>
          </w:p>
        </w:tc>
      </w:tr>
      <w:tr w:rsidR="00AB38D4" w:rsidRPr="00AB38D4" w:rsidTr="005A78C8">
        <w:trPr>
          <w:trHeight w:val="10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общения </w:t>
            </w:r>
            <w:r w:rsidR="00855663">
              <w:rPr>
                <w:rFonts w:ascii="Times New Roman" w:eastAsia="Calibri" w:hAnsi="Times New Roman" w:cs="Times New Roman"/>
                <w:sz w:val="24"/>
                <w:szCs w:val="24"/>
              </w:rPr>
              <w:t>между подростками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8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Знакомство, дружба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 молодых людей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3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 и этикета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855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4D786B">
        <w:trPr>
          <w:trHeight w:val="120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AB38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Охрана здоровья – 6 часов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77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2E6CD4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доврачебной помощи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77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77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2E6CD4" w:rsidP="00AB3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предупреждения вирусных и простудных заболеваний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77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38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77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ушибах и травмах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8D4" w:rsidRPr="00AB38D4" w:rsidRDefault="00AB38D4" w:rsidP="00077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обморожениях, солнечном ударе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6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4D786B">
        <w:trPr>
          <w:trHeight w:val="165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Экономика домашнего хозяйства – 10 часов</w:t>
            </w:r>
          </w:p>
        </w:tc>
      </w:tr>
      <w:tr w:rsidR="002E6C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статьи расходов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учета расходов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8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Сбережения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21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Виды хранения сбережений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3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жилища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2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D27AAD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3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Крупные покупки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2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расходов на месяц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15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расходы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0F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4D786B">
        <w:trPr>
          <w:trHeight w:val="210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связи (6 часов).</w:t>
            </w:r>
          </w:p>
        </w:tc>
      </w:tr>
      <w:tr w:rsidR="002E6CD4" w:rsidRPr="00AB38D4" w:rsidTr="005A78C8">
        <w:trPr>
          <w:trHeight w:val="21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A54B34" w:rsidP="00A54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Телефонная связь, её виды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27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на здоровье излучений мобильного телефона.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34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разговора по телефону.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28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A54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Номера телефонов экстренн</w:t>
            </w:r>
            <w:r w:rsidR="00A54B34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252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A54B3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Сотовые компании, тарифы.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27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A54B34" w:rsidP="00A54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Интернет-связь (электронная почта, видеосвязь)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447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4D786B">
        <w:trPr>
          <w:trHeight w:val="260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D925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Торговля (</w:t>
            </w:r>
            <w:r w:rsidR="00D92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часа).</w:t>
            </w:r>
          </w:p>
        </w:tc>
      </w:tr>
      <w:tr w:rsidR="002E6CD4" w:rsidRPr="00AB38D4" w:rsidTr="005A78C8">
        <w:trPr>
          <w:trHeight w:val="28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B5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Специализированные магазины.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B5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25C1" w:rsidRPr="00AB38D4" w:rsidTr="005A78C8">
        <w:trPr>
          <w:trHeight w:val="237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товаров, выбор покупки.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25C1" w:rsidRPr="00AB38D4" w:rsidTr="005A78C8">
        <w:trPr>
          <w:trHeight w:val="326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товаров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4D786B">
        <w:trPr>
          <w:trHeight w:val="255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Транспорт (4 часа).</w:t>
            </w:r>
          </w:p>
        </w:tc>
      </w:tr>
      <w:tr w:rsidR="002E6CD4" w:rsidRPr="00AB38D4" w:rsidTr="005A78C8">
        <w:trPr>
          <w:trHeight w:val="28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Междугородний автотранспорт.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E6CD4" w:rsidRPr="00AB38D4" w:rsidTr="005A78C8">
        <w:trPr>
          <w:trHeight w:val="236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2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D925C1" w:rsidP="002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Автовокзал. </w:t>
            </w:r>
            <w:r w:rsidR="002E6CD4"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Маршруты. Расписание.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D4" w:rsidRPr="00AB38D4" w:rsidRDefault="002E6CD4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25C1" w:rsidRPr="00AB38D4" w:rsidTr="005A78C8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приобретения билетов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стоимость проезда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25C1" w:rsidRPr="00AB38D4" w:rsidTr="005A78C8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633680" w:rsidP="00217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Проезд до школы. Район </w:t>
            </w:r>
            <w:r w:rsidR="00217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25C1" w:rsidRPr="00AB38D4" w:rsidTr="004D786B">
        <w:trPr>
          <w:trHeight w:val="285"/>
        </w:trPr>
        <w:tc>
          <w:tcPr>
            <w:tcW w:w="86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925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Учреждения и организации (2 часа).</w:t>
            </w:r>
          </w:p>
        </w:tc>
      </w:tr>
      <w:tr w:rsidR="00D925C1" w:rsidRPr="00AB38D4" w:rsidTr="005A78C8">
        <w:trPr>
          <w:trHeight w:val="255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217B65" w:rsidP="00D9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217B65" w:rsidP="00D9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власти</w:t>
            </w:r>
            <w:r w:rsidR="00D2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(структура, назначение)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26862" w:rsidP="00D2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925C1" w:rsidRPr="00AB38D4" w:rsidTr="005A78C8">
        <w:trPr>
          <w:trHeight w:val="270"/>
        </w:trPr>
        <w:tc>
          <w:tcPr>
            <w:tcW w:w="9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2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57136F" w:rsidP="00D9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C1" w:rsidRPr="00AB38D4" w:rsidRDefault="00D925C1" w:rsidP="00D26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B38D4" w:rsidRPr="00AB38D4" w:rsidRDefault="00AB38D4" w:rsidP="00AB38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8D4" w:rsidRPr="00AB38D4" w:rsidRDefault="00AB38D4" w:rsidP="00AB38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84" w:rsidRPr="00321784" w:rsidRDefault="00321784" w:rsidP="003217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84" w:rsidRPr="00321784" w:rsidRDefault="00321784" w:rsidP="003217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84" w:rsidRPr="00321784" w:rsidRDefault="00321784" w:rsidP="003217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211" w:rsidRPr="00AD3211" w:rsidRDefault="00AD3211" w:rsidP="00AD3211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2AF0" w:rsidRDefault="007B2AF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B2AF0" w:rsidRPr="008C0295" w:rsidRDefault="007B2AF0" w:rsidP="008C0295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C029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Описание материально-технического и учебно - методического обеспечения</w:t>
      </w:r>
      <w:r w:rsidR="008C029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C029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образовательного процесса</w:t>
      </w:r>
    </w:p>
    <w:p w:rsidR="007B2AF0" w:rsidRPr="008C0295" w:rsidRDefault="007B2AF0" w:rsidP="008C0295">
      <w:pPr>
        <w:widowControl w:val="0"/>
        <w:tabs>
          <w:tab w:val="left" w:pos="10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7B2AF0" w:rsidRPr="007B2AF0" w:rsidRDefault="008C0295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Литература:</w:t>
      </w:r>
    </w:p>
    <w:p w:rsidR="007B2AF0" w:rsidRPr="007B2AF0" w:rsidRDefault="007B2AF0" w:rsidP="008C0295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8C0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Воронкова В.В. «Программы специальных (коррекционных) общеобразовательный учреждений VIII вида. ВЛАДОС, 2012 год.</w:t>
      </w:r>
    </w:p>
    <w:p w:rsidR="007B2AF0" w:rsidRPr="007B2AF0" w:rsidRDefault="007B2AF0" w:rsidP="008C0295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2.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/С.А.Львова/ ВЛАДОС, 2013 год – 136 с.</w:t>
      </w:r>
    </w:p>
    <w:p w:rsidR="007B2AF0" w:rsidRPr="007B2AF0" w:rsidRDefault="008C0295" w:rsidP="008C0295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7B2AF0"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ДевятковаТ.А., Кочетова Л.Л., Петрикова А.Г., Платонова Н.М.,Щербакова А.М. «Социально-бытовая ориентировка в специальных (коррекционных) образовательной школы VIII вида»: Пособие для учителя /под редакцией А.М. Щербаковой/- М.: Гуманит. издат. центр ВЛАДОС, 2005 год.</w:t>
      </w:r>
    </w:p>
    <w:p w:rsidR="007B2AF0" w:rsidRPr="007B2AF0" w:rsidRDefault="007B2AF0" w:rsidP="008C0295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Технические средства обучения</w:t>
      </w:r>
      <w:r w:rsidR="008C029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1. Демонстрационный материал в соответствии с основными темами программы обучения.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2. Карточки с заданиями.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3. Раздаточный материал.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Дидактический материал. 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Презентации. 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6. Оборудование кабинета.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Компьютерные технологии</w:t>
      </w:r>
    </w:p>
    <w:p w:rsidR="007B2AF0" w:rsidRPr="007B2AF0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1. Компьютер.</w:t>
      </w:r>
    </w:p>
    <w:p w:rsidR="00AD3211" w:rsidRPr="00C91DFE" w:rsidRDefault="007B2AF0" w:rsidP="007B2AF0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AF0">
        <w:rPr>
          <w:rFonts w:ascii="Times New Roman" w:eastAsia="Calibri" w:hAnsi="Times New Roman" w:cs="Times New Roman"/>
          <w:sz w:val="24"/>
          <w:szCs w:val="24"/>
          <w:lang w:eastAsia="ru-RU"/>
        </w:rPr>
        <w:t>2. Мультимедийный проектор.</w:t>
      </w:r>
    </w:p>
    <w:sectPr w:rsidR="00AD3211" w:rsidRPr="00C91DFE" w:rsidSect="001F66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EB" w:rsidRDefault="00EB72EB" w:rsidP="004B11F8">
      <w:pPr>
        <w:spacing w:after="0" w:line="240" w:lineRule="auto"/>
      </w:pPr>
      <w:r>
        <w:separator/>
      </w:r>
    </w:p>
  </w:endnote>
  <w:endnote w:type="continuationSeparator" w:id="0">
    <w:p w:rsidR="00EB72EB" w:rsidRDefault="00EB72EB" w:rsidP="004B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EB" w:rsidRDefault="00EB72EB" w:rsidP="004B11F8">
      <w:pPr>
        <w:spacing w:after="0" w:line="240" w:lineRule="auto"/>
      </w:pPr>
      <w:r>
        <w:separator/>
      </w:r>
    </w:p>
  </w:footnote>
  <w:footnote w:type="continuationSeparator" w:id="0">
    <w:p w:rsidR="00EB72EB" w:rsidRDefault="00EB72EB" w:rsidP="004B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12CF"/>
    <w:multiLevelType w:val="hybridMultilevel"/>
    <w:tmpl w:val="AA14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85"/>
    <w:rsid w:val="0000444F"/>
    <w:rsid w:val="0001008A"/>
    <w:rsid w:val="0005572A"/>
    <w:rsid w:val="00077463"/>
    <w:rsid w:val="000E12D4"/>
    <w:rsid w:val="000F73B1"/>
    <w:rsid w:val="00100166"/>
    <w:rsid w:val="00141F18"/>
    <w:rsid w:val="00165543"/>
    <w:rsid w:val="001A0F41"/>
    <w:rsid w:val="001B052E"/>
    <w:rsid w:val="001F66F9"/>
    <w:rsid w:val="00207F51"/>
    <w:rsid w:val="00217B65"/>
    <w:rsid w:val="00262C8F"/>
    <w:rsid w:val="002C1DFD"/>
    <w:rsid w:val="002E6CD4"/>
    <w:rsid w:val="00321784"/>
    <w:rsid w:val="00350C1C"/>
    <w:rsid w:val="003A6527"/>
    <w:rsid w:val="00447241"/>
    <w:rsid w:val="004B11F8"/>
    <w:rsid w:val="004C6968"/>
    <w:rsid w:val="004D54FE"/>
    <w:rsid w:val="00506719"/>
    <w:rsid w:val="00510426"/>
    <w:rsid w:val="0057136F"/>
    <w:rsid w:val="00577F05"/>
    <w:rsid w:val="005827D6"/>
    <w:rsid w:val="005847F6"/>
    <w:rsid w:val="005A78C8"/>
    <w:rsid w:val="005B4169"/>
    <w:rsid w:val="005E6451"/>
    <w:rsid w:val="005F1403"/>
    <w:rsid w:val="005F5875"/>
    <w:rsid w:val="006301E9"/>
    <w:rsid w:val="006315B7"/>
    <w:rsid w:val="00633680"/>
    <w:rsid w:val="00661D85"/>
    <w:rsid w:val="00663CA3"/>
    <w:rsid w:val="006A28E9"/>
    <w:rsid w:val="007014E0"/>
    <w:rsid w:val="00746D20"/>
    <w:rsid w:val="00764D10"/>
    <w:rsid w:val="007956C1"/>
    <w:rsid w:val="007B2AF0"/>
    <w:rsid w:val="007B7267"/>
    <w:rsid w:val="007F05B4"/>
    <w:rsid w:val="007F0E6F"/>
    <w:rsid w:val="0083638A"/>
    <w:rsid w:val="00855663"/>
    <w:rsid w:val="008621BF"/>
    <w:rsid w:val="008C0295"/>
    <w:rsid w:val="008D60A7"/>
    <w:rsid w:val="00970B5F"/>
    <w:rsid w:val="009F2ED4"/>
    <w:rsid w:val="00A31FA2"/>
    <w:rsid w:val="00A54B34"/>
    <w:rsid w:val="00A878B9"/>
    <w:rsid w:val="00AB38D4"/>
    <w:rsid w:val="00AD3211"/>
    <w:rsid w:val="00B5189B"/>
    <w:rsid w:val="00B640A5"/>
    <w:rsid w:val="00B83389"/>
    <w:rsid w:val="00B940B3"/>
    <w:rsid w:val="00BA7414"/>
    <w:rsid w:val="00BB4413"/>
    <w:rsid w:val="00BC25B6"/>
    <w:rsid w:val="00BD7CFE"/>
    <w:rsid w:val="00C91DFE"/>
    <w:rsid w:val="00CE4411"/>
    <w:rsid w:val="00D26862"/>
    <w:rsid w:val="00D27AAD"/>
    <w:rsid w:val="00D426A5"/>
    <w:rsid w:val="00D546AE"/>
    <w:rsid w:val="00D638FE"/>
    <w:rsid w:val="00D925C1"/>
    <w:rsid w:val="00DD0DBF"/>
    <w:rsid w:val="00E244E6"/>
    <w:rsid w:val="00E30E65"/>
    <w:rsid w:val="00E851D7"/>
    <w:rsid w:val="00EB4372"/>
    <w:rsid w:val="00EB72EB"/>
    <w:rsid w:val="00EC3255"/>
    <w:rsid w:val="00EE3C6B"/>
    <w:rsid w:val="00F0541A"/>
    <w:rsid w:val="00FE526E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59894-2C70-4152-A141-5F159A62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next w:val="a3"/>
    <w:uiPriority w:val="40"/>
    <w:rsid w:val="007F0E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Grid Table Light"/>
    <w:basedOn w:val="a1"/>
    <w:uiPriority w:val="40"/>
    <w:rsid w:val="007F0E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4B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1F8"/>
  </w:style>
  <w:style w:type="paragraph" w:styleId="a6">
    <w:name w:val="footer"/>
    <w:basedOn w:val="a"/>
    <w:link w:val="a7"/>
    <w:uiPriority w:val="99"/>
    <w:unhideWhenUsed/>
    <w:rsid w:val="004B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1F8"/>
  </w:style>
  <w:style w:type="paragraph" w:styleId="a8">
    <w:name w:val="List Paragraph"/>
    <w:basedOn w:val="a"/>
    <w:uiPriority w:val="34"/>
    <w:qFormat/>
    <w:rsid w:val="0035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Лариса</cp:lastModifiedBy>
  <cp:revision>102</cp:revision>
  <dcterms:created xsi:type="dcterms:W3CDTF">2023-10-30T17:30:00Z</dcterms:created>
  <dcterms:modified xsi:type="dcterms:W3CDTF">2023-11-09T20:02:00Z</dcterms:modified>
</cp:coreProperties>
</file>