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79D45" w14:textId="77777777" w:rsidR="004C6EFE" w:rsidRDefault="004C6EFE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  <w:r w:rsidRPr="004C6EFE">
        <w:rPr>
          <w:rFonts w:eastAsia="Calibri"/>
          <w:b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 wp14:anchorId="145A566F" wp14:editId="59443C3C">
            <wp:extent cx="5940425" cy="8168084"/>
            <wp:effectExtent l="0" t="0" r="3175" b="4445"/>
            <wp:docPr id="1" name="Рисунок 1" descr="C:\Users\Лариса\Desktop\Попова Н.И\202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опова Н.И\2023\0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3626" w14:textId="77777777" w:rsidR="004C6EFE" w:rsidRDefault="004C6EFE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09ED248D" w14:textId="77777777" w:rsidR="004C6EFE" w:rsidRDefault="004C6EFE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699FF968" w14:textId="77777777" w:rsidR="004C6EFE" w:rsidRDefault="004C6EFE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392FEFDC" w14:textId="77777777" w:rsidR="004C6EFE" w:rsidRDefault="004C6EFE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7F11A608" w14:textId="77777777" w:rsidR="004C6EFE" w:rsidRDefault="004C6EFE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4B5B61B5" w14:textId="69E920E1" w:rsidR="00F448A5" w:rsidRPr="001B3D08" w:rsidRDefault="00F448A5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1B3D08">
        <w:rPr>
          <w:b/>
          <w:bCs/>
          <w:sz w:val="24"/>
          <w:szCs w:val="24"/>
          <w:lang w:val="ru-RU"/>
        </w:rPr>
        <w:lastRenderedPageBreak/>
        <w:t>ПОЯСНИТЕЛЬНАЯ ЗАПИСКА</w:t>
      </w:r>
    </w:p>
    <w:p w14:paraId="0BC02BCF" w14:textId="601AD2B1" w:rsidR="00F448A5" w:rsidRPr="001B3D08" w:rsidRDefault="00E53E8C" w:rsidP="00EF7B6E">
      <w:pPr>
        <w:spacing w:before="280"/>
        <w:jc w:val="both"/>
        <w:rPr>
          <w:sz w:val="24"/>
          <w:szCs w:val="24"/>
          <w:lang w:val="ru-RU"/>
        </w:rPr>
      </w:pPr>
      <w:r w:rsidRPr="001B3D08">
        <w:rPr>
          <w:sz w:val="24"/>
          <w:szCs w:val="24"/>
          <w:lang w:val="ru-RU"/>
        </w:rPr>
        <w:t xml:space="preserve">Адаптированная </w:t>
      </w:r>
      <w:r w:rsidR="00EF7B6E" w:rsidRPr="00EF7B6E">
        <w:rPr>
          <w:sz w:val="24"/>
          <w:szCs w:val="24"/>
          <w:lang w:val="ru-RU"/>
        </w:rPr>
        <w:t xml:space="preserve">основная общеобразовательная программа </w:t>
      </w:r>
      <w:r w:rsidR="00595350">
        <w:rPr>
          <w:sz w:val="24"/>
          <w:szCs w:val="24"/>
          <w:lang w:val="ru-RU"/>
        </w:rPr>
        <w:t xml:space="preserve">учебного предмета «История </w:t>
      </w:r>
      <w:r w:rsidR="007C05A5" w:rsidRPr="001B3D08">
        <w:rPr>
          <w:sz w:val="24"/>
          <w:szCs w:val="24"/>
          <w:lang w:val="ru-RU"/>
        </w:rPr>
        <w:t>Отечества</w:t>
      </w:r>
      <w:r w:rsidR="00595350">
        <w:rPr>
          <w:sz w:val="24"/>
          <w:szCs w:val="24"/>
          <w:lang w:val="ru-RU"/>
        </w:rPr>
        <w:t>»</w:t>
      </w:r>
      <w:r w:rsidR="00F448A5" w:rsidRPr="001B3D08">
        <w:rPr>
          <w:sz w:val="24"/>
          <w:szCs w:val="24"/>
          <w:lang w:val="ru-RU"/>
        </w:rPr>
        <w:t xml:space="preserve"> </w:t>
      </w:r>
      <w:r w:rsidR="00EA7AD3" w:rsidRPr="001B3D08">
        <w:rPr>
          <w:sz w:val="24"/>
          <w:szCs w:val="24"/>
          <w:lang w:val="ru-RU"/>
        </w:rPr>
        <w:t xml:space="preserve">для </w:t>
      </w:r>
      <w:r w:rsidR="00407D28" w:rsidRPr="001B3D08">
        <w:rPr>
          <w:sz w:val="24"/>
          <w:szCs w:val="24"/>
          <w:lang w:val="ru-RU"/>
        </w:rPr>
        <w:t xml:space="preserve">обучающихся </w:t>
      </w:r>
      <w:r w:rsidR="00595350">
        <w:rPr>
          <w:sz w:val="24"/>
          <w:szCs w:val="24"/>
          <w:lang w:val="ru-RU"/>
        </w:rPr>
        <w:t>8</w:t>
      </w:r>
      <w:r w:rsidR="00FB50DE">
        <w:rPr>
          <w:sz w:val="24"/>
          <w:szCs w:val="24"/>
          <w:lang w:val="ru-RU"/>
        </w:rPr>
        <w:t xml:space="preserve"> «В»</w:t>
      </w:r>
      <w:r w:rsidR="00EA7AD3" w:rsidRPr="001B3D08">
        <w:rPr>
          <w:sz w:val="24"/>
          <w:szCs w:val="24"/>
          <w:lang w:val="ru-RU"/>
        </w:rPr>
        <w:t xml:space="preserve"> класса </w:t>
      </w:r>
      <w:r w:rsidR="001F6A67" w:rsidRPr="001F6A67">
        <w:rPr>
          <w:sz w:val="24"/>
          <w:szCs w:val="24"/>
          <w:lang w:val="ru-RU"/>
        </w:rPr>
        <w:t xml:space="preserve">с умственной отсталостью (интеллектуальными нарушениями) </w:t>
      </w:r>
      <w:r w:rsidR="00F448A5" w:rsidRPr="001B3D08">
        <w:rPr>
          <w:sz w:val="24"/>
          <w:szCs w:val="24"/>
          <w:lang w:val="ru-RU"/>
        </w:rPr>
        <w:t>составлена на основе следующих нормативных документов:</w:t>
      </w:r>
    </w:p>
    <w:p w14:paraId="1CCA68AE" w14:textId="77777777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14:paraId="1C1E9762" w14:textId="77777777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5CA2389B" w14:textId="77777777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56628061" w14:textId="77777777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1BE3DC90" w14:textId="77777777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5.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0F913331" w14:textId="77777777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6.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65950959" w14:textId="5245C116" w:rsidR="00EA7AD3" w:rsidRPr="001B3D08" w:rsidRDefault="00EA7AD3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7.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00FC1BD6" w14:textId="0B1119BA" w:rsidR="006B4A90" w:rsidRPr="006B4A90" w:rsidRDefault="00E53E8C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8</w:t>
      </w:r>
      <w:r w:rsidR="00EA7AD3"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. </w:t>
      </w:r>
      <w:r w:rsidR="006B4A90" w:rsidRPr="006B4A90">
        <w:rPr>
          <w:rFonts w:eastAsia="Calibri"/>
          <w:color w:val="000000" w:themeColor="text1"/>
          <w:sz w:val="24"/>
          <w:szCs w:val="24"/>
          <w:lang w:val="ru-RU" w:bidi="ar-SA"/>
        </w:rPr>
        <w:t>Учебный план МОУ Ишненской СОШ Ростовского МР Ярославской области на 2023-2024 учебный год;</w:t>
      </w:r>
    </w:p>
    <w:p w14:paraId="2448AC41" w14:textId="77777777" w:rsidR="006B4A90" w:rsidRDefault="006B4A90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>
        <w:rPr>
          <w:rFonts w:eastAsia="Calibri"/>
          <w:color w:val="000000" w:themeColor="text1"/>
          <w:sz w:val="24"/>
          <w:szCs w:val="24"/>
          <w:lang w:val="ru-RU" w:bidi="ar-SA"/>
        </w:rPr>
        <w:t xml:space="preserve">9. </w:t>
      </w:r>
      <w:r w:rsidRPr="006B4A90">
        <w:rPr>
          <w:rFonts w:eastAsia="Calibri"/>
          <w:color w:val="000000" w:themeColor="text1"/>
          <w:sz w:val="24"/>
          <w:szCs w:val="24"/>
          <w:lang w:val="ru-RU" w:bidi="ar-SA"/>
        </w:rPr>
        <w:t>Календарный учебный график МОУ Ишненской СОШ Ростовского МР Ярославской области на 2023-2024 учебный год.</w:t>
      </w:r>
    </w:p>
    <w:p w14:paraId="6B142A81" w14:textId="242B3E61" w:rsidR="00EA7AD3" w:rsidRPr="001B3D08" w:rsidRDefault="006B4A90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>
        <w:rPr>
          <w:rFonts w:eastAsia="Calibri"/>
          <w:color w:val="000000" w:themeColor="text1"/>
          <w:sz w:val="24"/>
          <w:szCs w:val="24"/>
          <w:lang w:val="ru-RU" w:bidi="ar-SA"/>
        </w:rPr>
        <w:t>10</w:t>
      </w:r>
      <w:r w:rsidR="00EA7AD3" w:rsidRPr="001B3D08">
        <w:rPr>
          <w:rFonts w:eastAsia="Calibri"/>
          <w:color w:val="000000" w:themeColor="text1"/>
          <w:sz w:val="24"/>
          <w:szCs w:val="24"/>
          <w:lang w:val="ru-RU" w:bidi="ar-SA"/>
        </w:rPr>
        <w:t>. Приказа Минпросвещения России от 31.05.2021 № 287 (ред. от 18.07.2022) «Об утверждении федерального государственного образовательного стандарта основного общего образования».</w:t>
      </w:r>
    </w:p>
    <w:p w14:paraId="377D6245" w14:textId="4B9B5CB9" w:rsidR="00300FEF" w:rsidRPr="001B3D08" w:rsidRDefault="00300FEF" w:rsidP="00BC0464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sz w:val="24"/>
          <w:szCs w:val="24"/>
          <w:lang w:val="ru-RU" w:bidi="ar-SA"/>
        </w:rPr>
      </w:pP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1</w:t>
      </w:r>
      <w:r w:rsidR="006B4A90">
        <w:rPr>
          <w:rFonts w:eastAsia="Calibri"/>
          <w:color w:val="000000" w:themeColor="text1"/>
          <w:sz w:val="24"/>
          <w:szCs w:val="24"/>
          <w:lang w:val="ru-RU" w:bidi="ar-SA"/>
        </w:rPr>
        <w:t>1</w:t>
      </w: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. </w:t>
      </w:r>
      <w:r w:rsidR="00126BA6" w:rsidRPr="00126BA6">
        <w:rPr>
          <w:rFonts w:eastAsia="Calibri"/>
          <w:color w:val="000000" w:themeColor="text1"/>
          <w:sz w:val="24"/>
          <w:szCs w:val="24"/>
          <w:lang w:val="ru-RU" w:bidi="ar-SA"/>
        </w:rPr>
        <w:t>Рабочие программы к предметным линиям для обучающихся с интеллектуальными нарушениями. 5-9 кл. Русский язык. Чтение. Мир истории. История Отечества</w:t>
      </w:r>
      <w:r w:rsidR="003E245C">
        <w:rPr>
          <w:rFonts w:eastAsia="Calibri"/>
          <w:color w:val="000000" w:themeColor="text1"/>
          <w:sz w:val="24"/>
          <w:szCs w:val="24"/>
          <w:lang w:val="ru-RU" w:bidi="ar-SA"/>
        </w:rPr>
        <w:t>. ФГОС ОВЗ</w:t>
      </w: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 / </w:t>
      </w:r>
      <w:r w:rsidR="006A2157" w:rsidRPr="006A2157">
        <w:rPr>
          <w:rFonts w:eastAsia="Calibri"/>
          <w:color w:val="000000" w:themeColor="text1"/>
          <w:sz w:val="24"/>
          <w:szCs w:val="24"/>
          <w:lang w:val="ru-RU" w:bidi="ar-SA"/>
        </w:rPr>
        <w:t>Якубовская Э. В., Шишкова М. И., Бгажнокова И. М.</w:t>
      </w:r>
      <w:r w:rsidR="006A2157">
        <w:rPr>
          <w:rFonts w:eastAsia="Calibri"/>
          <w:color w:val="000000" w:themeColor="text1"/>
          <w:sz w:val="24"/>
          <w:szCs w:val="24"/>
          <w:lang w:val="ru-RU" w:bidi="ar-SA"/>
        </w:rPr>
        <w:t xml:space="preserve"> </w:t>
      </w: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—  М.: Просвещение, 202</w:t>
      </w:r>
      <w:r w:rsidR="006A2157">
        <w:rPr>
          <w:rFonts w:eastAsia="Calibri"/>
          <w:color w:val="000000" w:themeColor="text1"/>
          <w:sz w:val="24"/>
          <w:szCs w:val="24"/>
          <w:lang w:val="ru-RU" w:bidi="ar-SA"/>
        </w:rPr>
        <w:t>3</w:t>
      </w: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>. —</w:t>
      </w:r>
      <w:r w:rsidR="006A2157">
        <w:rPr>
          <w:rFonts w:eastAsia="Calibri"/>
          <w:color w:val="000000" w:themeColor="text1"/>
          <w:sz w:val="24"/>
          <w:szCs w:val="24"/>
          <w:lang w:val="ru-RU" w:bidi="ar-SA"/>
        </w:rPr>
        <w:t xml:space="preserve"> 232</w:t>
      </w:r>
      <w:r w:rsidRPr="001B3D08">
        <w:rPr>
          <w:rFonts w:eastAsia="Calibri"/>
          <w:color w:val="000000" w:themeColor="text1"/>
          <w:sz w:val="24"/>
          <w:szCs w:val="24"/>
          <w:lang w:val="ru-RU" w:bidi="ar-SA"/>
        </w:rPr>
        <w:t xml:space="preserve"> с.</w:t>
      </w:r>
    </w:p>
    <w:p w14:paraId="08E90FCF" w14:textId="77777777" w:rsidR="00F448A5" w:rsidRPr="001B3D08" w:rsidRDefault="00F448A5" w:rsidP="00F448A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090EBB6C" w14:textId="00269D8F" w:rsidR="00407D28" w:rsidRPr="00EE363E" w:rsidRDefault="00407D28" w:rsidP="00407D28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Настоящая адаптированная рабочая программа </w:t>
      </w:r>
      <w:r w:rsidR="00187AAB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составлена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на основе адаптированной основной общеобразовательной программы образования обучающихся с интеллектуальными нарушениями: авторы программы </w:t>
      </w:r>
      <w:r w:rsidR="00187AAB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Якубовская Э. В., Шишкова М. И., Бгажнокова И. М., и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здательство «Просвещение», 20</w:t>
      </w:r>
      <w:r w:rsidR="00187AAB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23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г. </w:t>
      </w:r>
      <w:r w:rsidR="00300FEF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и </w:t>
      </w:r>
      <w:r w:rsidR="00A12854">
        <w:rPr>
          <w:rFonts w:eastAsia="Calibri"/>
          <w:color w:val="000000"/>
          <w:spacing w:val="2"/>
          <w:sz w:val="24"/>
          <w:szCs w:val="24"/>
          <w:lang w:val="ru-RU" w:bidi="ru-RU"/>
        </w:rPr>
        <w:t>методического пособия</w:t>
      </w:r>
      <w:r w:rsidR="00300FEF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</w:t>
      </w:r>
      <w:r w:rsidR="00187AAB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«</w:t>
      </w:r>
      <w:r w:rsidR="00300FEF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Мир истории. История Отечества. 6–9 классы: </w:t>
      </w:r>
      <w:r w:rsidR="00A12854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методическое пособие к предметной линии И.М. Бгажноковой, И.В. Карелиной, Л.В. Смирновой </w:t>
      </w:r>
      <w:r w:rsidR="00300FEF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/ И. М. Бгажнокова, И. В. Карелина. —  М.: Просвещение, 202</w:t>
      </w:r>
      <w:r w:rsidR="00A12854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3. – 128.  </w:t>
      </w:r>
      <w:r w:rsidR="00300FEF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</w:t>
      </w:r>
    </w:p>
    <w:p w14:paraId="1940E23F" w14:textId="09ADFE2D" w:rsidR="00FB50DE" w:rsidRDefault="00147635" w:rsidP="00FB50DE">
      <w:pPr>
        <w:ind w:firstLine="709"/>
        <w:jc w:val="both"/>
        <w:rPr>
          <w:sz w:val="24"/>
          <w:szCs w:val="24"/>
          <w:lang w:val="ru-RU"/>
        </w:rPr>
      </w:pPr>
      <w:r w:rsidRPr="00EE363E">
        <w:rPr>
          <w:sz w:val="24"/>
          <w:szCs w:val="24"/>
          <w:lang w:val="ru-RU"/>
        </w:rPr>
        <w:t>А</w:t>
      </w:r>
      <w:r w:rsidR="00FB50DE" w:rsidRPr="00EE363E">
        <w:rPr>
          <w:sz w:val="24"/>
          <w:szCs w:val="24"/>
          <w:lang w:val="ru-RU"/>
        </w:rPr>
        <w:t xml:space="preserve">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</w:t>
      </w:r>
      <w:r w:rsidRPr="00EE363E">
        <w:rPr>
          <w:sz w:val="24"/>
          <w:szCs w:val="24"/>
          <w:lang w:val="ru-RU"/>
        </w:rPr>
        <w:t xml:space="preserve">составлена </w:t>
      </w:r>
      <w:r w:rsidR="00FB50DE" w:rsidRPr="00EE363E">
        <w:rPr>
          <w:sz w:val="24"/>
          <w:szCs w:val="24"/>
          <w:lang w:val="ru-RU"/>
        </w:rPr>
        <w:t>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  <w:r w:rsidR="006B092D">
        <w:rPr>
          <w:sz w:val="24"/>
          <w:szCs w:val="24"/>
          <w:lang w:val="ru-RU"/>
        </w:rPr>
        <w:t xml:space="preserve"> </w:t>
      </w:r>
    </w:p>
    <w:p w14:paraId="72FCC263" w14:textId="3AC280EF" w:rsidR="006B092D" w:rsidRPr="00EE363E" w:rsidRDefault="006B092D" w:rsidP="00FB50DE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>
        <w:rPr>
          <w:rFonts w:eastAsia="Calibri"/>
          <w:color w:val="000000"/>
          <w:spacing w:val="2"/>
          <w:sz w:val="24"/>
          <w:szCs w:val="24"/>
          <w:lang w:val="ru-RU"/>
        </w:rPr>
        <w:lastRenderedPageBreak/>
        <w:t xml:space="preserve">АООП разработана с учетом </w:t>
      </w:r>
      <w:r w:rsidRPr="006B092D">
        <w:rPr>
          <w:rFonts w:eastAsia="Calibri"/>
          <w:color w:val="000000"/>
          <w:spacing w:val="2"/>
          <w:sz w:val="24"/>
          <w:szCs w:val="24"/>
          <w:lang w:val="ru-RU"/>
        </w:rPr>
        <w:t xml:space="preserve">дифференцированного подхода к созданию образовательных программ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и </w:t>
      </w:r>
      <w:r w:rsidRPr="006B092D">
        <w:rPr>
          <w:rFonts w:eastAsia="Calibri"/>
          <w:color w:val="000000"/>
          <w:spacing w:val="2"/>
          <w:sz w:val="24"/>
          <w:szCs w:val="24"/>
          <w:lang w:val="ru-RU"/>
        </w:rPr>
        <w:t>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  <w:r w:rsidR="00AB440A" w:rsidRPr="00AB440A">
        <w:rPr>
          <w:lang w:val="ru-RU"/>
        </w:rPr>
        <w:t xml:space="preserve"> </w:t>
      </w:r>
      <w:r w:rsidR="00AB440A">
        <w:rPr>
          <w:lang w:val="ru-RU"/>
        </w:rPr>
        <w:t>Р</w:t>
      </w:r>
      <w:r w:rsidR="00AB440A" w:rsidRPr="00AB440A">
        <w:rPr>
          <w:rFonts w:eastAsia="Calibri"/>
          <w:color w:val="000000"/>
          <w:spacing w:val="2"/>
          <w:sz w:val="24"/>
          <w:szCs w:val="24"/>
          <w:lang w:val="ru-RU"/>
        </w:rPr>
        <w:t>еализация деятельностного подхода обеспечивает: 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</w:t>
      </w:r>
      <w:r w:rsidR="00AB440A">
        <w:rPr>
          <w:rFonts w:eastAsia="Calibri"/>
          <w:color w:val="000000"/>
          <w:spacing w:val="2"/>
          <w:sz w:val="24"/>
          <w:szCs w:val="24"/>
          <w:lang w:val="ru-RU"/>
        </w:rPr>
        <w:t>;</w:t>
      </w:r>
      <w:r w:rsidR="00AB440A" w:rsidRPr="00AB440A">
        <w:rPr>
          <w:rFonts w:eastAsia="Calibri"/>
          <w:color w:val="000000"/>
          <w:spacing w:val="2"/>
          <w:sz w:val="24"/>
          <w:szCs w:val="24"/>
          <w:lang w:val="ru-RU"/>
        </w:rPr>
        <w:t xml:space="preserve"> приобретению нового опыта деятельности и поведения; обеспечение условий для общекультурного и личностного развития на основе формирования базовых учебных действий</w:t>
      </w:r>
      <w:r w:rsidR="00AB440A">
        <w:rPr>
          <w:rFonts w:eastAsia="Calibri"/>
          <w:color w:val="000000"/>
          <w:spacing w:val="2"/>
          <w:sz w:val="24"/>
          <w:szCs w:val="24"/>
          <w:lang w:val="ru-RU"/>
        </w:rPr>
        <w:t>.</w:t>
      </w:r>
      <w:r w:rsidR="00AB440A" w:rsidRPr="00AB440A"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</w:p>
    <w:p w14:paraId="410BC7A5" w14:textId="1159499A" w:rsidR="00FB50DE" w:rsidRPr="00EE363E" w:rsidRDefault="00EE363E" w:rsidP="00FB50DE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В ходе изучения программы 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«Истори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я 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Отечества» 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делается фокус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на крупных исторических событиях отечественной истории, жизни, быте людей 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изучаемой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эпохи. 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Дается 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отчетливый образ наиболее яркого события и выдающегося деятеля, олицетворяющего данный период истории. Такой подход к периодизации событий 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способствует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лучшему запоминанию их последовательности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у обучающихся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.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Последовательное изучение исторических событий обеспечи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вает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более глубокое понимание материала, 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ускоряет</w:t>
      </w:r>
      <w:r w:rsidR="00FB50D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формирование знаний. </w:t>
      </w:r>
    </w:p>
    <w:p w14:paraId="25125080" w14:textId="7CE50628" w:rsidR="00EE363E" w:rsidRPr="00EE363E" w:rsidRDefault="00FB50DE" w:rsidP="00EE363E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Весь исторический материал представлен отечественной историей</w:t>
      </w:r>
      <w:r w:rsidR="00EE363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. 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Важной частью курса «История Отечества» 8 класса является историко-краеведческие сведения о жизни, быте, обычаях людей</w:t>
      </w:r>
      <w:r w:rsidR="00EE363E"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</w:t>
      </w:r>
      <w:r w:rsid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Работа по использованию хронологии ведется с помощью «ленты времени», викторин. </w:t>
      </w:r>
    </w:p>
    <w:p w14:paraId="36CEDFC2" w14:textId="13111FA4" w:rsidR="00FB50DE" w:rsidRDefault="00FB50DE" w:rsidP="00FB50DE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>В 8 классе учащиеся знакомятся с событиями истории с XV</w:t>
      </w:r>
      <w:r w:rsidR="00AC4907">
        <w:rPr>
          <w:rFonts w:eastAsia="Calibri"/>
          <w:color w:val="000000"/>
          <w:spacing w:val="2"/>
          <w:sz w:val="24"/>
          <w:szCs w:val="24"/>
          <w:lang w:bidi="ru-RU"/>
        </w:rPr>
        <w:t>II</w:t>
      </w:r>
      <w:r w:rsidRPr="00EE363E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в. до конца XIX в.  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со множеством имен выдающихся исторических деятелей. </w:t>
      </w:r>
    </w:p>
    <w:p w14:paraId="603527DF" w14:textId="77777777" w:rsidR="001C74AD" w:rsidRP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Принципы обучения:</w:t>
      </w:r>
    </w:p>
    <w:p w14:paraId="72476D3A" w14:textId="77777777" w:rsidR="001C74AD" w:rsidRP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 коррекционной направленности в обучении;</w:t>
      </w:r>
    </w:p>
    <w:p w14:paraId="39363465" w14:textId="77777777" w:rsidR="001C74AD" w:rsidRP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 воспитывающей и развивающей направленности обучения;</w:t>
      </w:r>
    </w:p>
    <w:p w14:paraId="6F84D6F0" w14:textId="0FC5107F" w:rsidR="001C74AD" w:rsidRP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 доступности обучения;</w:t>
      </w:r>
    </w:p>
    <w:p w14:paraId="5636A3A1" w14:textId="77777777" w:rsidR="001C74AD" w:rsidRP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 систематичности и последовательности в обучении;</w:t>
      </w:r>
    </w:p>
    <w:p w14:paraId="09304DCE" w14:textId="77777777" w:rsidR="001C74AD" w:rsidRP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 наглядности в обучении;</w:t>
      </w:r>
    </w:p>
    <w:p w14:paraId="74E958B9" w14:textId="09A16A94" w:rsidR="001C74AD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  <w:r w:rsidRPr="001C74AD">
        <w:rPr>
          <w:rFonts w:eastAsia="Calibri"/>
          <w:color w:val="000000"/>
          <w:spacing w:val="2"/>
          <w:sz w:val="24"/>
          <w:szCs w:val="24"/>
          <w:lang w:val="ru-RU" w:bidi="ru-RU"/>
        </w:rPr>
        <w:t>принцип индивидуального и дифференцированного подхода в обучении.</w:t>
      </w:r>
    </w:p>
    <w:p w14:paraId="282ADF4B" w14:textId="77777777" w:rsidR="001C74AD" w:rsidRPr="00EE363E" w:rsidRDefault="001C74AD" w:rsidP="001C74AD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 w:bidi="ru-RU"/>
        </w:rPr>
      </w:pPr>
    </w:p>
    <w:p w14:paraId="4D05F34A" w14:textId="4E11302E" w:rsidR="00187AAB" w:rsidRPr="00187AAB" w:rsidRDefault="00187AAB" w:rsidP="00187AAB">
      <w:pPr>
        <w:ind w:firstLine="709"/>
        <w:jc w:val="both"/>
        <w:rPr>
          <w:rFonts w:eastAsia="Calibri"/>
          <w:i/>
          <w:color w:val="000000"/>
          <w:spacing w:val="2"/>
          <w:sz w:val="24"/>
          <w:szCs w:val="24"/>
          <w:lang w:val="ru-RU" w:bidi="ru-RU"/>
        </w:rPr>
      </w:pPr>
      <w:r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Программа рассчитана на 2 ч</w:t>
      </w:r>
      <w:r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аса в учебную неделю</w:t>
      </w:r>
      <w:r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, всего 68 </w:t>
      </w:r>
      <w:r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учебных </w:t>
      </w:r>
      <w:r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часов.</w:t>
      </w:r>
    </w:p>
    <w:p w14:paraId="785348F4" w14:textId="129A8D4D" w:rsidR="00187AAB" w:rsidRPr="00187AAB" w:rsidRDefault="008F2FDD" w:rsidP="00187AAB">
      <w:pPr>
        <w:ind w:firstLine="709"/>
        <w:jc w:val="both"/>
        <w:rPr>
          <w:rFonts w:eastAsia="Calibri"/>
          <w:i/>
          <w:color w:val="000000"/>
          <w:spacing w:val="2"/>
          <w:sz w:val="24"/>
          <w:szCs w:val="24"/>
          <w:lang w:val="ru-RU" w:bidi="ru-RU"/>
        </w:rPr>
      </w:pPr>
      <w:r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УМК</w:t>
      </w:r>
      <w:r w:rsidR="00187AAB"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: </w:t>
      </w:r>
      <w:r w:rsidR="00ED5B7E" w:rsidRPr="00ED5B7E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История Отечества. 8 класс</w:t>
      </w:r>
      <w:r w:rsidR="00115287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. Учебник.</w:t>
      </w:r>
      <w:r w:rsidR="00ED5B7E" w:rsidRPr="00ED5B7E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 (для обучающихся с интеллектуальными нарушениями)</w:t>
      </w:r>
      <w:r w:rsidR="00115287" w:rsidRPr="00115287">
        <w:rPr>
          <w:lang w:val="ru-RU"/>
        </w:rPr>
        <w:t xml:space="preserve"> </w:t>
      </w:r>
      <w:r w:rsidR="00115287" w:rsidRPr="00115287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Адаптированные программы. ФГОС ОВЗ</w:t>
      </w:r>
      <w:r w:rsidR="00ED5B7E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 </w:t>
      </w:r>
      <w:r w:rsidR="00187AAB"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/ И.М. Бгажнокова, Л.В. Смирнова. М.: Просвещение, 202</w:t>
      </w:r>
      <w:r w:rsidR="00ED5B7E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3</w:t>
      </w:r>
      <w:r w:rsidR="00187AAB"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. – </w:t>
      </w:r>
      <w:r w:rsidR="00ED5B7E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>304</w:t>
      </w:r>
      <w:r w:rsidR="00187AAB" w:rsidRPr="00187AAB">
        <w:rPr>
          <w:rFonts w:eastAsia="Calibri"/>
          <w:i/>
          <w:color w:val="000000"/>
          <w:spacing w:val="2"/>
          <w:sz w:val="24"/>
          <w:szCs w:val="24"/>
          <w:lang w:val="ru-RU" w:bidi="ru-RU"/>
        </w:rPr>
        <w:t xml:space="preserve"> с.    </w:t>
      </w:r>
    </w:p>
    <w:p w14:paraId="09DBE790" w14:textId="77777777" w:rsidR="0019716A" w:rsidRDefault="0019716A" w:rsidP="0019716A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</w:p>
    <w:p w14:paraId="23492282" w14:textId="29604A41" w:rsidR="00B9031B" w:rsidRPr="00B9031B" w:rsidRDefault="00B9031B" w:rsidP="0019716A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b/>
          <w:sz w:val="24"/>
          <w:szCs w:val="24"/>
          <w:lang w:val="ru-RU"/>
        </w:rPr>
        <w:t>Цель изучения</w:t>
      </w:r>
      <w:r w:rsidRPr="00B9031B">
        <w:rPr>
          <w:sz w:val="24"/>
          <w:szCs w:val="24"/>
          <w:lang w:val="ru-RU"/>
        </w:rPr>
        <w:t xml:space="preserve"> ―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деятельности. </w:t>
      </w:r>
    </w:p>
    <w:p w14:paraId="253957CB" w14:textId="77777777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b/>
          <w:sz w:val="24"/>
          <w:szCs w:val="24"/>
          <w:lang w:val="ru-RU"/>
        </w:rPr>
        <w:t>Основные задачи изучения предмета</w:t>
      </w:r>
      <w:r w:rsidRPr="00B9031B">
        <w:rPr>
          <w:sz w:val="24"/>
          <w:szCs w:val="24"/>
          <w:lang w:val="ru-RU"/>
        </w:rPr>
        <w:t>:</w:t>
      </w:r>
    </w:p>
    <w:p w14:paraId="5D627749" w14:textId="009EB282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овладение учащимися знаниями о выдающихся событиях и деятелях отечественной истории;</w:t>
      </w:r>
    </w:p>
    <w:p w14:paraId="4932DD17" w14:textId="51B704E0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 xml:space="preserve">― формирование у учащихся представлений о жизни, быте, труде людей в период с </w:t>
      </w:r>
      <w:r w:rsidR="00891D40">
        <w:rPr>
          <w:sz w:val="24"/>
          <w:szCs w:val="24"/>
          <w:lang w:val="ru-RU"/>
        </w:rPr>
        <w:t xml:space="preserve">конца </w:t>
      </w:r>
      <w:r w:rsidRPr="00B9031B">
        <w:rPr>
          <w:sz w:val="24"/>
          <w:szCs w:val="24"/>
          <w:lang w:val="ru-RU"/>
        </w:rPr>
        <w:t>XV</w:t>
      </w:r>
      <w:r w:rsidR="00AC4907">
        <w:rPr>
          <w:sz w:val="24"/>
          <w:szCs w:val="24"/>
        </w:rPr>
        <w:t>II</w:t>
      </w:r>
      <w:r w:rsidRPr="00B9031B">
        <w:rPr>
          <w:sz w:val="24"/>
          <w:szCs w:val="24"/>
          <w:lang w:val="ru-RU"/>
        </w:rPr>
        <w:t xml:space="preserve"> в. до конца XIX в.;</w:t>
      </w:r>
    </w:p>
    <w:p w14:paraId="47688DEB" w14:textId="34C4E83C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lastRenderedPageBreak/>
        <w:t>― формирование представлений о развитии российской культуры, ее выдающихся достижениях, памятниках;</w:t>
      </w:r>
    </w:p>
    <w:p w14:paraId="1229CC54" w14:textId="1678DB09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формирование представлений о постоянном развитии общества, связи прошлого и настоящего;</w:t>
      </w:r>
    </w:p>
    <w:p w14:paraId="05C55D09" w14:textId="4A50D808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усвоение учащимися терминов и понятий, знание которых необходимо для понимания хода развития истории;</w:t>
      </w:r>
    </w:p>
    <w:p w14:paraId="27C739BF" w14:textId="36DABB1A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формирование интереса к истории как части общечеловеческой культуры, средству познания мира и самопознания.</w:t>
      </w:r>
    </w:p>
    <w:p w14:paraId="5213DDB8" w14:textId="32247029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14:paraId="79B67430" w14:textId="17EF9565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воспитание учащихся в духе патриотизма, уважения к своему Отечеству;</w:t>
      </w:r>
    </w:p>
    <w:p w14:paraId="679455F0" w14:textId="77777777" w:rsidR="00B9031B" w:rsidRPr="00B9031B" w:rsidRDefault="00B9031B" w:rsidP="00B9031B">
      <w:pPr>
        <w:ind w:firstLine="709"/>
        <w:jc w:val="both"/>
        <w:rPr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воспитание гражданственности и толерантности;</w:t>
      </w:r>
    </w:p>
    <w:p w14:paraId="518AA103" w14:textId="66D918AC" w:rsidR="00B9031B" w:rsidRPr="00B9031B" w:rsidRDefault="00B9031B" w:rsidP="0019716A">
      <w:pPr>
        <w:ind w:firstLine="709"/>
        <w:jc w:val="both"/>
        <w:rPr>
          <w:rFonts w:eastAsia="Calibri"/>
          <w:b/>
          <w:color w:val="000000"/>
          <w:spacing w:val="2"/>
          <w:sz w:val="24"/>
          <w:szCs w:val="24"/>
          <w:lang w:val="ru-RU"/>
        </w:rPr>
      </w:pPr>
      <w:r w:rsidRPr="00B9031B">
        <w:rPr>
          <w:sz w:val="24"/>
          <w:szCs w:val="24"/>
          <w:lang w:val="ru-RU"/>
        </w:rPr>
        <w:t>― коррекция и развитие познавательных психических процессов;</w:t>
      </w:r>
    </w:p>
    <w:p w14:paraId="4B1359D3" w14:textId="03937418" w:rsidR="0019716A" w:rsidRPr="00B9031B" w:rsidRDefault="0019716A" w:rsidP="0019716A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 w:rsidRPr="00B9031B">
        <w:rPr>
          <w:rFonts w:eastAsia="Calibri"/>
          <w:color w:val="000000"/>
          <w:spacing w:val="2"/>
          <w:sz w:val="24"/>
          <w:szCs w:val="24"/>
          <w:lang w:val="ru-RU"/>
        </w:rPr>
        <w:t xml:space="preserve">― овладение обучающимися с интеллектуальными нарушениями учебной деятельностью, обеспечивающей формирование жизненных компетенций; </w:t>
      </w:r>
    </w:p>
    <w:p w14:paraId="10B536BB" w14:textId="1301577D" w:rsidR="0019716A" w:rsidRPr="00B9031B" w:rsidRDefault="0019716A" w:rsidP="0019716A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 w:rsidRPr="00B9031B">
        <w:rPr>
          <w:rFonts w:eastAsia="Calibri"/>
          <w:color w:val="000000"/>
          <w:spacing w:val="2"/>
          <w:sz w:val="24"/>
          <w:szCs w:val="24"/>
          <w:lang w:val="ru-RU"/>
        </w:rPr>
        <w:t xml:space="preserve">― формирование общей культуры, обеспечивающей разностороннее развитие их личности; </w:t>
      </w:r>
    </w:p>
    <w:p w14:paraId="4C921FFD" w14:textId="77777777" w:rsidR="0019716A" w:rsidRPr="00B9031B" w:rsidRDefault="0019716A" w:rsidP="0019716A">
      <w:pPr>
        <w:ind w:firstLine="709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 w:rsidRPr="00B9031B">
        <w:rPr>
          <w:rFonts w:eastAsia="Calibri"/>
          <w:color w:val="000000"/>
          <w:spacing w:val="2"/>
          <w:sz w:val="24"/>
          <w:szCs w:val="24"/>
          <w:lang w:val="ru-RU"/>
        </w:rPr>
        <w:t xml:space="preserve">― достижение планируемых результатов освоения АООП с учетом их особых образовательных потребностей, а также индивидуальных особенностей и возможностей; </w:t>
      </w:r>
    </w:p>
    <w:p w14:paraId="34391E7B" w14:textId="704B9BE3" w:rsidR="00FB50DE" w:rsidRPr="00B9031B" w:rsidRDefault="0019716A" w:rsidP="00EC190D">
      <w:pPr>
        <w:ind w:firstLine="709"/>
        <w:jc w:val="both"/>
        <w:rPr>
          <w:rFonts w:eastAsia="Calibri"/>
          <w:i/>
          <w:color w:val="000000"/>
          <w:spacing w:val="2"/>
          <w:sz w:val="24"/>
          <w:szCs w:val="24"/>
          <w:lang w:val="ru-RU" w:bidi="ru-RU"/>
        </w:rPr>
      </w:pPr>
      <w:r w:rsidRPr="00B9031B">
        <w:rPr>
          <w:rFonts w:eastAsia="Calibri"/>
          <w:color w:val="000000"/>
          <w:spacing w:val="2"/>
          <w:sz w:val="24"/>
          <w:szCs w:val="24"/>
          <w:lang w:val="ru-RU"/>
        </w:rPr>
        <w:t xml:space="preserve">― </w:t>
      </w:r>
      <w:r w:rsidR="001C74AD" w:rsidRPr="00B9031B">
        <w:rPr>
          <w:rFonts w:eastAsia="Calibri"/>
          <w:color w:val="000000"/>
          <w:spacing w:val="2"/>
          <w:sz w:val="24"/>
          <w:szCs w:val="24"/>
          <w:lang w:val="ru-RU"/>
        </w:rPr>
        <w:t>формирование</w:t>
      </w:r>
      <w:r w:rsidR="001C74AD" w:rsidRPr="00B9031B">
        <w:rPr>
          <w:rFonts w:eastAsia="Calibri"/>
          <w:color w:val="000000"/>
          <w:spacing w:val="2"/>
          <w:sz w:val="24"/>
          <w:szCs w:val="24"/>
          <w:lang w:val="ru-RU" w:bidi="ru-RU"/>
        </w:rPr>
        <w:t xml:space="preserve"> образов наиболее ярких событий и выдающихся деятелей изучаемого периода истории России.  </w:t>
      </w:r>
    </w:p>
    <w:p w14:paraId="26411278" w14:textId="77777777" w:rsidR="00FB50DE" w:rsidRPr="00187AAB" w:rsidRDefault="00FB50DE" w:rsidP="00EC190D">
      <w:pPr>
        <w:ind w:firstLine="709"/>
        <w:jc w:val="both"/>
        <w:rPr>
          <w:rFonts w:eastAsia="Calibri"/>
          <w:i/>
          <w:color w:val="000000"/>
          <w:spacing w:val="2"/>
          <w:sz w:val="24"/>
          <w:szCs w:val="24"/>
          <w:lang w:val="ru-RU" w:bidi="ru-RU"/>
        </w:rPr>
      </w:pPr>
    </w:p>
    <w:p w14:paraId="38D9422A" w14:textId="5ABF2E05" w:rsidR="001C74AD" w:rsidRPr="00372A96" w:rsidRDefault="001C74AD" w:rsidP="00EC190D">
      <w:pPr>
        <w:ind w:firstLine="709"/>
        <w:jc w:val="both"/>
        <w:rPr>
          <w:b/>
          <w:sz w:val="24"/>
          <w:lang w:val="ru-RU"/>
        </w:rPr>
      </w:pPr>
      <w:r w:rsidRPr="00372A96">
        <w:rPr>
          <w:b/>
          <w:sz w:val="24"/>
          <w:lang w:val="ru-RU"/>
        </w:rPr>
        <w:t>Планируемые результаты освоения обучающимися АООП</w:t>
      </w:r>
    </w:p>
    <w:p w14:paraId="00CA011B" w14:textId="2324CC42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u w:val="single"/>
        </w:rPr>
        <w:t>I</w:t>
      </w:r>
      <w:r w:rsidRPr="00372A96">
        <w:rPr>
          <w:sz w:val="24"/>
          <w:u w:val="single"/>
          <w:lang w:val="ru-RU"/>
        </w:rPr>
        <w:t>. Личностные результаты</w:t>
      </w:r>
      <w:r w:rsidRPr="00372A96">
        <w:rPr>
          <w:sz w:val="24"/>
          <w:lang w:val="ru-RU"/>
        </w:rPr>
        <w:t xml:space="preserve"> обеспечивают овладение обучающимися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14:paraId="346E5815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</w:t>
      </w:r>
    </w:p>
    <w:p w14:paraId="3402D2AC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1) осознание себя как гражданина России; формирование чувства гордости за свою Родину; </w:t>
      </w:r>
    </w:p>
    <w:p w14:paraId="4C1F8F77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2) воспитание уважительного отношения к иному мнению, истории и культуре других народов; </w:t>
      </w:r>
    </w:p>
    <w:p w14:paraId="438F74F9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3) сформированность адекватных представлений о собственных возможностях, о насущно необходимом жизнеобеспечении; </w:t>
      </w:r>
    </w:p>
    <w:p w14:paraId="3026985C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4) овладение начальными навыками адаптации в динамично изменяющемся и развивающемся мире; </w:t>
      </w:r>
    </w:p>
    <w:p w14:paraId="6E3E1201" w14:textId="5E45A061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5) овладение социально-бытовыми навыками, используемыми в повседневной жизни; </w:t>
      </w:r>
    </w:p>
    <w:p w14:paraId="18E0B487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>6) владение навыками коммуникации и принятыми нормами социального взаимодействия;</w:t>
      </w:r>
    </w:p>
    <w:p w14:paraId="15714AD3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 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3E8220F0" w14:textId="7777777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14:paraId="460A13B1" w14:textId="4FB28B47" w:rsidR="001C74AD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lang w:val="ru-RU"/>
        </w:rPr>
        <w:t>9) сформированность навыков сотрудничества с взрослыми и сверстниками в разных социальных ситуациях.</w:t>
      </w:r>
    </w:p>
    <w:p w14:paraId="7F4DBE0E" w14:textId="52788B80" w:rsidR="00FB50DE" w:rsidRPr="00372A96" w:rsidRDefault="001C74AD" w:rsidP="00EC190D">
      <w:pPr>
        <w:ind w:firstLine="709"/>
        <w:jc w:val="both"/>
        <w:rPr>
          <w:sz w:val="24"/>
          <w:lang w:val="ru-RU"/>
        </w:rPr>
      </w:pPr>
      <w:r w:rsidRPr="00372A96">
        <w:rPr>
          <w:sz w:val="24"/>
          <w:u w:val="single"/>
        </w:rPr>
        <w:lastRenderedPageBreak/>
        <w:t>II</w:t>
      </w:r>
      <w:r w:rsidRPr="00372A96">
        <w:rPr>
          <w:sz w:val="24"/>
          <w:u w:val="single"/>
          <w:lang w:val="ru-RU"/>
        </w:rPr>
        <w:t>. Предметные результаты</w:t>
      </w:r>
      <w:r w:rsidRPr="00372A96">
        <w:rPr>
          <w:sz w:val="24"/>
          <w:lang w:val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14:paraId="590AA204" w14:textId="77777777" w:rsidR="001C74AD" w:rsidRPr="009B7F9F" w:rsidRDefault="001C74AD" w:rsidP="001C74AD">
      <w:pPr>
        <w:ind w:firstLine="709"/>
        <w:jc w:val="both"/>
        <w:rPr>
          <w:sz w:val="24"/>
          <w:u w:val="single"/>
          <w:lang w:val="ru-RU"/>
        </w:rPr>
      </w:pPr>
      <w:r w:rsidRPr="009B7F9F">
        <w:rPr>
          <w:sz w:val="24"/>
          <w:u w:val="single"/>
          <w:lang w:val="ru-RU"/>
        </w:rPr>
        <w:t xml:space="preserve">Минимальный уровень: </w:t>
      </w:r>
    </w:p>
    <w:p w14:paraId="5F6A9F6D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объяснять значение слов и ключевых понятий по каждой теме; </w:t>
      </w:r>
    </w:p>
    <w:p w14:paraId="209AEC09" w14:textId="4BA6A9D3" w:rsidR="00F9775E" w:rsidRPr="00F9775E" w:rsidRDefault="00F9775E" w:rsidP="00005943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по вопросам учителя устанавливать причинно-следственные связи в важных общественных явлениях: отмена крепостного права; изменение деятельности судов; доступ простых людей (наряду с богатым сословием) к участию в работе земских (волостных) собраний, городской думы и др.; </w:t>
      </w:r>
    </w:p>
    <w:p w14:paraId="725DD016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читать короткие отрывки из произведений писателей и поэтов второй половины XIX в.; </w:t>
      </w:r>
    </w:p>
    <w:p w14:paraId="1404CC63" w14:textId="49B862F3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описывать</w:t>
      </w:r>
      <w:r>
        <w:rPr>
          <w:sz w:val="24"/>
          <w:lang w:val="ru-RU"/>
        </w:rPr>
        <w:t xml:space="preserve"> </w:t>
      </w:r>
      <w:r w:rsidRPr="00F9775E">
        <w:rPr>
          <w:sz w:val="24"/>
          <w:lang w:val="ru-RU"/>
        </w:rPr>
        <w:t>содержание картин, иллюстрирующих быт, нравы, внешний облик персонажей из указанного периода истории (В. В. Верещагин, В. Г. Перов, И. Н. Крамской, Н. Н. Ге и др.). </w:t>
      </w:r>
    </w:p>
    <w:p w14:paraId="1721B720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u w:val="single"/>
          <w:lang w:val="ru-RU"/>
        </w:rPr>
        <w:t>Достаточный уровень:</w:t>
      </w:r>
      <w:r w:rsidRPr="00F9775E">
        <w:rPr>
          <w:sz w:val="24"/>
          <w:lang w:val="ru-RU"/>
        </w:rPr>
        <w:t> </w:t>
      </w:r>
    </w:p>
    <w:p w14:paraId="037B1335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устанавливать причины: </w:t>
      </w:r>
    </w:p>
    <w:p w14:paraId="239C7DCC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борьбы за престол между Софьей и Петром I; </w:t>
      </w:r>
    </w:p>
    <w:p w14:paraId="4592AEA9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возникновения волнений и бунта стрельцов; </w:t>
      </w:r>
    </w:p>
    <w:p w14:paraId="27436209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поездки Петра I и представителей дворянства на учёбу за границу; </w:t>
      </w:r>
    </w:p>
    <w:p w14:paraId="5F14C889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введения Петром I новшеств в жизнь российского общества; </w:t>
      </w:r>
    </w:p>
    <w:p w14:paraId="3B5E24BC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создания новой столицы России; </w:t>
      </w:r>
    </w:p>
    <w:p w14:paraId="25B40888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деятельности Петра I по просвещению народа; </w:t>
      </w:r>
    </w:p>
    <w:p w14:paraId="06B800C8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создания Наказа Екатерины II; </w:t>
      </w:r>
    </w:p>
    <w:p w14:paraId="5C02B50C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благополучия общества и международного признания России в период правления Екатерины Великой; </w:t>
      </w:r>
    </w:p>
    <w:p w14:paraId="6EE876A2" w14:textId="1E5042E1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анализировать и сравнивать деятельность Петра I и Екатерины II на благо Российского государства; </w:t>
      </w:r>
    </w:p>
    <w:p w14:paraId="671C068E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описывать: </w:t>
      </w:r>
    </w:p>
    <w:p w14:paraId="39347065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личностные характеристики и деловые качества исторических персонажей: Петра I, Софьи, Екатерины II; </w:t>
      </w:r>
    </w:p>
    <w:p w14:paraId="2BC8A15E" w14:textId="2ADBF7AA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быт и нравы в обществе, принятые в период правления Петра I, Анны Иоанновны, Екатерины II; </w:t>
      </w:r>
    </w:p>
    <w:p w14:paraId="4AE36259" w14:textId="7CBF9D45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прогрессивные действия, направленные на укрепление государства, развитие образования, культуры; </w:t>
      </w:r>
    </w:p>
    <w:p w14:paraId="1040C9F3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знать следующие хронологические сведения: </w:t>
      </w:r>
    </w:p>
    <w:p w14:paraId="20902C0C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период правления Петра I (1682—1725); </w:t>
      </w:r>
    </w:p>
    <w:p w14:paraId="55F687BF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основание Петербурга (1703); </w:t>
      </w:r>
    </w:p>
    <w:p w14:paraId="6DC29DD9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период царствования Екатерины II (1762—1796); </w:t>
      </w:r>
    </w:p>
    <w:p w14:paraId="5E2E8A83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понимать значение отмены в России крепостного права; </w:t>
      </w:r>
    </w:p>
    <w:p w14:paraId="50203004" w14:textId="77777777" w:rsidR="001F0BB7" w:rsidRDefault="00F9775E" w:rsidP="00005943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1F0BB7">
        <w:rPr>
          <w:sz w:val="24"/>
          <w:lang w:val="ru-RU"/>
        </w:rPr>
        <w:t>уметь ответить на вопросы</w:t>
      </w:r>
    </w:p>
    <w:p w14:paraId="6A520E92" w14:textId="77777777" w:rsidR="001F0BB7" w:rsidRDefault="001F0BB7" w:rsidP="001F0BB7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1F0BB7">
        <w:rPr>
          <w:sz w:val="24"/>
          <w:lang w:val="ru-RU"/>
        </w:rPr>
        <w:t>об основных положительных явлениях периода правления Александра II; </w:t>
      </w:r>
    </w:p>
    <w:p w14:paraId="095F5DB7" w14:textId="77777777" w:rsidR="001F0BB7" w:rsidRDefault="001F0BB7" w:rsidP="001F0BB7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1F0BB7">
        <w:rPr>
          <w:sz w:val="24"/>
          <w:lang w:val="ru-RU"/>
        </w:rPr>
        <w:t>о праве крестьян открыто разрешать свои дела на сельском сходе; </w:t>
      </w:r>
    </w:p>
    <w:p w14:paraId="4C5C02F7" w14:textId="77777777" w:rsidR="001F0BB7" w:rsidRDefault="001F0BB7" w:rsidP="001F0BB7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1F0BB7">
        <w:rPr>
          <w:sz w:val="24"/>
          <w:lang w:val="ru-RU"/>
        </w:rPr>
        <w:t>о введении судов «скорых, правых, милостивых, равных для всех»; </w:t>
      </w:r>
    </w:p>
    <w:p w14:paraId="3051A132" w14:textId="77777777" w:rsidR="001F0BB7" w:rsidRDefault="001F0BB7" w:rsidP="001F0BB7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1F0BB7">
        <w:rPr>
          <w:sz w:val="24"/>
          <w:lang w:val="ru-RU"/>
        </w:rPr>
        <w:t>об устранении сословных различий при выборе членов земских собраний, городской думы; об обустройстве железных дорог, увеличении их количества в европейской части России; </w:t>
      </w:r>
    </w:p>
    <w:p w14:paraId="0E4FCB34" w14:textId="017373FA" w:rsidR="00F9775E" w:rsidRDefault="001F0BB7" w:rsidP="001F0BB7">
      <w:pPr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1F0BB7">
        <w:rPr>
          <w:sz w:val="24"/>
          <w:lang w:val="ru-RU"/>
        </w:rPr>
        <w:t>об основных положительных явлениях периода правления Александра III: финансовом и экономическом укреплении России; </w:t>
      </w:r>
    </w:p>
    <w:p w14:paraId="4E1C69C0" w14:textId="77777777" w:rsidR="001F0BB7" w:rsidRDefault="001F0BB7" w:rsidP="001F0BB7">
      <w:pPr>
        <w:tabs>
          <w:tab w:val="num" w:pos="720"/>
        </w:tabs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F9775E">
        <w:rPr>
          <w:sz w:val="24"/>
          <w:lang w:val="ru-RU"/>
        </w:rPr>
        <w:t>о поиске надёжных союзников (Франция) против союза Германии, Австро-Венгрии, Италии; </w:t>
      </w:r>
    </w:p>
    <w:p w14:paraId="172D8C2B" w14:textId="4B6AB518" w:rsidR="00F9775E" w:rsidRPr="00F9775E" w:rsidRDefault="001F0BB7" w:rsidP="001F0BB7">
      <w:pPr>
        <w:tabs>
          <w:tab w:val="num" w:pos="720"/>
        </w:tabs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9775E" w:rsidRPr="00F9775E">
        <w:rPr>
          <w:sz w:val="24"/>
          <w:lang w:val="ru-RU"/>
        </w:rPr>
        <w:t>об укреплении армии и флота; </w:t>
      </w:r>
    </w:p>
    <w:p w14:paraId="496705BE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знать имена (3—5) представителей науки, культуры; </w:t>
      </w:r>
    </w:p>
    <w:p w14:paraId="105425BD" w14:textId="57B24145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lastRenderedPageBreak/>
        <w:t>объяснять причины снижения уровня развития экономики, не равномерности её развития по следующим ключевым явлениям истории начала XX в.: </w:t>
      </w:r>
    </w:p>
    <w:p w14:paraId="073883BA" w14:textId="78A7D513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привлечение иностранного капитала для разработки прибыльных   отраслей   — нефтяной, угольной, железодобывающей и др.; </w:t>
      </w:r>
    </w:p>
    <w:p w14:paraId="1E2235AA" w14:textId="59FE84E5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частые внешние займы, высокий процент платежей по долгам; </w:t>
      </w:r>
    </w:p>
    <w:p w14:paraId="21716BFD" w14:textId="143D2FBE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война с Японией; </w:t>
      </w:r>
    </w:p>
    <w:p w14:paraId="1748895A" w14:textId="38090FC6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аграрные беспорядки, требования увеличить земельные наделы, погромы помещичьих хозяйств; </w:t>
      </w:r>
    </w:p>
    <w:p w14:paraId="54C9FD43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усиление общественного влияния со стороны революционных партий и движений, итоги революции 1905—1907 гг.; </w:t>
      </w:r>
    </w:p>
    <w:p w14:paraId="6405DCB0" w14:textId="77777777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Первая мировая война; </w:t>
      </w:r>
    </w:p>
    <w:p w14:paraId="4FF0349D" w14:textId="053CF27A" w:rsidR="00F9775E" w:rsidRPr="00F9775E" w:rsidRDefault="00F9775E" w:rsidP="00F9775E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F9775E">
        <w:rPr>
          <w:sz w:val="24"/>
          <w:lang w:val="ru-RU"/>
        </w:rPr>
        <w:t>связно описывать сюжетные картины и фотографии, иллюстрирующие эпизоды русско-японской войны, выступления пролетариата против самодержавия, портреты Николая II, членов его семьи и др.; </w:t>
      </w:r>
    </w:p>
    <w:p w14:paraId="0E084615" w14:textId="31D7C429" w:rsidR="00F9775E" w:rsidRPr="001F0BB7" w:rsidRDefault="00F9775E" w:rsidP="00005943">
      <w:pPr>
        <w:numPr>
          <w:ilvl w:val="0"/>
          <w:numId w:val="20"/>
        </w:numPr>
        <w:jc w:val="both"/>
        <w:rPr>
          <w:sz w:val="24"/>
          <w:lang w:val="ru-RU"/>
        </w:rPr>
      </w:pPr>
      <w:r w:rsidRPr="001F0BB7">
        <w:rPr>
          <w:sz w:val="24"/>
          <w:lang w:val="ru-RU"/>
        </w:rPr>
        <w:t>знать имена (фамилии) ключевых исторических персонажей периода Новой истории (Николай II, Николай Александрович Романов, Александра Фёдоровна (императрица), их дети: Ольга, Анастасия, Татьяна, Мария, цесаревич Алексей).</w:t>
      </w:r>
    </w:p>
    <w:p w14:paraId="2116B7B9" w14:textId="65C93B1B" w:rsidR="001C74AD" w:rsidRPr="002B46EC" w:rsidRDefault="001C74AD" w:rsidP="002B46EC">
      <w:pPr>
        <w:pStyle w:val="a6"/>
        <w:numPr>
          <w:ilvl w:val="1"/>
          <w:numId w:val="20"/>
        </w:numPr>
        <w:ind w:left="697" w:hanging="357"/>
        <w:jc w:val="both"/>
        <w:rPr>
          <w:sz w:val="24"/>
          <w:lang w:val="ru-RU"/>
        </w:rPr>
      </w:pPr>
      <w:r w:rsidRPr="002B46EC">
        <w:rPr>
          <w:sz w:val="24"/>
          <w:lang w:val="ru-RU"/>
        </w:rPr>
        <w:t xml:space="preserve">понимание значения основных терминов-понятий; установление по датам последовательности и длительности исторических событий, пользование «Лентой времени»; описание предметов, событий, исторических героев с опорой на наглядность, составление рассказов о них по вопросам учителя; </w:t>
      </w:r>
    </w:p>
    <w:p w14:paraId="72AF8CC0" w14:textId="77777777" w:rsidR="001C74AD" w:rsidRPr="002B46EC" w:rsidRDefault="001C74AD" w:rsidP="002B46EC">
      <w:pPr>
        <w:pStyle w:val="a6"/>
        <w:numPr>
          <w:ilvl w:val="0"/>
          <w:numId w:val="20"/>
        </w:numPr>
        <w:jc w:val="both"/>
        <w:rPr>
          <w:sz w:val="24"/>
          <w:lang w:val="ru-RU"/>
        </w:rPr>
      </w:pPr>
      <w:r w:rsidRPr="002B46EC">
        <w:rPr>
          <w:sz w:val="24"/>
          <w:lang w:val="ru-RU"/>
        </w:rPr>
        <w:t xml:space="preserve">нахождение и показ на исторической карте основных изучаемых объектов и событий; </w:t>
      </w:r>
    </w:p>
    <w:p w14:paraId="5EBA0506" w14:textId="77777777" w:rsidR="00230E97" w:rsidRPr="002B46EC" w:rsidRDefault="001C74AD" w:rsidP="002B46EC">
      <w:pPr>
        <w:pStyle w:val="a6"/>
        <w:numPr>
          <w:ilvl w:val="0"/>
          <w:numId w:val="20"/>
        </w:numPr>
        <w:jc w:val="both"/>
        <w:rPr>
          <w:sz w:val="24"/>
          <w:lang w:val="ru-RU"/>
        </w:rPr>
      </w:pPr>
      <w:r w:rsidRPr="002B46EC">
        <w:rPr>
          <w:sz w:val="24"/>
          <w:lang w:val="ru-RU"/>
        </w:rPr>
        <w:t>понимание «легенды» исторической карты и «чтение» исторической карты с опорой на ее «легенду»;</w:t>
      </w:r>
    </w:p>
    <w:p w14:paraId="3617E8BA" w14:textId="77777777" w:rsidR="00230E97" w:rsidRPr="002B46EC" w:rsidRDefault="001C74AD" w:rsidP="002B46EC">
      <w:pPr>
        <w:pStyle w:val="a6"/>
        <w:numPr>
          <w:ilvl w:val="0"/>
          <w:numId w:val="20"/>
        </w:numPr>
        <w:jc w:val="both"/>
        <w:rPr>
          <w:sz w:val="24"/>
          <w:lang w:val="ru-RU"/>
        </w:rPr>
      </w:pPr>
      <w:r w:rsidRPr="002B46EC">
        <w:rPr>
          <w:sz w:val="24"/>
          <w:lang w:val="ru-RU"/>
        </w:rPr>
        <w:t xml:space="preserve">знание основных терминов понятий и их определений; </w:t>
      </w:r>
    </w:p>
    <w:p w14:paraId="3C2E6206" w14:textId="77777777" w:rsidR="00230E97" w:rsidRPr="002B46EC" w:rsidRDefault="001C74AD" w:rsidP="002B46EC">
      <w:pPr>
        <w:pStyle w:val="a6"/>
        <w:numPr>
          <w:ilvl w:val="0"/>
          <w:numId w:val="20"/>
        </w:numPr>
        <w:jc w:val="both"/>
        <w:rPr>
          <w:sz w:val="24"/>
          <w:lang w:val="ru-RU"/>
        </w:rPr>
      </w:pPr>
      <w:r w:rsidRPr="002B46EC">
        <w:rPr>
          <w:sz w:val="24"/>
          <w:lang w:val="ru-RU"/>
        </w:rPr>
        <w:t xml:space="preserve">соотнесение года с веком, установление последовательности и длительности исторических событий; </w:t>
      </w:r>
    </w:p>
    <w:p w14:paraId="147F9871" w14:textId="77777777" w:rsidR="00230E97" w:rsidRPr="002B46EC" w:rsidRDefault="001C74AD" w:rsidP="002B46EC">
      <w:pPr>
        <w:pStyle w:val="a6"/>
        <w:numPr>
          <w:ilvl w:val="0"/>
          <w:numId w:val="20"/>
        </w:numPr>
        <w:jc w:val="both"/>
        <w:rPr>
          <w:sz w:val="24"/>
          <w:lang w:val="ru-RU"/>
        </w:rPr>
      </w:pPr>
      <w:r w:rsidRPr="002B46EC">
        <w:rPr>
          <w:sz w:val="24"/>
          <w:lang w:val="ru-RU"/>
        </w:rPr>
        <w:t xml:space="preserve">сравнение, анализ, обобщение исторических фактов; </w:t>
      </w:r>
    </w:p>
    <w:p w14:paraId="758C9340" w14:textId="5A734DE1" w:rsidR="001C74AD" w:rsidRPr="002B46EC" w:rsidRDefault="001C74AD" w:rsidP="002B46EC">
      <w:pPr>
        <w:pStyle w:val="a6"/>
        <w:numPr>
          <w:ilvl w:val="0"/>
          <w:numId w:val="20"/>
        </w:numPr>
        <w:jc w:val="both"/>
        <w:rPr>
          <w:rFonts w:eastAsia="Calibri"/>
          <w:b/>
          <w:i/>
          <w:color w:val="000000"/>
          <w:spacing w:val="2"/>
          <w:sz w:val="28"/>
          <w:szCs w:val="24"/>
          <w:lang w:val="ru-RU" w:bidi="ru-RU"/>
        </w:rPr>
      </w:pPr>
      <w:r w:rsidRPr="002B46EC">
        <w:rPr>
          <w:sz w:val="24"/>
          <w:lang w:val="ru-RU"/>
        </w:rPr>
        <w:t>поиск информации в одном или нескольких источниках; установление и раскрытие причинно-следственных связей между историческими событиями и явлениями.</w:t>
      </w:r>
    </w:p>
    <w:p w14:paraId="76C57081" w14:textId="77777777" w:rsidR="001C74AD" w:rsidRPr="00372A96" w:rsidRDefault="001C74AD" w:rsidP="00EE75D4">
      <w:pPr>
        <w:tabs>
          <w:tab w:val="left" w:pos="917"/>
        </w:tabs>
        <w:suppressAutoHyphens w:val="0"/>
        <w:spacing w:before="79"/>
        <w:ind w:left="917"/>
        <w:outlineLvl w:val="0"/>
        <w:rPr>
          <w:b/>
          <w:bCs/>
          <w:sz w:val="28"/>
          <w:szCs w:val="24"/>
          <w:lang w:val="ru-RU" w:eastAsia="ru-RU" w:bidi="ru-RU"/>
        </w:rPr>
      </w:pPr>
    </w:p>
    <w:p w14:paraId="14C92ABB" w14:textId="14120F6E" w:rsidR="00D71B18" w:rsidRDefault="00D71B18" w:rsidP="00D71B1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Содержание предмета «История Отечества» 8 класс</w:t>
      </w:r>
    </w:p>
    <w:p w14:paraId="6C3202EC" w14:textId="77777777" w:rsidR="00D71B18" w:rsidRDefault="00D71B18" w:rsidP="00D71B1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A5A6B8" w14:textId="38C6FCD6" w:rsidR="00E87B47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  <w:rPr>
          <w:b/>
          <w:bCs/>
          <w:sz w:val="20"/>
          <w:szCs w:val="18"/>
        </w:rPr>
      </w:pPr>
      <w:r w:rsidRPr="00215853">
        <w:rPr>
          <w:rStyle w:val="normaltextrun"/>
          <w:b/>
          <w:bCs/>
          <w:color w:val="231F20"/>
          <w:szCs w:val="22"/>
        </w:rPr>
        <w:t>Наше Отечество — Россия в XVII в.  Российское общество в XVII в.</w:t>
      </w:r>
      <w:r w:rsidRPr="00215853">
        <w:rPr>
          <w:rStyle w:val="eop"/>
          <w:b/>
          <w:bCs/>
          <w:color w:val="231F20"/>
          <w:szCs w:val="22"/>
        </w:rPr>
        <w:t> </w:t>
      </w:r>
    </w:p>
    <w:p w14:paraId="7FF9C6E4" w14:textId="2BE2CB43" w:rsidR="00E87B47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  <w:rPr>
          <w:sz w:val="20"/>
          <w:szCs w:val="18"/>
        </w:rPr>
      </w:pPr>
      <w:r w:rsidRPr="00215853">
        <w:rPr>
          <w:rStyle w:val="normaltextrun"/>
          <w:color w:val="231F20"/>
          <w:szCs w:val="22"/>
        </w:rPr>
        <w:t>Территория Российского государства к концу XVII в. Территориальное деление страны. Занятия народов Сибири и Дальнего Востока. Развитие промышленности. Появление первых мануфактур.</w:t>
      </w:r>
      <w:r w:rsidRPr="00215853">
        <w:rPr>
          <w:rStyle w:val="eop"/>
          <w:color w:val="231F20"/>
          <w:szCs w:val="22"/>
        </w:rPr>
        <w:t> </w:t>
      </w:r>
    </w:p>
    <w:p w14:paraId="2C50282B" w14:textId="7BDC4B9F" w:rsidR="00E87B47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  <w:rPr>
          <w:sz w:val="20"/>
          <w:szCs w:val="18"/>
        </w:rPr>
      </w:pPr>
      <w:r w:rsidRPr="00215853">
        <w:rPr>
          <w:rStyle w:val="normaltextrun"/>
          <w:color w:val="231F20"/>
          <w:szCs w:val="22"/>
        </w:rPr>
        <w:t>Сословия. Слияние бояр и дворян. Служилые люди (стрельцы, пушкари, служилые казаки). Купцы, посадские люди, ремесленники. Крестьяне, закрепощение крестьян. Другие сословия: священники, монахи, вольные люди.</w:t>
      </w:r>
      <w:r w:rsidRPr="00215853">
        <w:rPr>
          <w:rStyle w:val="eop"/>
          <w:color w:val="231F20"/>
          <w:szCs w:val="22"/>
        </w:rPr>
        <w:t> </w:t>
      </w:r>
    </w:p>
    <w:p w14:paraId="1A21BF88" w14:textId="77777777" w:rsidR="00E87B47" w:rsidRPr="00215853" w:rsidRDefault="00E87B47" w:rsidP="0021585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b/>
          <w:bCs/>
          <w:sz w:val="20"/>
          <w:szCs w:val="18"/>
        </w:rPr>
      </w:pPr>
      <w:r w:rsidRPr="00215853">
        <w:rPr>
          <w:rStyle w:val="normaltextrun"/>
          <w:b/>
          <w:bCs/>
          <w:color w:val="231F20"/>
          <w:szCs w:val="22"/>
        </w:rPr>
        <w:t>Отношения России с другими странами</w:t>
      </w:r>
      <w:r w:rsidRPr="00215853">
        <w:rPr>
          <w:rStyle w:val="eop"/>
          <w:b/>
          <w:bCs/>
          <w:color w:val="231F20"/>
          <w:szCs w:val="22"/>
        </w:rPr>
        <w:t> </w:t>
      </w:r>
    </w:p>
    <w:p w14:paraId="1BBD89F1" w14:textId="486DF1B7" w:rsidR="00E87B47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  <w:rPr>
          <w:sz w:val="20"/>
          <w:szCs w:val="18"/>
        </w:rPr>
      </w:pPr>
      <w:r w:rsidRPr="00215853">
        <w:rPr>
          <w:rStyle w:val="normaltextrun"/>
          <w:color w:val="231F20"/>
          <w:szCs w:val="22"/>
        </w:rPr>
        <w:t xml:space="preserve">Восстания </w:t>
      </w:r>
      <w:r w:rsidR="00215853">
        <w:rPr>
          <w:rStyle w:val="normaltextrun"/>
          <w:color w:val="231F20"/>
          <w:szCs w:val="22"/>
        </w:rPr>
        <w:t>з</w:t>
      </w:r>
      <w:r w:rsidRPr="00215853">
        <w:rPr>
          <w:rStyle w:val="normaltextrun"/>
          <w:color w:val="231F20"/>
          <w:szCs w:val="22"/>
        </w:rPr>
        <w:t>апорожских казаков. Богдан Хмельницкий. Война с Польшей. Возвращение Смоленска. Восстание Степана Разина.</w:t>
      </w:r>
      <w:r w:rsidRPr="00215853">
        <w:rPr>
          <w:rStyle w:val="eop"/>
          <w:color w:val="231F20"/>
          <w:szCs w:val="22"/>
        </w:rPr>
        <w:t> </w:t>
      </w:r>
    </w:p>
    <w:p w14:paraId="5161AB9B" w14:textId="77777777" w:rsidR="00E87B47" w:rsidRPr="00215853" w:rsidRDefault="00E87B47" w:rsidP="0021585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b/>
          <w:bCs/>
          <w:sz w:val="20"/>
          <w:szCs w:val="18"/>
        </w:rPr>
      </w:pPr>
      <w:r w:rsidRPr="00215853">
        <w:rPr>
          <w:rStyle w:val="normaltextrun"/>
          <w:b/>
          <w:bCs/>
          <w:color w:val="231F20"/>
          <w:szCs w:val="22"/>
        </w:rPr>
        <w:t>Детство и юность Петра I</w:t>
      </w:r>
      <w:r w:rsidRPr="00215853">
        <w:rPr>
          <w:rStyle w:val="eop"/>
          <w:b/>
          <w:bCs/>
          <w:color w:val="231F20"/>
          <w:szCs w:val="22"/>
        </w:rPr>
        <w:t> </w:t>
      </w:r>
    </w:p>
    <w:p w14:paraId="2B0136F8" w14:textId="58A768C8" w:rsidR="00E87B47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  <w:rPr>
          <w:sz w:val="20"/>
          <w:szCs w:val="18"/>
        </w:rPr>
      </w:pPr>
      <w:r w:rsidRPr="00215853">
        <w:rPr>
          <w:rStyle w:val="normaltextrun"/>
          <w:color w:val="231F20"/>
          <w:szCs w:val="22"/>
        </w:rPr>
        <w:t>Дата рождения Петра I, его семейное окружение, детские занятия, первый учитель — Н. Зотов.</w:t>
      </w:r>
      <w:r w:rsidRPr="00215853">
        <w:rPr>
          <w:rStyle w:val="eop"/>
          <w:color w:val="231F20"/>
          <w:szCs w:val="22"/>
        </w:rPr>
        <w:t> </w:t>
      </w:r>
    </w:p>
    <w:p w14:paraId="68A6A3E1" w14:textId="3ABF432E" w:rsidR="00E87B47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  <w:rPr>
          <w:sz w:val="20"/>
          <w:szCs w:val="18"/>
        </w:rPr>
      </w:pPr>
      <w:r w:rsidRPr="00215853">
        <w:rPr>
          <w:rStyle w:val="normaltextrun"/>
          <w:color w:val="231F20"/>
          <w:szCs w:val="22"/>
        </w:rPr>
        <w:t>Потешные полки в селе Преображенском как стимул к военным занятиям и</w:t>
      </w:r>
      <w:r w:rsidR="00215853">
        <w:rPr>
          <w:rStyle w:val="normaltextrun"/>
          <w:color w:val="231F20"/>
          <w:szCs w:val="22"/>
        </w:rPr>
        <w:t xml:space="preserve"> </w:t>
      </w:r>
      <w:r w:rsidRPr="00215853">
        <w:rPr>
          <w:rStyle w:val="normaltextrun"/>
          <w:color w:val="231F20"/>
          <w:szCs w:val="22"/>
        </w:rPr>
        <w:t>образованию юного Петра. Ботик.</w:t>
      </w:r>
      <w:r w:rsidRPr="00215853">
        <w:rPr>
          <w:rStyle w:val="eop"/>
          <w:color w:val="231F20"/>
          <w:szCs w:val="22"/>
        </w:rPr>
        <w:t> </w:t>
      </w:r>
    </w:p>
    <w:p w14:paraId="5BE9DC22" w14:textId="77777777" w:rsidR="00E87B47" w:rsidRPr="00215853" w:rsidRDefault="00E87B47" w:rsidP="0021585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b/>
          <w:bCs/>
          <w:sz w:val="20"/>
          <w:szCs w:val="18"/>
        </w:rPr>
      </w:pPr>
      <w:r w:rsidRPr="00215853">
        <w:rPr>
          <w:rStyle w:val="normaltextrun"/>
          <w:b/>
          <w:bCs/>
          <w:color w:val="231F20"/>
          <w:szCs w:val="22"/>
        </w:rPr>
        <w:t>Правление Софьи</w:t>
      </w:r>
      <w:r w:rsidRPr="00215853">
        <w:rPr>
          <w:rStyle w:val="eop"/>
          <w:b/>
          <w:bCs/>
          <w:color w:val="231F20"/>
          <w:szCs w:val="22"/>
        </w:rPr>
        <w:t> </w:t>
      </w:r>
    </w:p>
    <w:p w14:paraId="35AEE5AF" w14:textId="3E2EBB83" w:rsidR="00E87B47" w:rsidRPr="00215853" w:rsidRDefault="00E87B47" w:rsidP="00E87B47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</w:pPr>
      <w:r w:rsidRPr="00215853">
        <w:rPr>
          <w:rStyle w:val="normaltextrun"/>
          <w:color w:val="231F20"/>
          <w:szCs w:val="22"/>
        </w:rPr>
        <w:t>Смерть Алексея Михайловича, недолгое правление Фёдора. Помощь стрельцов в воцарении </w:t>
      </w:r>
      <w:r w:rsidRPr="00215853">
        <w:rPr>
          <w:rStyle w:val="normaltextrun"/>
          <w:color w:val="231F20"/>
        </w:rPr>
        <w:t>Софьи. Регентство Софьи.  Походы В. Голицына против турецкого султана.</w:t>
      </w:r>
      <w:r w:rsidRPr="00215853">
        <w:rPr>
          <w:rStyle w:val="eop"/>
          <w:color w:val="231F20"/>
        </w:rPr>
        <w:t> </w:t>
      </w:r>
    </w:p>
    <w:p w14:paraId="11AE428B" w14:textId="77777777" w:rsidR="00E87B47" w:rsidRPr="00215853" w:rsidRDefault="00E87B47" w:rsidP="00E87B47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b/>
          <w:bCs/>
        </w:rPr>
      </w:pPr>
      <w:r w:rsidRPr="00215853">
        <w:rPr>
          <w:rStyle w:val="normaltextrun"/>
          <w:b/>
          <w:bCs/>
          <w:color w:val="231F20"/>
        </w:rPr>
        <w:lastRenderedPageBreak/>
        <w:t>Воцарение Петра I</w:t>
      </w:r>
      <w:r w:rsidRPr="00215853">
        <w:rPr>
          <w:rStyle w:val="eop"/>
          <w:b/>
          <w:bCs/>
          <w:color w:val="231F20"/>
        </w:rPr>
        <w:t> </w:t>
      </w:r>
    </w:p>
    <w:p w14:paraId="653B8B69" w14:textId="147A4FCC" w:rsidR="00E87B47" w:rsidRPr="00215853" w:rsidRDefault="00E87B47" w:rsidP="00E87B47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</w:pPr>
      <w:r w:rsidRPr="00215853">
        <w:rPr>
          <w:rStyle w:val="normaltextrun"/>
          <w:color w:val="231F20"/>
        </w:rPr>
        <w:t>Подавление бунта стрельцов, борьба за власть с Софьей. Строительство флота, неудачный поход в Крым. Взятие Азова.</w:t>
      </w:r>
      <w:r w:rsidRPr="00215853">
        <w:rPr>
          <w:rStyle w:val="eop"/>
          <w:color w:val="231F20"/>
        </w:rPr>
        <w:t> </w:t>
      </w:r>
    </w:p>
    <w:p w14:paraId="38602ED6" w14:textId="77777777" w:rsidR="00E87B47" w:rsidRPr="00215853" w:rsidRDefault="00E87B47" w:rsidP="00E87B47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</w:pPr>
      <w:r w:rsidRPr="00215853">
        <w:rPr>
          <w:rStyle w:val="normaltextrun"/>
          <w:color w:val="231F20"/>
        </w:rPr>
        <w:t>Великое посольство, учёба Петра за границей. Опальные грамоты Софьи стрельцам, расправа Петра с бунтовщиками.</w:t>
      </w:r>
      <w:r w:rsidRPr="00215853">
        <w:rPr>
          <w:rStyle w:val="eop"/>
          <w:color w:val="231F20"/>
        </w:rPr>
        <w:t> </w:t>
      </w:r>
    </w:p>
    <w:p w14:paraId="5CF18C9A" w14:textId="3AD59D3D" w:rsidR="00E87B47" w:rsidRPr="00215853" w:rsidRDefault="00E87B47" w:rsidP="00E87B47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</w:pPr>
      <w:r w:rsidRPr="00215853">
        <w:rPr>
          <w:rStyle w:val="normaltextrun"/>
          <w:color w:val="231F20"/>
        </w:rPr>
        <w:t>Военные походы Петра I: завоевание северных и южных территорий (обзорно).</w:t>
      </w:r>
      <w:r w:rsidRPr="00215853">
        <w:rPr>
          <w:rStyle w:val="eop"/>
          <w:color w:val="231F20"/>
        </w:rPr>
        <w:t> </w:t>
      </w:r>
    </w:p>
    <w:p w14:paraId="39ABC703" w14:textId="77777777" w:rsidR="00E87B47" w:rsidRPr="00215853" w:rsidRDefault="00E87B47" w:rsidP="00E87B47">
      <w:pPr>
        <w:pStyle w:val="paragraph"/>
        <w:spacing w:before="0" w:beforeAutospacing="0" w:after="0" w:afterAutospacing="0"/>
        <w:ind w:left="315"/>
        <w:jc w:val="both"/>
        <w:textAlignment w:val="baseline"/>
      </w:pPr>
      <w:r w:rsidRPr="00215853">
        <w:rPr>
          <w:rStyle w:val="normaltextrun"/>
          <w:color w:val="231F20"/>
        </w:rPr>
        <w:t>Строительство Петербурга.</w:t>
      </w:r>
      <w:r w:rsidRPr="00215853">
        <w:rPr>
          <w:rStyle w:val="eop"/>
          <w:color w:val="231F20"/>
        </w:rPr>
        <w:t> </w:t>
      </w:r>
    </w:p>
    <w:p w14:paraId="213C5612" w14:textId="33575F87" w:rsidR="00215853" w:rsidRPr="00215853" w:rsidRDefault="00E87B47" w:rsidP="00215853">
      <w:pPr>
        <w:pStyle w:val="paragraph"/>
        <w:spacing w:before="0" w:beforeAutospacing="0" w:after="0" w:afterAutospacing="0"/>
        <w:ind w:left="90" w:right="105" w:firstLine="225"/>
        <w:jc w:val="both"/>
        <w:textAlignment w:val="baseline"/>
      </w:pPr>
      <w:r w:rsidRPr="00215853">
        <w:rPr>
          <w:rStyle w:val="normaltextrun"/>
          <w:color w:val="231F20"/>
        </w:rPr>
        <w:t>Деятельность Петра I по просвещению народа: открытие «цифирных школ», навигацких, инженерных, горных школ, медицинских</w:t>
      </w:r>
      <w:r w:rsidR="00215853">
        <w:rPr>
          <w:rStyle w:val="normaltextrun"/>
          <w:color w:val="231F20"/>
        </w:rPr>
        <w:t xml:space="preserve"> </w:t>
      </w:r>
      <w:r w:rsidR="00215853" w:rsidRPr="00215853">
        <w:rPr>
          <w:rStyle w:val="normaltextrun"/>
          <w:color w:val="231F20"/>
        </w:rPr>
        <w:t>училищ, Морской академии.  Первая русская газета «Ведомости»,</w:t>
      </w:r>
      <w:r w:rsidR="00215853" w:rsidRPr="00215853">
        <w:rPr>
          <w:rStyle w:val="eop"/>
          <w:color w:val="231F20"/>
        </w:rPr>
        <w:t> </w:t>
      </w:r>
      <w:r w:rsidR="00215853" w:rsidRPr="00215853">
        <w:rPr>
          <w:rStyle w:val="normaltextrun"/>
          <w:color w:val="231F20"/>
        </w:rPr>
        <w:t>«комедиальный» театр, опера и др.</w:t>
      </w:r>
      <w:r w:rsidR="00215853" w:rsidRPr="00215853">
        <w:rPr>
          <w:rStyle w:val="eop"/>
          <w:color w:val="231F20"/>
        </w:rPr>
        <w:t> </w:t>
      </w:r>
    </w:p>
    <w:p w14:paraId="22BEAD02" w14:textId="77777777" w:rsidR="00215853" w:rsidRPr="00215853" w:rsidRDefault="00215853" w:rsidP="00215853">
      <w:pPr>
        <w:pStyle w:val="paragraph"/>
        <w:spacing w:before="0" w:beforeAutospacing="0" w:after="0" w:afterAutospacing="0"/>
        <w:ind w:left="105" w:right="90" w:firstLine="225"/>
        <w:jc w:val="both"/>
        <w:textAlignment w:val="baseline"/>
      </w:pPr>
      <w:r w:rsidRPr="00215853">
        <w:rPr>
          <w:rStyle w:val="normaltextrun"/>
          <w:color w:val="231F20"/>
        </w:rPr>
        <w:t>Титулование Петра Великим, отцом Отечества. Кончина Петра I, роль личности и дел Петра Великого для последующей истории России.</w:t>
      </w:r>
      <w:r w:rsidRPr="00215853">
        <w:rPr>
          <w:rStyle w:val="eop"/>
          <w:color w:val="231F20"/>
        </w:rPr>
        <w:t> </w:t>
      </w:r>
    </w:p>
    <w:p w14:paraId="07FFEF9C" w14:textId="77777777" w:rsidR="00215853" w:rsidRPr="00215853" w:rsidRDefault="00215853" w:rsidP="00215853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b/>
          <w:bCs/>
        </w:rPr>
      </w:pPr>
      <w:r w:rsidRPr="00215853">
        <w:rPr>
          <w:rStyle w:val="normaltextrun"/>
          <w:b/>
          <w:bCs/>
          <w:color w:val="231F20"/>
        </w:rPr>
        <w:t>Раздел II. Российская империя после Петра I (обзорно)</w:t>
      </w:r>
      <w:r w:rsidRPr="00215853">
        <w:rPr>
          <w:rStyle w:val="eop"/>
          <w:b/>
          <w:bCs/>
          <w:color w:val="231F20"/>
        </w:rPr>
        <w:t> </w:t>
      </w:r>
    </w:p>
    <w:p w14:paraId="0097EAE6" w14:textId="46C0B0AF" w:rsidR="00215853" w:rsidRPr="00215853" w:rsidRDefault="00215853" w:rsidP="00215853">
      <w:pPr>
        <w:pStyle w:val="paragraph"/>
        <w:spacing w:before="0" w:beforeAutospacing="0" w:after="0" w:afterAutospacing="0"/>
        <w:ind w:left="105" w:right="90" w:firstLine="225"/>
        <w:jc w:val="both"/>
        <w:textAlignment w:val="baseline"/>
      </w:pPr>
      <w:r w:rsidRPr="00215853">
        <w:rPr>
          <w:rStyle w:val="normaltextrun"/>
          <w:color w:val="231F20"/>
        </w:rPr>
        <w:t>Эпоха дворцовых кризисов после смерти Петра I: Екатерина I, Пётр II, Анна Иоанновна (общие представления).  Поддержка Анной Иоанновной науки, просвещения, открытие Московского университета. Труды М. В. Ломоносова. Экспедиция В. Беринга к </w:t>
      </w:r>
      <w:r>
        <w:rPr>
          <w:rStyle w:val="normaltextrun"/>
          <w:color w:val="231F20"/>
        </w:rPr>
        <w:t>А</w:t>
      </w:r>
      <w:r w:rsidRPr="00215853">
        <w:rPr>
          <w:rStyle w:val="normaltextrun"/>
          <w:color w:val="231F20"/>
        </w:rPr>
        <w:t>ляске. Усиление немецкого влияния при дворе Анны Иоанновны. Обнищание крестьян на фоне роскоши царского двора: охота, наряды, шутовские свадьбы и др.</w:t>
      </w:r>
      <w:r w:rsidRPr="00215853">
        <w:rPr>
          <w:rStyle w:val="eop"/>
          <w:color w:val="231F20"/>
        </w:rPr>
        <w:t> </w:t>
      </w:r>
    </w:p>
    <w:p w14:paraId="5F1B2802" w14:textId="2F1F727C" w:rsidR="00215853" w:rsidRPr="00215853" w:rsidRDefault="00215853" w:rsidP="00215853">
      <w:pPr>
        <w:pStyle w:val="paragraph"/>
        <w:spacing w:before="0" w:beforeAutospacing="0" w:after="0" w:afterAutospacing="0"/>
        <w:ind w:left="105" w:right="90" w:firstLine="225"/>
        <w:jc w:val="both"/>
        <w:textAlignment w:val="baseline"/>
      </w:pPr>
      <w:r w:rsidRPr="00215853">
        <w:rPr>
          <w:rStyle w:val="normaltextrun"/>
          <w:color w:val="231F20"/>
        </w:rPr>
        <w:t>Царствование Елизаветы Петровны — возврат к русским традициям и гуманности в правлении: отсутствие смертной казни и пыток, отстранение иноземцев от государственного управления, учреждение в столицах и крупных городах общеобразовательных и специальных учреждений, облегчение воинской повинности. Следование заветам Петра Великого, его учеников и последователей в Сенате: графов Бестужева-Рюмина, Шуваловых, Воронцовых и др.</w:t>
      </w:r>
      <w:r w:rsidRPr="00215853">
        <w:rPr>
          <w:rStyle w:val="eop"/>
          <w:color w:val="231F20"/>
        </w:rPr>
        <w:t> </w:t>
      </w:r>
    </w:p>
    <w:p w14:paraId="2FDAC63F" w14:textId="031E030C" w:rsidR="00215853" w:rsidRPr="00215853" w:rsidRDefault="00215853" w:rsidP="00215853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b/>
          <w:bCs/>
        </w:rPr>
      </w:pPr>
      <w:r w:rsidRPr="00215853">
        <w:rPr>
          <w:rStyle w:val="normaltextrun"/>
          <w:b/>
          <w:bCs/>
          <w:color w:val="231F20"/>
        </w:rPr>
        <w:t>Россия в эпоху Екатерины Великой</w:t>
      </w:r>
      <w:r w:rsidRPr="00215853">
        <w:rPr>
          <w:rStyle w:val="eop"/>
          <w:b/>
          <w:bCs/>
          <w:color w:val="231F20"/>
        </w:rPr>
        <w:t> </w:t>
      </w:r>
    </w:p>
    <w:p w14:paraId="76F424F1" w14:textId="6DE7435B" w:rsidR="00215853" w:rsidRPr="00215853" w:rsidRDefault="00215853" w:rsidP="00215853">
      <w:pPr>
        <w:pStyle w:val="paragraph"/>
        <w:spacing w:before="0" w:beforeAutospacing="0" w:after="0" w:afterAutospacing="0"/>
        <w:ind w:left="105" w:right="90" w:firstLine="225"/>
        <w:jc w:val="both"/>
        <w:textAlignment w:val="baseline"/>
      </w:pPr>
      <w:r w:rsidRPr="00215853">
        <w:rPr>
          <w:rStyle w:val="normaltextrun"/>
          <w:color w:val="231F20"/>
        </w:rPr>
        <w:t>История прихода к власти Екатерины II. Личность Екатерины: разностороннее образование, доброжелательность, внимание к людям, трудолюбие, любовь к порядку, уважение русской культуры.</w:t>
      </w:r>
      <w:r w:rsidRPr="00215853">
        <w:rPr>
          <w:rStyle w:val="eop"/>
          <w:color w:val="231F20"/>
        </w:rPr>
        <w:t> </w:t>
      </w:r>
    </w:p>
    <w:p w14:paraId="0F3A2B63" w14:textId="6DCD4237" w:rsidR="00215853" w:rsidRPr="00215853" w:rsidRDefault="00215853" w:rsidP="00215853">
      <w:pPr>
        <w:pStyle w:val="paragraph"/>
        <w:spacing w:before="0" w:beforeAutospacing="0" w:after="0" w:afterAutospacing="0"/>
        <w:ind w:left="105" w:right="90" w:firstLine="225"/>
        <w:jc w:val="both"/>
        <w:textAlignment w:val="baseline"/>
      </w:pPr>
      <w:r w:rsidRPr="00215853">
        <w:rPr>
          <w:rStyle w:val="normaltextrun"/>
          <w:color w:val="231F20"/>
        </w:rPr>
        <w:t>Достижения в государственном правлении Екатерины II: создание новых законов о вреде жестоких наказаний и пыток, о «рукоделии» (ремёслах), о необходимости справедливого распределения государственных повинностей между подданными, прощение и возврат на земли беглых людей, привлечение на свободные земли иноземных переселенцев для пользы России, ограничение монастырей и церквей в землях и доходах в пользу учебных и богоугодных заведений. Развитие промышленности, торговли, ремёсел, высших училищ, народных училищ, расцвет городов: Одессы, Николаева, Екатеринослава, Рыбинска и др. (обзорно).</w:t>
      </w:r>
      <w:r w:rsidRPr="00215853">
        <w:rPr>
          <w:rStyle w:val="eop"/>
          <w:color w:val="231F20"/>
        </w:rPr>
        <w:t> </w:t>
      </w:r>
    </w:p>
    <w:p w14:paraId="459F35ED" w14:textId="39F7DE75" w:rsidR="00215853" w:rsidRPr="00215853" w:rsidRDefault="00215853" w:rsidP="00215853">
      <w:pPr>
        <w:pStyle w:val="paragraph"/>
        <w:spacing w:before="0" w:beforeAutospacing="0" w:after="0" w:afterAutospacing="0"/>
        <w:ind w:left="105" w:right="90" w:firstLine="225"/>
        <w:jc w:val="both"/>
        <w:textAlignment w:val="baseline"/>
      </w:pPr>
      <w:r w:rsidRPr="00215853">
        <w:rPr>
          <w:rStyle w:val="normaltextrun"/>
          <w:color w:val="231F20"/>
        </w:rPr>
        <w:t>Внешняя политика 34-летнего правления Екатерины II: превращение южных степей в Новороссию,</w:t>
      </w:r>
      <w:r w:rsidR="00005943">
        <w:rPr>
          <w:rStyle w:val="normaltextrun"/>
          <w:color w:val="231F20"/>
        </w:rPr>
        <w:t xml:space="preserve"> </w:t>
      </w:r>
      <w:r w:rsidRPr="00215853">
        <w:rPr>
          <w:rStyle w:val="normaltextrun"/>
          <w:color w:val="231F20"/>
        </w:rPr>
        <w:t>присоединение Крымского ханства, победа армии А.  В.  Суворова под Фокшанами и Рымником, взятие Измаила, утверждение международного авторитета России в качестве первой военной державы в Европе (обзорно).</w:t>
      </w:r>
    </w:p>
    <w:p w14:paraId="1D30D9C5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Смерть Екатерины Великой, приход к власти Павла I. </w:t>
      </w:r>
    </w:p>
    <w:p w14:paraId="761F0C3E" w14:textId="238F70A4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Знакомство с развитием науки и образования на примерах деятельности М.В. Ломоносова, Е.Р.  Дашковой, И. И.  Ползунова, И.П. Кулибина и др. Изучение культуры России на примерах облика россиян, уклада их жизни, развития живописи, литературы, архитектуры по произведениям В.Л.</w:t>
      </w:r>
      <w:r w:rsidR="00005943">
        <w:rPr>
          <w:color w:val="000000"/>
        </w:rPr>
        <w:t xml:space="preserve"> </w:t>
      </w:r>
      <w:r w:rsidRPr="00005943">
        <w:rPr>
          <w:color w:val="000000"/>
        </w:rPr>
        <w:t>Боровиковского, Ф.С.</w:t>
      </w:r>
      <w:r w:rsidR="00005943">
        <w:rPr>
          <w:color w:val="000000"/>
        </w:rPr>
        <w:t xml:space="preserve"> </w:t>
      </w:r>
      <w:r w:rsidRPr="00005943">
        <w:rPr>
          <w:color w:val="000000"/>
        </w:rPr>
        <w:t>Роко- това, Д. Г.  Левицкого, А.</w:t>
      </w:r>
      <w:r w:rsidR="00005943">
        <w:rPr>
          <w:color w:val="000000"/>
        </w:rPr>
        <w:t>Н</w:t>
      </w:r>
      <w:r w:rsidRPr="00005943">
        <w:rPr>
          <w:color w:val="000000"/>
        </w:rPr>
        <w:t>.</w:t>
      </w:r>
      <w:r w:rsidR="00005943">
        <w:rPr>
          <w:color w:val="000000"/>
        </w:rPr>
        <w:t xml:space="preserve"> </w:t>
      </w:r>
      <w:r w:rsidRPr="00005943">
        <w:rPr>
          <w:color w:val="000000"/>
        </w:rPr>
        <w:t>Радищева,</w:t>
      </w:r>
      <w:r w:rsidR="00005943">
        <w:rPr>
          <w:color w:val="000000"/>
        </w:rPr>
        <w:t xml:space="preserve"> Д</w:t>
      </w:r>
      <w:r w:rsidRPr="00005943">
        <w:rPr>
          <w:color w:val="000000"/>
        </w:rPr>
        <w:t>.</w:t>
      </w:r>
      <w:r w:rsidR="00005943">
        <w:rPr>
          <w:color w:val="000000"/>
        </w:rPr>
        <w:t>И</w:t>
      </w:r>
      <w:r w:rsidRPr="00005943">
        <w:rPr>
          <w:color w:val="000000"/>
        </w:rPr>
        <w:t>.</w:t>
      </w:r>
      <w:r w:rsidR="00005943">
        <w:rPr>
          <w:color w:val="000000"/>
        </w:rPr>
        <w:t xml:space="preserve"> Ф</w:t>
      </w:r>
      <w:r w:rsidRPr="00005943">
        <w:rPr>
          <w:color w:val="000000"/>
        </w:rPr>
        <w:t>онвизина, И.А. Крылова, Н. М.  Карамзина,  В.И.  Баженова,  М.Ф.  Казакова, Д. Кваренги (выборочно). </w:t>
      </w:r>
    </w:p>
    <w:p w14:paraId="5C2FC548" w14:textId="50E100B8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Архитектурный облик   городов   России:  Москвы,   Санкт- Петербурга, Ярославля, Новгорода, Киева и др. Развитие театра и театрального искусства. Свод правил нравственного поведения «Юности честное зерцало» (обзорно, на примерах). </w:t>
      </w:r>
    </w:p>
    <w:p w14:paraId="2FB054B1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5943">
        <w:rPr>
          <w:b/>
          <w:bCs/>
          <w:color w:val="000000"/>
        </w:rPr>
        <w:lastRenderedPageBreak/>
        <w:t>Раздел III. Российская империя в первой половине XIX в. </w:t>
      </w:r>
    </w:p>
    <w:p w14:paraId="1AADD59B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5943">
        <w:rPr>
          <w:b/>
          <w:bCs/>
          <w:color w:val="000000"/>
        </w:rPr>
        <w:t>Государственное и политическое развитие России в первой четверти XIX в. </w:t>
      </w:r>
    </w:p>
    <w:p w14:paraId="19E863D8" w14:textId="17C938C4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Правление Павла I (1796—1801): военные реформы, ограничение привилегий дворянства, подготовка к войне с прежними союзниками. </w:t>
      </w:r>
    </w:p>
    <w:p w14:paraId="034B025B" w14:textId="3B3129BB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Геополитическое положение России: изменение территории; национальный состав   населения   и   национальные   отношения.   Россия и страны Европы (обзорно). </w:t>
      </w:r>
    </w:p>
    <w:p w14:paraId="6FA608F7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Убийство Павла I. </w:t>
      </w:r>
    </w:p>
    <w:p w14:paraId="4FB2D681" w14:textId="78A7C025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Правление Александра I (1801—1825). Личность «благословенного» царя. Реформы государственного управления, учреждение министерств. Указ царя «О вольных хлебопашцах». Освобождение крестьян с землёй за выкуп. Франция и Россия в период правления Наполеона. Недовольство политикой Александра I внутри России. </w:t>
      </w:r>
    </w:p>
    <w:p w14:paraId="1ADBFD7D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Отечественная война 1812 г. Личность Наполеона Бонапарта, его планы по отношению к России. Покорение французской   армией стран Западной Европы. Вторжение армии Наполеона в Россию. Бородинская битва, пожар в Москве. </w:t>
      </w:r>
    </w:p>
    <w:p w14:paraId="04986A19" w14:textId="458F7066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Личность М. И. Кутузова. Герои Отечественной войны 1812 г. Народное и партизанское движение в победе над французами. Походы русской армии, освобождение стран Западной Европы от армии Наполеона. Тяжёлое положение России после войны: стихий- ные крестьянские волнения, усиление внутренней реакции, аракчеевщина. Зарождение в России революционных идей, их содержание. Возникновение тайных дворянских обществ.</w:t>
      </w:r>
    </w:p>
    <w:p w14:paraId="2DD422C8" w14:textId="333E5E53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Восстание декабристов на Сенатской площади в Санкт- Петербурге. Исторические уроки движения декабристов. </w:t>
      </w:r>
    </w:p>
    <w:p w14:paraId="3E47296C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5943">
        <w:rPr>
          <w:b/>
          <w:bCs/>
          <w:color w:val="000000"/>
        </w:rPr>
        <w:t>Император Николай I </w:t>
      </w:r>
    </w:p>
    <w:p w14:paraId="4B0CFB1C" w14:textId="54C5F682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Разгром движения декабристов. Царствование Николая I как время жестокого подавления свободомыслия, демократии. Введение цензурного устава. Законодательная основа российского общества, усложнение бюрократической системы как опоры самодержавия. Обострение крестьянских проблем: кризис в сельском хозяйстве, упадок помещичьих хозяйств. Начало промышленного переворота в России: переход от мануфактуры к фабрике, замена ручного труда машинным. Строительство первой железной дороги между Петербургом и Царским Селом. Денежная реформа. Промышленность России (обзорно). </w:t>
      </w:r>
    </w:p>
    <w:p w14:paraId="41C879C4" w14:textId="7DE81F93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Внешняя политика России: война с Турцией за влияние на Чёрном море, на Балканах и Кавказе. Военные действия России на Кавказе. Борьба России за закрытие для Турции входа в Чёрное море. Крымская война (1853—1856), разгром турецкого флота в Си- нопской бухте русской эскадрой адмирала П. С. Нахимова. Причины объединения Англии, Франции, Италии </w:t>
      </w:r>
      <w:r w:rsidR="00005943">
        <w:rPr>
          <w:color w:val="000000"/>
        </w:rPr>
        <w:t>п</w:t>
      </w:r>
      <w:r w:rsidRPr="00005943">
        <w:rPr>
          <w:color w:val="000000"/>
        </w:rPr>
        <w:t>ротив </w:t>
      </w:r>
      <w:r w:rsidR="00005943">
        <w:rPr>
          <w:color w:val="000000"/>
        </w:rPr>
        <w:t>Р</w:t>
      </w:r>
      <w:r w:rsidRPr="00005943">
        <w:rPr>
          <w:color w:val="000000"/>
        </w:rPr>
        <w:t>оссии.  Герои и защитники Севастополя. Причины поражения России: кризис самодержавия, гнёт крепостного строя, промышленная отсталость в сравнении с Европой. </w:t>
      </w:r>
    </w:p>
    <w:p w14:paraId="42F43D41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15853">
        <w:rPr>
          <w:b/>
          <w:bCs/>
          <w:color w:val="000000"/>
          <w:u w:val="single"/>
        </w:rPr>
        <w:t>Раздел IV</w:t>
      </w:r>
      <w:r w:rsidRPr="00005943">
        <w:rPr>
          <w:b/>
          <w:bCs/>
          <w:color w:val="000000"/>
        </w:rPr>
        <w:t>. Россия в конце XIX — начале XX в. </w:t>
      </w:r>
    </w:p>
    <w:p w14:paraId="2EDEB36B" w14:textId="6926B6EF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5943">
        <w:rPr>
          <w:b/>
          <w:bCs/>
          <w:color w:val="000000"/>
        </w:rPr>
        <w:t>Царь-освободитель Александр II </w:t>
      </w:r>
    </w:p>
    <w:p w14:paraId="3095CA51" w14:textId="2739C0BC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Правление императора Александра II (1856—1881). Отмена крепостного права. Земская реформа, собрания гласных (депутатов), земские управы. </w:t>
      </w:r>
    </w:p>
    <w:p w14:paraId="7D7F52F9" w14:textId="3E42C668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Городская реформа: утверждение «городового положения», утверждение городской думы (распорядительный орган). </w:t>
      </w:r>
    </w:p>
    <w:p w14:paraId="189F1A96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Судебная реформа: введение адвокатуры, мирового суда, отмена телесных наказаний. </w:t>
      </w:r>
    </w:p>
    <w:p w14:paraId="2ACBB759" w14:textId="61385A0B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Военные реформы: введение всеобщей воинской повинности вместо рекрутского набора. Обострение общественно-политической обстановки: крестьянские, студенческие волнения, терроризм (покушение на царя), репрессивные меры со стороны власти. </w:t>
      </w:r>
    </w:p>
    <w:p w14:paraId="6445966A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Внешняя политика: преодоление последствий Крымской войны. Укрепление России на Чёрном море. Политика России в Средней Азии. </w:t>
      </w:r>
    </w:p>
    <w:p w14:paraId="048905E0" w14:textId="2E461608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 xml:space="preserve">Окончательное присоединение Кавказа к России. Русско-турецкая война (1877—1878). Ухудшение отношений с Германией. Русская колонизация Дальнего Востока. </w:t>
      </w:r>
    </w:p>
    <w:p w14:paraId="17B313C1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C09A17D" w14:textId="51C80D9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</w:rPr>
      </w:pPr>
      <w:r w:rsidRPr="00005943">
        <w:rPr>
          <w:rStyle w:val="normaltextrun"/>
          <w:b/>
          <w:color w:val="000000"/>
        </w:rPr>
        <w:lastRenderedPageBreak/>
        <w:t>Царь Александр III Миротворец</w:t>
      </w:r>
      <w:r w:rsidR="00005943" w:rsidRPr="00005943">
        <w:rPr>
          <w:rStyle w:val="normaltextrun"/>
          <w:b/>
          <w:color w:val="000000"/>
        </w:rPr>
        <w:t>.</w:t>
      </w:r>
      <w:r w:rsidRPr="00005943">
        <w:rPr>
          <w:rStyle w:val="normaltextrun"/>
          <w:b/>
          <w:color w:val="000000"/>
        </w:rPr>
        <w:t xml:space="preserve"> </w:t>
      </w:r>
    </w:p>
    <w:p w14:paraId="1414332F" w14:textId="7DD7C746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 xml:space="preserve">Приход к власти императора Александра III. Суд над народовольцами. Издание манифеста «О незыблемости самодержавия». Политика самодержавия: русификация окраин, распространение православия, ограничение демократических введений в губернском, го- родском управлении, компетенции судов. Введение цензуры на печатные издания. </w:t>
      </w:r>
    </w:p>
    <w:p w14:paraId="1B2FF672" w14:textId="02447B30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 xml:space="preserve">Экономическая политика Александра III (обзорно): ускорение хозяйственного развития страны, поддержка и укрепление позиций дворянства, перевод всех крестьян на выкупные платежи, развитие налоговой системы, банков, рост торгово-промышленной буржуазии. Отток крестьянства в город на заработки. Развитие промышленного строительства, транспортного сообщения, торговли, внешнего рынка. </w:t>
      </w:r>
    </w:p>
    <w:p w14:paraId="30A85471" w14:textId="4BD14E50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</w:rPr>
      </w:pPr>
      <w:r w:rsidRPr="00005943">
        <w:rPr>
          <w:rStyle w:val="normaltextrun"/>
          <w:b/>
          <w:color w:val="000000"/>
        </w:rPr>
        <w:t>Последний российский император — Николай II</w:t>
      </w:r>
      <w:r w:rsidR="00005943" w:rsidRPr="00005943">
        <w:rPr>
          <w:rStyle w:val="normaltextrun"/>
          <w:b/>
          <w:color w:val="000000"/>
        </w:rPr>
        <w:t>.</w:t>
      </w:r>
    </w:p>
    <w:p w14:paraId="075D12D0" w14:textId="1CD0F981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>Личность царя Николая II. Политика Николая II и его окружения. Высшие и центральные органы управления страной при Николае II: Государственный совет, Совет министров,  особые совещания, Сенат, Святейший синод, Министерство внутренних дел, Ми- нистерство</w:t>
      </w:r>
      <w:r w:rsidR="00E513B3">
        <w:rPr>
          <w:rStyle w:val="normaltextrun"/>
          <w:color w:val="000000"/>
        </w:rPr>
        <w:t xml:space="preserve"> </w:t>
      </w:r>
      <w:r w:rsidRPr="00005943">
        <w:rPr>
          <w:rStyle w:val="normaltextrun"/>
          <w:color w:val="000000"/>
        </w:rPr>
        <w:t xml:space="preserve">финансов, царская администрация на местах (гражданские и военные губернаторы, градоначальники, судебный персонал, предводители дворянства). Учреждение Государственной думы. Избирательный закон, роль выборщиков. </w:t>
      </w:r>
    </w:p>
    <w:p w14:paraId="6AF6A4F9" w14:textId="00BAE432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 xml:space="preserve">Социально-экономическое   развитие   России   на   рубеже    XIX— XX вв., промышленный подъём: развитие металлургии, железнодорожного машиностроения, строительство железных дорог. Неравномерное развитие отдельных промышленных районов. Финансовые проблемы России: внешние долги, привлечение иностранного капитала к освоению природных ресурсов России. Реформы П. А. Столыпина. </w:t>
      </w:r>
    </w:p>
    <w:p w14:paraId="60B2140A" w14:textId="67E917DA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 xml:space="preserve">Сельскохозяйственное производство России, его особенности и удельный вес в мировом экспорте. Влияние мирового экономического кризиса 1900 г. на экономику России. </w:t>
      </w:r>
    </w:p>
    <w:p w14:paraId="6414FA9D" w14:textId="142F19FE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 xml:space="preserve">Кризис промышленности 1900—1903 гг., безысходное положение российской деревни, упадок центральной власти. Обострение социальной и политической обстановки в стране в начале XX в. </w:t>
      </w:r>
    </w:p>
    <w:p w14:paraId="4C1DDB62" w14:textId="4E37EA2D" w:rsidR="00E87B47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05943">
        <w:rPr>
          <w:rStyle w:val="normaltextrun"/>
          <w:color w:val="000000"/>
        </w:rPr>
        <w:t>Формирование политических партий. Личность В. И. Ульянова (Ленина), его идеи о переустройстве жизни общества. Первая русская революция 1905—1907 гг. Расстрел рабочих 9 января 1905 г.</w:t>
      </w:r>
    </w:p>
    <w:p w14:paraId="6E6A9D4D" w14:textId="01A844D4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Восстание на броненосце «Потёмкин». Октябрьская всероссийская политическая стачка, её значение. Манифест 17 октября. Историческое значение Первой русской революции. III   Государственная   д</w:t>
      </w:r>
      <w:r w:rsidR="00E513B3">
        <w:rPr>
          <w:color w:val="000000"/>
        </w:rPr>
        <w:t>у</w:t>
      </w:r>
      <w:r w:rsidRPr="00005943">
        <w:rPr>
          <w:color w:val="000000"/>
        </w:rPr>
        <w:t>ма, её деятельность. </w:t>
      </w:r>
    </w:p>
    <w:p w14:paraId="0B218A6A" w14:textId="77777777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Приоритеты внешней политики Российской империи: Балканский регион, Чёрное море, Дальний Восток. </w:t>
      </w:r>
    </w:p>
    <w:p w14:paraId="20C7BD3B" w14:textId="54D94CEF" w:rsidR="00215853" w:rsidRPr="00005943" w:rsidRDefault="00215853" w:rsidP="0000594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943">
        <w:rPr>
          <w:color w:val="000000"/>
        </w:rPr>
        <w:t>Русско-японская война (1904—1905). Поражение под   Порт- Артуром. Цусимское сражение. Содействие России   в   создании   союза балканских государств. Участие России в Первой мировой войне. Перегруппировка сил германской армии в начале 1915 г., потеря русской армией своих завоеваний. </w:t>
      </w:r>
    </w:p>
    <w:p w14:paraId="33DD932E" w14:textId="23C5A850" w:rsidR="00D71B18" w:rsidRDefault="00D71B18" w:rsidP="00CA77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b/>
          <w:color w:val="000000"/>
          <w:spacing w:val="2"/>
        </w:rPr>
      </w:pPr>
    </w:p>
    <w:p w14:paraId="7D072309" w14:textId="369410AF" w:rsidR="00373AC8" w:rsidRPr="001B3D08" w:rsidRDefault="00E31267" w:rsidP="00373AC8">
      <w:pPr>
        <w:suppressAutoHyphens w:val="0"/>
        <w:jc w:val="center"/>
        <w:rPr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>Т</w:t>
      </w:r>
      <w:r w:rsidR="00373AC8" w:rsidRPr="001B3D08">
        <w:rPr>
          <w:b/>
          <w:sz w:val="24"/>
          <w:szCs w:val="24"/>
          <w:lang w:val="ru-RU" w:eastAsia="ru-RU" w:bidi="ar-SA"/>
        </w:rPr>
        <w:t xml:space="preserve">ематическое планирование </w:t>
      </w:r>
    </w:p>
    <w:p w14:paraId="70D6D71B" w14:textId="77777777" w:rsidR="00373AC8" w:rsidRDefault="00373AC8" w:rsidP="00CA77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b/>
          <w:color w:val="000000"/>
          <w:spacing w:val="2"/>
        </w:rPr>
      </w:pPr>
    </w:p>
    <w:tbl>
      <w:tblPr>
        <w:tblW w:w="8505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1843"/>
      </w:tblGrid>
      <w:tr w:rsidR="00373AC8" w:rsidRPr="00373AC8" w14:paraId="6AE449CD" w14:textId="77777777" w:rsidTr="00EE500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F5304" w14:textId="77777777" w:rsidR="00373AC8" w:rsidRPr="00373AC8" w:rsidRDefault="00373AC8" w:rsidP="00373AC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92B9" w14:textId="2E138E92" w:rsidR="00373AC8" w:rsidRPr="00373AC8" w:rsidRDefault="00373AC8" w:rsidP="00FE6163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val="ru-RU" w:eastAsia="ru-RU" w:bidi="ar-SA"/>
              </w:rPr>
            </w:pPr>
            <w:r w:rsidRPr="00373AC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Наименование </w:t>
            </w:r>
            <w:r w:rsidR="00E312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9ADFC" w14:textId="57934530" w:rsidR="00373AC8" w:rsidRPr="00373AC8" w:rsidRDefault="00EE5001" w:rsidP="00373AC8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val="ru-RU" w:eastAsia="ru-RU" w:bidi="ar-SA"/>
              </w:rPr>
            </w:pPr>
            <w:r w:rsidRPr="00EE5001">
              <w:rPr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</w:tr>
      <w:tr w:rsidR="00373AC8" w:rsidRPr="00373AC8" w14:paraId="1CCCA3DD" w14:textId="77777777" w:rsidTr="00EE500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03296" w14:textId="77777777" w:rsidR="00373AC8" w:rsidRPr="00373AC8" w:rsidRDefault="00373AC8" w:rsidP="00373AC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17ABC" w14:textId="0762013A" w:rsidR="00373AC8" w:rsidRPr="00373AC8" w:rsidRDefault="00373AC8" w:rsidP="00373AC8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Глава 1.</w:t>
            </w:r>
            <w:r w:rsidR="00EE5001" w:rsidRPr="00EE5001">
              <w:rPr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Российское государство в конце XVII- начале XVIII века.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5AC1" w14:textId="1F52BFF2" w:rsidR="00373AC8" w:rsidRPr="00373AC8" w:rsidRDefault="0005477C" w:rsidP="0005477C">
            <w:pPr>
              <w:suppressAutoHyphens w:val="0"/>
              <w:jc w:val="center"/>
              <w:textAlignment w:val="baseline"/>
              <w:rPr>
                <w:sz w:val="24"/>
                <w:szCs w:val="24"/>
                <w:lang w:val="ru-RU" w:eastAsia="ru-RU" w:bidi="ar-SA"/>
              </w:rPr>
            </w:pPr>
            <w:r w:rsidRPr="0005477C">
              <w:rPr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373AC8" w:rsidRPr="00373AC8" w14:paraId="6B4C3096" w14:textId="77777777" w:rsidTr="00EE500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7119A" w14:textId="77777777" w:rsidR="00373AC8" w:rsidRPr="00373AC8" w:rsidRDefault="00373AC8" w:rsidP="00373AC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B2341" w14:textId="266C8901" w:rsidR="00373AC8" w:rsidRPr="00373AC8" w:rsidRDefault="00373AC8" w:rsidP="00B11697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Глава 2. Российская империя после Петра I</w:t>
            </w:r>
            <w:r w:rsidR="00B11697">
              <w:rPr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(1725-1801)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EB755" w14:textId="729B6834" w:rsidR="00373AC8" w:rsidRPr="00373AC8" w:rsidRDefault="0005477C" w:rsidP="0005477C">
            <w:pPr>
              <w:suppressAutoHyphens w:val="0"/>
              <w:jc w:val="center"/>
              <w:textAlignment w:val="baseline"/>
              <w:rPr>
                <w:sz w:val="24"/>
                <w:szCs w:val="24"/>
                <w:lang w:val="ru-RU" w:eastAsia="ru-RU" w:bidi="ar-SA"/>
              </w:rPr>
            </w:pPr>
            <w:r w:rsidRPr="0005477C">
              <w:rPr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373AC8" w:rsidRPr="00373AC8" w14:paraId="5AD9E21C" w14:textId="77777777" w:rsidTr="00EE500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0DC4E" w14:textId="77777777" w:rsidR="00373AC8" w:rsidRPr="00373AC8" w:rsidRDefault="00373AC8" w:rsidP="00373AC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0993F" w14:textId="77777777" w:rsidR="00373AC8" w:rsidRPr="00373AC8" w:rsidRDefault="00373AC8" w:rsidP="00373AC8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Глава 3. Российская империя в первой половине XIX века.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36AEE" w14:textId="7036A9F6" w:rsidR="00373AC8" w:rsidRPr="00373AC8" w:rsidRDefault="0005477C" w:rsidP="0005477C">
            <w:pPr>
              <w:suppressAutoHyphens w:val="0"/>
              <w:jc w:val="center"/>
              <w:textAlignment w:val="baseline"/>
              <w:rPr>
                <w:sz w:val="24"/>
                <w:szCs w:val="24"/>
                <w:lang w:val="ru-RU" w:eastAsia="ru-RU" w:bidi="ar-SA"/>
              </w:rPr>
            </w:pPr>
            <w:r w:rsidRPr="0005477C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373AC8" w:rsidRPr="00373AC8" w14:paraId="20AF4B92" w14:textId="77777777" w:rsidTr="00EE500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4281B" w14:textId="77777777" w:rsidR="00373AC8" w:rsidRPr="00373AC8" w:rsidRDefault="00373AC8" w:rsidP="00373AC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38F24" w14:textId="1006B6C2" w:rsidR="00373AC8" w:rsidRPr="00373AC8" w:rsidRDefault="00373AC8" w:rsidP="00EE5001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373AC8"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Глава 4. Россия в конце XIX – начале XX века.</w:t>
            </w:r>
            <w:r w:rsidRPr="00373AC8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EE43" w14:textId="5F24ED2F" w:rsidR="00373AC8" w:rsidRPr="00373AC8" w:rsidRDefault="00BB6BF5" w:rsidP="0005477C">
            <w:pPr>
              <w:suppressAutoHyphens w:val="0"/>
              <w:jc w:val="center"/>
              <w:textAlignment w:val="baseline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EE5001" w:rsidRPr="00373AC8" w14:paraId="061FD422" w14:textId="77777777" w:rsidTr="00EE500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D444C" w14:textId="77777777" w:rsidR="00EE5001" w:rsidRPr="00EE5001" w:rsidRDefault="00EE5001" w:rsidP="00373AC8">
            <w:pPr>
              <w:suppressAutoHyphens w:val="0"/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1EE26" w14:textId="0279A6F5" w:rsidR="00EE5001" w:rsidRPr="00373AC8" w:rsidRDefault="00EE5001" w:rsidP="00373AC8">
            <w:pPr>
              <w:suppressAutoHyphens w:val="0"/>
              <w:textAlignment w:val="baseline"/>
              <w:rPr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A2023" w14:textId="319A3044" w:rsidR="00EE5001" w:rsidRPr="0005477C" w:rsidRDefault="00BB6BF5" w:rsidP="0005477C">
            <w:pPr>
              <w:suppressAutoHyphens w:val="0"/>
              <w:jc w:val="center"/>
              <w:textAlignment w:val="baseline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68</w:t>
            </w:r>
          </w:p>
        </w:tc>
      </w:tr>
    </w:tbl>
    <w:p w14:paraId="58B13E89" w14:textId="77777777" w:rsidR="00D71B18" w:rsidRDefault="00D71B18" w:rsidP="00CA77AA">
      <w:pPr>
        <w:ind w:firstLine="709"/>
        <w:jc w:val="both"/>
        <w:rPr>
          <w:rFonts w:eastAsia="Calibri"/>
          <w:b/>
          <w:color w:val="000000"/>
          <w:spacing w:val="2"/>
          <w:sz w:val="24"/>
          <w:szCs w:val="24"/>
          <w:lang w:val="ru-RU"/>
        </w:rPr>
      </w:pPr>
    </w:p>
    <w:p w14:paraId="2B469596" w14:textId="77777777" w:rsidR="00D71B18" w:rsidRDefault="00D71B18" w:rsidP="00CA77AA">
      <w:pPr>
        <w:ind w:firstLine="709"/>
        <w:jc w:val="both"/>
        <w:rPr>
          <w:rFonts w:eastAsia="Calibri"/>
          <w:b/>
          <w:color w:val="000000"/>
          <w:spacing w:val="2"/>
          <w:sz w:val="24"/>
          <w:szCs w:val="24"/>
          <w:lang w:val="ru-RU"/>
        </w:rPr>
      </w:pPr>
    </w:p>
    <w:p w14:paraId="4CA09EE3" w14:textId="77777777" w:rsidR="00D71B18" w:rsidRDefault="00D71B18" w:rsidP="00CA77AA">
      <w:pPr>
        <w:ind w:firstLine="709"/>
        <w:jc w:val="both"/>
        <w:rPr>
          <w:rFonts w:eastAsia="Calibri"/>
          <w:b/>
          <w:color w:val="000000"/>
          <w:spacing w:val="2"/>
          <w:sz w:val="24"/>
          <w:szCs w:val="24"/>
          <w:lang w:val="ru-RU"/>
        </w:rPr>
      </w:pPr>
    </w:p>
    <w:p w14:paraId="1BEDA3E9" w14:textId="04C7B91C" w:rsidR="00ED3E31" w:rsidRPr="001B3D08" w:rsidRDefault="00655F1C" w:rsidP="00ED3E31">
      <w:pPr>
        <w:suppressAutoHyphens w:val="0"/>
        <w:jc w:val="center"/>
        <w:rPr>
          <w:sz w:val="24"/>
          <w:szCs w:val="24"/>
          <w:lang w:val="ru-RU" w:eastAsia="ru-RU" w:bidi="ar-SA"/>
        </w:rPr>
      </w:pPr>
      <w:r w:rsidRPr="001B3D08">
        <w:rPr>
          <w:b/>
          <w:sz w:val="24"/>
          <w:szCs w:val="24"/>
          <w:lang w:val="ru-RU" w:eastAsia="ru-RU" w:bidi="ar-SA"/>
        </w:rPr>
        <w:t>Календарно-т</w:t>
      </w:r>
      <w:r w:rsidR="00ED3E31" w:rsidRPr="001B3D08">
        <w:rPr>
          <w:b/>
          <w:sz w:val="24"/>
          <w:szCs w:val="24"/>
          <w:lang w:val="ru-RU" w:eastAsia="ru-RU" w:bidi="ar-SA"/>
        </w:rPr>
        <w:t xml:space="preserve">ематическое планирование </w:t>
      </w:r>
    </w:p>
    <w:p w14:paraId="72B57803" w14:textId="77777777" w:rsidR="00E31267" w:rsidRDefault="00E31267">
      <w:pPr>
        <w:suppressAutoHyphens w:val="0"/>
        <w:spacing w:after="200" w:line="276" w:lineRule="auto"/>
        <w:rPr>
          <w:b/>
          <w:sz w:val="24"/>
          <w:szCs w:val="24"/>
          <w:lang w:val="ru-RU" w:eastAsia="ru-RU" w:bidi="ru-RU"/>
        </w:rPr>
      </w:pPr>
    </w:p>
    <w:tbl>
      <w:tblPr>
        <w:tblW w:w="964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1418"/>
      </w:tblGrid>
      <w:tr w:rsidR="00E31267" w:rsidRPr="00E31267" w14:paraId="2DEBD127" w14:textId="77777777" w:rsidTr="0032454A">
        <w:trPr>
          <w:trHeight w:val="420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6B0FAF" w14:textId="15A0D0B2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98D75D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Тема урока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2EE78B8" w14:textId="573B1B50" w:rsidR="00E31267" w:rsidRPr="00E31267" w:rsidRDefault="00E31267" w:rsidP="00E3126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Учебник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19A0CDA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Количество часов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31267" w:rsidRPr="00E31267" w14:paraId="77313160" w14:textId="77777777" w:rsidTr="0032454A">
        <w:trPr>
          <w:trHeight w:val="3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AC3835C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993311F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ED03DCA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5DF4BD3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</w:tr>
      <w:tr w:rsidR="00E31267" w:rsidRPr="00E31267" w14:paraId="5E92B3A1" w14:textId="77777777" w:rsidTr="0032454A">
        <w:trPr>
          <w:trHeight w:val="2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5403672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B7595F1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9063948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ED06D61" w14:textId="77777777" w:rsidR="00E31267" w:rsidRPr="00E31267" w:rsidRDefault="00E31267" w:rsidP="00A11D6B">
            <w:pPr>
              <w:suppressAutoHyphens w:val="0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</w:tr>
      <w:tr w:rsidR="00FE6163" w:rsidRPr="004C6EFE" w14:paraId="4AA7759E" w14:textId="77777777" w:rsidTr="0032454A">
        <w:trPr>
          <w:trHeight w:val="300"/>
        </w:trPr>
        <w:tc>
          <w:tcPr>
            <w:tcW w:w="9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431C75" w14:textId="5BB8D15D" w:rsidR="00FE6163" w:rsidRPr="00E31267" w:rsidRDefault="00FE6163" w:rsidP="00A11D6B">
            <w:pPr>
              <w:suppressAutoHyphens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Глава 1.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Российское государство в конце XVII- начале XVIII века.</w:t>
            </w:r>
            <w:r w:rsidRPr="00E3126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31267" w:rsidRPr="00E31267" w14:paraId="2383E957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8326DB" w14:textId="25522742" w:rsidR="00E31267" w:rsidRPr="00E31267" w:rsidRDefault="00FE6163" w:rsidP="00A11D6B">
            <w:pPr>
              <w:suppressAutoHyphens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1-2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766D1D" w14:textId="17D99126" w:rsidR="00E31267" w:rsidRPr="00E31267" w:rsidRDefault="00FE6163" w:rsidP="00A11D6B">
            <w:pPr>
              <w:suppressAutoHyphens w:val="0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E6163">
              <w:rPr>
                <w:color w:val="000000"/>
                <w:sz w:val="24"/>
                <w:szCs w:val="24"/>
                <w:lang w:val="ru-RU" w:eastAsia="ru-RU" w:bidi="ar-SA"/>
              </w:rPr>
              <w:t>Наше Отечество – Россия в XVII веке.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44A4EF" w14:textId="6B709315" w:rsidR="00E31267" w:rsidRPr="00E31267" w:rsidRDefault="00FE6163" w:rsidP="00A11D6B">
            <w:pPr>
              <w:suppressAutoHyphens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Стр. 6-21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7855E5" w14:textId="58C77A53" w:rsidR="00E31267" w:rsidRPr="00E31267" w:rsidRDefault="00FE6163" w:rsidP="00A11D6B">
            <w:pPr>
              <w:suppressAutoHyphens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E31267" w:rsidRPr="00E31267" w14:paraId="40D6F3D7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D021329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3 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3A5E669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Детство и юность Петра I (1672-1689).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E850DCE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Стр.22-27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6F728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4913C533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5551C1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2E1A01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Борьба за власть. Правление Софьи.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0A85761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Стр.28-36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52CF4D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5DB34391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6811BA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20EC59C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Начало правления Петра 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BBFD9B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Стр.37-42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A1159C4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5C367AA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133EE3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3B1B79" w14:textId="77777777" w:rsidR="00006EA6" w:rsidRDefault="00E31267" w:rsidP="00A11D6B">
            <w:pPr>
              <w:suppressAutoHyphens w:val="0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Великое посольство</w:t>
            </w:r>
            <w:r w:rsidR="00006EA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(1697-1698). </w:t>
            </w:r>
          </w:p>
          <w:p w14:paraId="004673F9" w14:textId="0741D954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Возвращение Петра I в Москву.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9DBCF94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Стр.47-54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0B73C7A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4F8BC427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0C14C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7,8 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B5F772" w14:textId="77777777" w:rsidR="00006EA6" w:rsidRDefault="00E31267" w:rsidP="00A11D6B">
            <w:pPr>
              <w:suppressAutoHyphens w:val="0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Северная война (1700-1721). </w:t>
            </w:r>
          </w:p>
          <w:p w14:paraId="37854A3E" w14:textId="6A99AE05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Основание Петербурга.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7DF85B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Стр.54-75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EAD67A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3FE86AFB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F0E68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9 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C8CB7F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Заслуги Петра Великого в истории России. Промышленность и сельское хозяйство.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3383A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Стр.76-79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C4F7B1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0F83D0E0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25CF6B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10 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37110DC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Заслуги Петра Великого в истории России. Изменения в управлении государством.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A0ADFA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Стр.79-82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63F126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1976F554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EF0D16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11 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79E46D2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Заслуги Петра Великого в истории России. Табель о рангах. Указ о единонаследии.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E0F9711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Стр.82-85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234A89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5D580261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AE67D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12 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D27227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Образование и культура при </w:t>
            </w:r>
          </w:p>
          <w:p w14:paraId="28723436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Петре 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049C0A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 85-89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86F9F2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1AF3B27E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4602F3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13 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8FFFAA4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Семья Петра 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F3F3F1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Стр.91-96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8653E0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90100F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213578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14 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11A206" w14:textId="16F856C1" w:rsidR="00E31267" w:rsidRPr="00E31267" w:rsidRDefault="00E31267" w:rsidP="009C7E61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Повторительно-обобщающий урок по </w:t>
            </w:r>
            <w:r w:rsidR="009C7E61">
              <w:rPr>
                <w:color w:val="000000"/>
                <w:sz w:val="24"/>
                <w:szCs w:val="24"/>
                <w:lang w:val="ru-RU" w:eastAsia="ru-RU" w:bidi="ar-SA"/>
              </w:rPr>
              <w:t>Главе №1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817AB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84CF98D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5E4E1E2E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68EA21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15 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8ECA265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Викторина по деятельности Петра 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91EE15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0B6DE7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4C6EFE" w14:paraId="44E8183B" w14:textId="77777777" w:rsidTr="0032454A">
        <w:trPr>
          <w:trHeight w:val="300"/>
        </w:trPr>
        <w:tc>
          <w:tcPr>
            <w:tcW w:w="9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E8A7C5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Глава 2. Российская империя после Петра I.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31267" w:rsidRPr="00E31267" w14:paraId="4F1E4968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6F655F2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16,17 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4BD579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Екатерина I и Пётр II.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492B0C" w14:textId="4EF97545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Стр.100-108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50525A9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3C4713F0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7F3068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18 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14E4A87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Анна Иоанновна и Иван VI.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38DDC95" w14:textId="5314C4F0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 108-116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541B2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1FBB0EAB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D4A58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19,20 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DEB629" w14:textId="57E7D3B6" w:rsidR="00E31267" w:rsidRPr="00E31267" w:rsidRDefault="00E31267" w:rsidP="0005477C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Царствование Елизаветы Петровны</w:t>
            </w:r>
            <w:r w:rsidR="0005477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(1741-1761).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7FF0A60" w14:textId="5ED4021A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Стр.117-124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E3DE9A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6F6C658D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62E8A4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21 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27B2BDF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Воцарение Петра III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A4EC354" w14:textId="06619443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Стр.124-128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AA86BFE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0D9E07A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80BC79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22 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1CB374F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Начало царствования Екатерины II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15CB3C" w14:textId="688188A2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Стр.130-139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B228819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0D86D54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8581F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23 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9D690F4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Войны в России в период правления Екатерины II.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83C664" w14:textId="4C6394D4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Стр.139-146.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55EDDCB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21FECC03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8B08DA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24 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8366A52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Как управляла Россией Екатерина II. Восстание Пугачева.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99D043" w14:textId="23516B06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Стр.147-152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D7799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0518DFA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6E54962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25 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53D1A94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Развитие образования при Екатерине II. Конец правления Екатерины Великой.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43181C5" w14:textId="05838F23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Стр.153-161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A4C52E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6869DA63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6489F0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26 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B097A1A" w14:textId="5AAAA2F8" w:rsidR="00E31267" w:rsidRPr="00E31267" w:rsidRDefault="00E31267" w:rsidP="0005477C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Повторительно-обобщающий урок по </w:t>
            </w:r>
            <w:r w:rsidR="0005477C">
              <w:rPr>
                <w:color w:val="000000"/>
                <w:sz w:val="24"/>
                <w:szCs w:val="24"/>
                <w:lang w:val="ru-RU" w:eastAsia="ru-RU" w:bidi="ar-SA"/>
              </w:rPr>
              <w:t>Главе №2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59E17E1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D06E3C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515BF27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EBF3A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27 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EE8EBA" w14:textId="15E86596" w:rsidR="00E31267" w:rsidRPr="00E31267" w:rsidRDefault="00E31267" w:rsidP="0005477C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Контрольное тестирование по </w:t>
            </w:r>
            <w:r w:rsidR="0005477C">
              <w:rPr>
                <w:color w:val="000000"/>
                <w:sz w:val="24"/>
                <w:szCs w:val="24"/>
                <w:lang w:val="ru-RU" w:eastAsia="ru-RU" w:bidi="ar-SA"/>
              </w:rPr>
              <w:t>Главе 2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FE65F98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EE24E2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4C6EFE" w14:paraId="0BEBCFB8" w14:textId="77777777" w:rsidTr="0032454A">
        <w:trPr>
          <w:trHeight w:val="300"/>
        </w:trPr>
        <w:tc>
          <w:tcPr>
            <w:tcW w:w="9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E53059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Глава 3. Российская империя в первой половине XIX века.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31267" w:rsidRPr="00E31267" w14:paraId="77F3AAB8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08C85FB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28,29 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FCDA9B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Отношения со странами Европы в конце XVIII - начале XIX века.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5B3FDA" w14:textId="0F8DDAC6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Стр.168-179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BAD7C5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197CC8FC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E95F1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30 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8F1ADC6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Начало правления Александра I. Реформы. Аракчеевщина.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A47C85" w14:textId="500EA902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Стр.180-184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49A9E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695900BC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3373DD1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31,32 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4B65B3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Вторжение армии Наполеона в Россию. Битва за Смоленск.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C8957A6" w14:textId="5D768BB7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Стр.185-193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BF44A0D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72B5B751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6F7E9F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33-36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FD76545" w14:textId="224AF9B8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Отечественная война 1812</w:t>
            </w:r>
            <w:r w:rsidR="0005477C">
              <w:rPr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554FF47" w14:textId="27DACB17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Стр.194-214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8D2205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4 </w:t>
            </w:r>
          </w:p>
        </w:tc>
      </w:tr>
      <w:tr w:rsidR="00E31267" w:rsidRPr="00E31267" w14:paraId="17E9CE3C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0468EE5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lastRenderedPageBreak/>
              <w:t>37 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2A59563" w14:textId="77777777" w:rsidR="0005477C" w:rsidRDefault="00E31267" w:rsidP="00A11D6B">
            <w:pPr>
              <w:suppressAutoHyphens w:val="0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Начало правления Николая I. </w:t>
            </w:r>
          </w:p>
          <w:p w14:paraId="6DE4B364" w14:textId="315AC789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Восстание декабристов.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9C2F91D" w14:textId="0FAE0282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Стр.215-219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7DBBC0E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58222717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F999714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38 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45DED0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Реформы Николая 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81B7D8" w14:textId="21A2DDD7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Стр.219-222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4768A9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8C36000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427AA4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39 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E67C4E3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Войны на Кавказе. Отношение России с другими странами при Николае 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DF9141A" w14:textId="002545D2" w:rsidR="00E31267" w:rsidRPr="00E31267" w:rsidRDefault="00E31267" w:rsidP="0005477C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Стр.222-226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8508E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4A7F90BE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A46B292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40,41 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53D6B52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Крымская война. Оборона Севастополя.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04B1249" w14:textId="402EF77D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 226-239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B097122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4B2848C9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E0B6C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42 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D1678F" w14:textId="5F394D8F" w:rsidR="00E31267" w:rsidRPr="00E31267" w:rsidRDefault="00E31267" w:rsidP="00D87EE7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Повторительно-обобщающий урок по </w:t>
            </w:r>
            <w:r w:rsidR="00D87EE7">
              <w:rPr>
                <w:color w:val="000000"/>
                <w:sz w:val="24"/>
                <w:szCs w:val="24"/>
                <w:lang w:val="ru-RU" w:eastAsia="ru-RU" w:bidi="ar-SA"/>
              </w:rPr>
              <w:t>Главе 3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7E9C50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13F67DA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7792FAD1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37D2DE5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43 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569317" w14:textId="626EF256" w:rsidR="00E31267" w:rsidRPr="00E31267" w:rsidRDefault="00E31267" w:rsidP="00D87EE7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Контрольное тестирование по </w:t>
            </w:r>
            <w:r w:rsidR="00D87EE7">
              <w:rPr>
                <w:color w:val="000000"/>
                <w:sz w:val="24"/>
                <w:szCs w:val="24"/>
                <w:lang w:val="ru-RU" w:eastAsia="ru-RU" w:bidi="ar-SA"/>
              </w:rPr>
              <w:t>Главе 3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855BE96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7D432E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4C6EFE" w14:paraId="59422A24" w14:textId="77777777" w:rsidTr="0032454A">
        <w:trPr>
          <w:trHeight w:val="300"/>
        </w:trPr>
        <w:tc>
          <w:tcPr>
            <w:tcW w:w="9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CAD1823" w14:textId="5553B312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Глава 4. Россия в конце XIX – начале XX века.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31267" w:rsidRPr="00E31267" w14:paraId="0DE18FC1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578E2E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44 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BF65226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Царь-освободитель Александр II (1855-1881).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3BA7B08" w14:textId="07098D9D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Стр.242-244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0ECC3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16F05995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1548A0D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45 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340CB45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Отмена крепостного права.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7C2F8E6" w14:textId="148A6BDF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Стр.244-246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DD3596E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785B659F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DA95FFB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46 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5D3D22A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Военные реформы Александра II.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A324EA8" w14:textId="1D590775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 246-248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003BC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2DFCC401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556769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47 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10FE24F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Международные отношения России при Александре II.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969C2AC" w14:textId="7B7FC4E1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Стр.249-252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95E0F6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498FD34E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F82BCF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48 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FB58F0C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Русско-турецкая война 1877-1879гг.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3D99F4" w14:textId="6FB0E079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Стр.252-257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D47C9E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A9F700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DAA334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49,50 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7DD965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Революционные организации в России в конце XIX века.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809F724" w14:textId="6FA08228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Стр.257-260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5B1F3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31986D7B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99568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51 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99ED76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Повторительно-обобщающий урок.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6378EFA" w14:textId="7BAE30A3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C74CEC2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42176AE8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ACC5CD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52 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22D1333" w14:textId="1E56CED2" w:rsidR="00E31267" w:rsidRPr="00E31267" w:rsidRDefault="00E31267" w:rsidP="00D87EE7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Контрольное тестирование.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6468189" w14:textId="648CE402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9E4683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68BEA6A2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6D290A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53-56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1CC278B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Царь Александр III миротворец (1881-1894 гг.).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015E134" w14:textId="0C14183E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 264-274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26D5C5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4 </w:t>
            </w:r>
          </w:p>
        </w:tc>
      </w:tr>
      <w:tr w:rsidR="00E31267" w:rsidRPr="00E31267" w14:paraId="15FE56A0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0B8A9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57 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E80252" w14:textId="266A849F" w:rsidR="00E31267" w:rsidRPr="00E31267" w:rsidRDefault="00E31267" w:rsidP="00D87EE7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Последний российский Император – Николай II</w:t>
            </w:r>
            <w:r w:rsidR="00D87EE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(1894-1917).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0ADF83A" w14:textId="79F2AB22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Стр.275-279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18AD6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72799DC5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4E02C1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58 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0CC7CA8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Россия в начале царствования Николая II.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FD70B00" w14:textId="6D9C226C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Стр.279-282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7CDF443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5358E38F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A689E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59 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60515CC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Реформы П. А. Столыпина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C21F365" w14:textId="19E178CE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D83640D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02A7327A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41ED831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60 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589136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Война с Японией.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6C7B469" w14:textId="79E43C24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Стр.282-288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660FA4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983AAEF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34826C5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61 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204331A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Начало революционных выступлений 1905-1907 годов.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6294DA0" w14:textId="43E431F4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Стр.288-292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993E385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38F2504D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416879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62 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518EAB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Серебряный век русской культуры.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DB3679" w14:textId="245D47AB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AC59F9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409A42D0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FF6F04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63 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C52CC83" w14:textId="5F6E96E3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Россия перед Первой мировой войной</w:t>
            </w:r>
            <w:r w:rsidR="00D87EE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(1908-1914).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F7C922E" w14:textId="29931F6C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Стр.292-293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900F1B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18059F4B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901FAE7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64,65 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C036BD9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Участие России в Первой мировой войне.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A4D4E75" w14:textId="0C2943D6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Стр.293-295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2C7A43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2 </w:t>
            </w:r>
          </w:p>
        </w:tc>
      </w:tr>
      <w:tr w:rsidR="00E31267" w:rsidRPr="00E31267" w14:paraId="5A81BE48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ABCC050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66 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62A7C27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Февральская революция 1917 года. Отречение Николая II.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6E9BBC2" w14:textId="261C14CD" w:rsidR="00E31267" w:rsidRPr="00E31267" w:rsidRDefault="00E31267" w:rsidP="00D87EE7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Стр.296-302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D4E84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7D9B312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6DB47C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67 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B1DB35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Повторительно-обобщающий урок.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F3331C7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09A1F8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  <w:tr w:rsidR="00E31267" w:rsidRPr="00E31267" w14:paraId="2CD3E976" w14:textId="77777777" w:rsidTr="0032454A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5B96D06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68 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986082" w14:textId="3697995F" w:rsidR="00E31267" w:rsidRPr="00E31267" w:rsidRDefault="00E31267" w:rsidP="00D87EE7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 xml:space="preserve">Контрольное тестирование </w:t>
            </w:r>
            <w:r w:rsidR="00D87EE7">
              <w:rPr>
                <w:color w:val="000000"/>
                <w:sz w:val="24"/>
                <w:szCs w:val="24"/>
                <w:lang w:val="ru-RU" w:eastAsia="ru-RU" w:bidi="ar-SA"/>
              </w:rPr>
              <w:t>по Главе 4</w:t>
            </w: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1BB598E" w14:textId="77777777" w:rsidR="00E31267" w:rsidRPr="00E31267" w:rsidRDefault="00E31267" w:rsidP="00A11D6B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B678004" w14:textId="77777777" w:rsidR="00E31267" w:rsidRPr="00E31267" w:rsidRDefault="00E31267" w:rsidP="00A11D6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 w:eastAsia="ru-RU" w:bidi="ar-SA"/>
              </w:rPr>
            </w:pPr>
            <w:r w:rsidRPr="00E31267">
              <w:rPr>
                <w:color w:val="000000"/>
                <w:sz w:val="24"/>
                <w:szCs w:val="24"/>
                <w:lang w:val="ru-RU" w:eastAsia="ru-RU" w:bidi="ar-SA"/>
              </w:rPr>
              <w:t>1 </w:t>
            </w:r>
          </w:p>
        </w:tc>
      </w:tr>
    </w:tbl>
    <w:p w14:paraId="06B5F4D2" w14:textId="36CA0EF7" w:rsidR="00E31267" w:rsidRDefault="00E31267">
      <w:pPr>
        <w:suppressAutoHyphens w:val="0"/>
        <w:spacing w:after="200" w:line="276" w:lineRule="auto"/>
        <w:rPr>
          <w:b/>
          <w:sz w:val="24"/>
          <w:szCs w:val="24"/>
          <w:lang w:val="ru-RU" w:eastAsia="ru-RU" w:bidi="ru-RU"/>
        </w:rPr>
      </w:pPr>
      <w:r>
        <w:rPr>
          <w:b/>
          <w:sz w:val="24"/>
          <w:szCs w:val="24"/>
          <w:lang w:val="ru-RU" w:eastAsia="ru-RU" w:bidi="ru-RU"/>
        </w:rPr>
        <w:br w:type="page"/>
      </w:r>
    </w:p>
    <w:p w14:paraId="4C110E3C" w14:textId="77777777" w:rsidR="00ED3E31" w:rsidRPr="001B3D08" w:rsidRDefault="00ED3E31" w:rsidP="00ED3E31">
      <w:pPr>
        <w:suppressAutoHyphens w:val="0"/>
        <w:spacing w:before="1"/>
        <w:rPr>
          <w:b/>
          <w:sz w:val="24"/>
          <w:szCs w:val="24"/>
          <w:lang w:val="ru-RU" w:eastAsia="ru-RU" w:bidi="ru-RU"/>
        </w:rPr>
      </w:pPr>
    </w:p>
    <w:p w14:paraId="566EB7AC" w14:textId="6FE59BBD" w:rsidR="00A72321" w:rsidRPr="00064D3E" w:rsidRDefault="00A72321" w:rsidP="00255FA3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2"/>
        </w:rPr>
      </w:pPr>
    </w:p>
    <w:p w14:paraId="56949F8A" w14:textId="77777777" w:rsidR="00A72321" w:rsidRPr="00064D3E" w:rsidRDefault="00A72321" w:rsidP="00255FA3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2"/>
        </w:rPr>
      </w:pPr>
    </w:p>
    <w:p w14:paraId="35BB629A" w14:textId="15074ECD" w:rsidR="004853EE" w:rsidRPr="00064D3E" w:rsidRDefault="004853EE" w:rsidP="004853EE">
      <w:pPr>
        <w:spacing w:line="276" w:lineRule="auto"/>
        <w:rPr>
          <w:rFonts w:eastAsia="Calibri"/>
          <w:color w:val="000000"/>
          <w:spacing w:val="2"/>
          <w:sz w:val="24"/>
          <w:lang w:val="ru-RU"/>
        </w:rPr>
      </w:pPr>
      <w:r w:rsidRPr="00064D3E">
        <w:rPr>
          <w:rFonts w:eastAsia="Calibri"/>
          <w:color w:val="000000"/>
          <w:spacing w:val="2"/>
          <w:sz w:val="24"/>
          <w:lang w:val="ru-RU"/>
        </w:rPr>
        <w:t xml:space="preserve">Срок реализации рабочей программы – </w:t>
      </w:r>
      <w:r w:rsidR="00576277">
        <w:rPr>
          <w:rFonts w:eastAsia="Calibri"/>
          <w:color w:val="000000"/>
          <w:spacing w:val="2"/>
          <w:sz w:val="24"/>
          <w:lang w:val="ru-RU"/>
        </w:rPr>
        <w:t>2023-2024 учебный год</w:t>
      </w:r>
      <w:r w:rsidRPr="00064D3E">
        <w:rPr>
          <w:rFonts w:eastAsia="Calibri"/>
          <w:color w:val="000000"/>
          <w:spacing w:val="2"/>
          <w:sz w:val="24"/>
          <w:lang w:val="ru-RU"/>
        </w:rPr>
        <w:t xml:space="preserve">. </w:t>
      </w:r>
    </w:p>
    <w:p w14:paraId="14614A30" w14:textId="77777777" w:rsidR="006C74E4" w:rsidRDefault="006C74E4" w:rsidP="00DB69CB">
      <w:pPr>
        <w:pStyle w:val="ac"/>
        <w:rPr>
          <w:rFonts w:ascii="Times New Roman" w:hAnsi="Times New Roman" w:cs="Times New Roman"/>
          <w:b/>
          <w:sz w:val="24"/>
        </w:rPr>
      </w:pPr>
    </w:p>
    <w:p w14:paraId="23624403" w14:textId="3017994F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b/>
          <w:sz w:val="24"/>
        </w:rPr>
        <w:t>Технические средства</w:t>
      </w:r>
      <w:r w:rsidRPr="00064D3E">
        <w:rPr>
          <w:rFonts w:ascii="Times New Roman" w:hAnsi="Times New Roman" w:cs="Times New Roman"/>
          <w:sz w:val="24"/>
        </w:rPr>
        <w:t>:</w:t>
      </w:r>
    </w:p>
    <w:p w14:paraId="0BD7FB8A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</w:rPr>
        <w:t>1.Проектор</w:t>
      </w:r>
    </w:p>
    <w:p w14:paraId="77D98571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</w:rPr>
        <w:t>2.Компьютер</w:t>
      </w:r>
    </w:p>
    <w:p w14:paraId="6EE1359C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</w:rPr>
        <w:t>3.Экран.</w:t>
      </w:r>
    </w:p>
    <w:p w14:paraId="0B69F91E" w14:textId="77777777" w:rsidR="00F9775E" w:rsidRDefault="00F9775E" w:rsidP="00DB69CB">
      <w:pPr>
        <w:pStyle w:val="ac"/>
        <w:rPr>
          <w:rFonts w:ascii="Times New Roman" w:hAnsi="Times New Roman" w:cs="Times New Roman"/>
          <w:sz w:val="24"/>
        </w:rPr>
      </w:pPr>
    </w:p>
    <w:p w14:paraId="1585C7FF" w14:textId="2F9081C8" w:rsidR="00DB69CB" w:rsidRPr="00F9775E" w:rsidRDefault="00F9775E" w:rsidP="00DB69CB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</w:t>
      </w:r>
      <w:r w:rsidRPr="00F9775E">
        <w:rPr>
          <w:rFonts w:ascii="Times New Roman" w:hAnsi="Times New Roman" w:cs="Times New Roman"/>
          <w:b/>
          <w:sz w:val="24"/>
        </w:rPr>
        <w:t>итература:</w:t>
      </w:r>
    </w:p>
    <w:p w14:paraId="14464547" w14:textId="7B86A57F" w:rsidR="00F9775E" w:rsidRDefault="00F9775E" w:rsidP="00F9775E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9775E">
        <w:rPr>
          <w:rFonts w:ascii="Times New Roman" w:hAnsi="Times New Roman" w:cs="Times New Roman"/>
          <w:sz w:val="24"/>
        </w:rPr>
        <w:t>Кириллов В. В. Отечественная история в схемах и таблицах. — М.: Эксмо, 2009.</w:t>
      </w:r>
    </w:p>
    <w:p w14:paraId="743373D8" w14:textId="5B48D1D7" w:rsidR="00F9775E" w:rsidRDefault="00F9775E" w:rsidP="00F9775E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F9775E">
        <w:rPr>
          <w:rFonts w:ascii="Times New Roman" w:hAnsi="Times New Roman" w:cs="Times New Roman"/>
          <w:sz w:val="24"/>
        </w:rPr>
        <w:t xml:space="preserve">бучение и воспитание детей с интеллектуальными нарушениями / под ред. Б. П. Пузанова. — М.: Владос, 2011. </w:t>
      </w:r>
    </w:p>
    <w:p w14:paraId="13A70C5C" w14:textId="77777777" w:rsidR="00F9775E" w:rsidRPr="00F9775E" w:rsidRDefault="00F9775E" w:rsidP="00F9775E">
      <w:pPr>
        <w:pStyle w:val="ac"/>
        <w:rPr>
          <w:rFonts w:ascii="Times New Roman" w:hAnsi="Times New Roman" w:cs="Times New Roman"/>
          <w:sz w:val="24"/>
        </w:rPr>
      </w:pPr>
    </w:p>
    <w:p w14:paraId="778802C7" w14:textId="4F1C374B" w:rsidR="00F9775E" w:rsidRPr="00F9775E" w:rsidRDefault="00F9775E" w:rsidP="00F9775E">
      <w:pPr>
        <w:pStyle w:val="ac"/>
        <w:rPr>
          <w:rFonts w:ascii="Times New Roman" w:hAnsi="Times New Roman" w:cs="Times New Roman"/>
          <w:sz w:val="24"/>
        </w:rPr>
      </w:pPr>
      <w:r w:rsidRPr="00F9775E">
        <w:rPr>
          <w:rFonts w:ascii="Times New Roman" w:hAnsi="Times New Roman" w:cs="Times New Roman"/>
          <w:sz w:val="24"/>
        </w:rPr>
        <w:t>Организация инклюзивного образования для детей с ограниченными возможностями</w:t>
      </w:r>
      <w:r w:rsidR="007E12BB">
        <w:rPr>
          <w:rFonts w:ascii="Times New Roman" w:hAnsi="Times New Roman" w:cs="Times New Roman"/>
          <w:sz w:val="24"/>
        </w:rPr>
        <w:t xml:space="preserve"> </w:t>
      </w:r>
      <w:r w:rsidRPr="00F9775E">
        <w:rPr>
          <w:rFonts w:ascii="Times New Roman" w:hAnsi="Times New Roman" w:cs="Times New Roman"/>
          <w:sz w:val="24"/>
        </w:rPr>
        <w:t>здоровья: учебное пособие / отв. ред. С.В. Алёхина, Е.Н. Кутепова. — М.: МГППУ, 2013.</w:t>
      </w:r>
    </w:p>
    <w:p w14:paraId="50D2A1B9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b/>
          <w:sz w:val="24"/>
        </w:rPr>
      </w:pPr>
      <w:r w:rsidRPr="00064D3E">
        <w:rPr>
          <w:rFonts w:ascii="Times New Roman" w:hAnsi="Times New Roman" w:cs="Times New Roman"/>
          <w:b/>
          <w:sz w:val="24"/>
        </w:rPr>
        <w:t>Ресурсы Интернет</w:t>
      </w:r>
    </w:p>
    <w:p w14:paraId="3B932062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http://fcior.edu.ru/</w:t>
      </w:r>
      <w:r w:rsidRPr="00064D3E">
        <w:rPr>
          <w:rFonts w:ascii="Times New Roman" w:hAnsi="Times New Roman" w:cs="Times New Roman"/>
          <w:sz w:val="24"/>
        </w:rPr>
        <w:t> Федеральный центр информационно-образовательных ресурсов.</w:t>
      </w:r>
    </w:p>
    <w:p w14:paraId="164E11D7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http://school-collection.edu.ru/</w:t>
      </w:r>
      <w:r w:rsidRPr="00064D3E">
        <w:rPr>
          <w:rFonts w:ascii="Times New Roman" w:hAnsi="Times New Roman" w:cs="Times New Roman"/>
          <w:sz w:val="24"/>
        </w:rPr>
        <w:t>  Единая коллекция цифровых образовательных ресурсов.</w:t>
      </w:r>
    </w:p>
    <w:p w14:paraId="4C0F2E76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http://www.ug.ru/</w:t>
      </w:r>
      <w:r w:rsidRPr="00064D3E">
        <w:rPr>
          <w:rFonts w:ascii="Times New Roman" w:hAnsi="Times New Roman" w:cs="Times New Roman"/>
          <w:sz w:val="24"/>
        </w:rPr>
        <w:t> 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14:paraId="7D763809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http://pedsovet.org/</w:t>
      </w:r>
      <w:r w:rsidRPr="00064D3E">
        <w:rPr>
          <w:rFonts w:ascii="Times New Roman" w:hAnsi="Times New Roman" w:cs="Times New Roman"/>
          <w:sz w:val="24"/>
        </w:rPr>
        <w:t> - Всероссийский интернет-педсовет</w:t>
      </w:r>
    </w:p>
    <w:p w14:paraId="3B50A2F0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http://www.1september.ru/ru/</w:t>
      </w:r>
      <w:r w:rsidRPr="00064D3E">
        <w:rPr>
          <w:rFonts w:ascii="Times New Roman" w:hAnsi="Times New Roman" w:cs="Times New Roman"/>
          <w:sz w:val="24"/>
        </w:rPr>
        <w:t> - Газета "Первое Сентября" и ее приложения. Информация для педагогов</w:t>
      </w:r>
    </w:p>
    <w:p w14:paraId="1F8799CC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http://www.it-n.ru/</w:t>
      </w:r>
      <w:r w:rsidRPr="00064D3E">
        <w:rPr>
          <w:rFonts w:ascii="Times New Roman" w:hAnsi="Times New Roman" w:cs="Times New Roman"/>
          <w:sz w:val="24"/>
        </w:rPr>
        <w:t> - Сеть творческих учителей</w:t>
      </w:r>
    </w:p>
    <w:p w14:paraId="3023DAF6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http://www.pish.ru/сайт</w:t>
      </w:r>
      <w:r w:rsidRPr="00064D3E">
        <w:rPr>
          <w:rFonts w:ascii="Times New Roman" w:hAnsi="Times New Roman" w:cs="Times New Roman"/>
          <w:sz w:val="24"/>
        </w:rPr>
        <w:t> журнала «Преподавание истории в школе» с архивом</w:t>
      </w:r>
    </w:p>
    <w:p w14:paraId="6A93DD84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http://his.1september.ru</w:t>
      </w:r>
      <w:r w:rsidRPr="00064D3E">
        <w:rPr>
          <w:rFonts w:ascii="Times New Roman" w:hAnsi="Times New Roman" w:cs="Times New Roman"/>
          <w:sz w:val="24"/>
        </w:rPr>
        <w:t> Газета "История" и сайт для учителя "Я иду на урок истории"</w:t>
      </w:r>
    </w:p>
    <w:p w14:paraId="45A5FC1A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http://www.fipi.ru</w:t>
      </w:r>
      <w:r w:rsidRPr="00064D3E">
        <w:rPr>
          <w:rFonts w:ascii="Times New Roman" w:hAnsi="Times New Roman" w:cs="Times New Roman"/>
          <w:sz w:val="24"/>
        </w:rPr>
        <w:t> - ФИПИ</w:t>
      </w:r>
    </w:p>
    <w:p w14:paraId="0BC5418C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http://www.uchportal.ru/</w:t>
      </w:r>
      <w:r w:rsidRPr="00064D3E">
        <w:rPr>
          <w:rFonts w:ascii="Times New Roman" w:hAnsi="Times New Roman" w:cs="Times New Roman"/>
          <w:sz w:val="24"/>
        </w:rPr>
        <w:t> - учительский портал – по предметам – уроки, презентации, внеклассная работа, тесты, планирования, компьютерные программ</w:t>
      </w:r>
    </w:p>
    <w:p w14:paraId="29705201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http://rosolymp.ru/</w:t>
      </w:r>
      <w:r w:rsidRPr="00064D3E">
        <w:rPr>
          <w:rFonts w:ascii="Times New Roman" w:hAnsi="Times New Roman" w:cs="Times New Roman"/>
          <w:sz w:val="24"/>
        </w:rPr>
        <w:t> - Всероссийская Олимпиада школьников</w:t>
      </w:r>
    </w:p>
    <w:p w14:paraId="5506C867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http://www.zavuch.info/</w:t>
      </w:r>
      <w:r w:rsidRPr="00064D3E">
        <w:rPr>
          <w:rFonts w:ascii="Times New Roman" w:hAnsi="Times New Roman" w:cs="Times New Roman"/>
          <w:sz w:val="24"/>
        </w:rPr>
        <w:t> - Завуч-инфо (методическая библиотека, педагогическая ярмарка, сообщество педагогов, новости…)</w:t>
      </w:r>
    </w:p>
    <w:p w14:paraId="004301AC" w14:textId="77777777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http://www.km-school.ru/r1/media/a1.asp</w:t>
      </w:r>
      <w:r w:rsidRPr="00064D3E">
        <w:rPr>
          <w:rFonts w:ascii="Times New Roman" w:hAnsi="Times New Roman" w:cs="Times New Roman"/>
          <w:sz w:val="24"/>
        </w:rPr>
        <w:t> - Энциклопедия Кирилла и Мефодия</w:t>
      </w:r>
    </w:p>
    <w:p w14:paraId="25A3C654" w14:textId="5F05F284" w:rsidR="00DB69CB" w:rsidRPr="00064D3E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http://www.hrono.info/biograf/index.php</w:t>
      </w:r>
      <w:r w:rsidRPr="00064D3E">
        <w:rPr>
          <w:rFonts w:ascii="Times New Roman" w:hAnsi="Times New Roman" w:cs="Times New Roman"/>
          <w:sz w:val="24"/>
        </w:rPr>
        <w:t>  - Хронос. Коллекция ресурсов по истории. Подробные биографии, документы,   статьи, карты</w:t>
      </w:r>
    </w:p>
    <w:p w14:paraId="16FC49C1" w14:textId="77777777" w:rsidR="00DB69CB" w:rsidRPr="00010F32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64D3E">
        <w:rPr>
          <w:rFonts w:ascii="Times New Roman" w:hAnsi="Times New Roman" w:cs="Times New Roman"/>
          <w:sz w:val="24"/>
          <w:u w:val="single"/>
        </w:rPr>
        <w:t>http://</w:t>
      </w:r>
      <w:r w:rsidRPr="00010F32">
        <w:rPr>
          <w:rFonts w:ascii="Times New Roman" w:hAnsi="Times New Roman" w:cs="Times New Roman"/>
          <w:sz w:val="24"/>
          <w:u w:val="single"/>
        </w:rPr>
        <w:t>www.russianculture.ru/</w:t>
      </w:r>
      <w:r w:rsidRPr="00010F32">
        <w:rPr>
          <w:rFonts w:ascii="Times New Roman" w:hAnsi="Times New Roman" w:cs="Times New Roman"/>
          <w:sz w:val="24"/>
        </w:rPr>
        <w:t> - портал «Культура России»;</w:t>
      </w:r>
    </w:p>
    <w:p w14:paraId="67A62CAE" w14:textId="77777777" w:rsidR="00DB69CB" w:rsidRPr="00010F32" w:rsidRDefault="00DB69CB" w:rsidP="00DB69CB">
      <w:pPr>
        <w:pStyle w:val="ac"/>
        <w:rPr>
          <w:rFonts w:ascii="Times New Roman" w:hAnsi="Times New Roman" w:cs="Times New Roman"/>
          <w:sz w:val="24"/>
        </w:rPr>
      </w:pPr>
      <w:r w:rsidRPr="00010F32">
        <w:rPr>
          <w:rFonts w:ascii="Times New Roman" w:hAnsi="Times New Roman" w:cs="Times New Roman"/>
          <w:sz w:val="24"/>
          <w:u w:val="single"/>
        </w:rPr>
        <w:t>http://www.historia.ru/</w:t>
      </w:r>
      <w:r w:rsidRPr="00010F32">
        <w:rPr>
          <w:rFonts w:ascii="Times New Roman" w:hAnsi="Times New Roman" w:cs="Times New Roman"/>
          <w:sz w:val="24"/>
        </w:rPr>
        <w:t> - «Мир истории». Электронный журнал</w:t>
      </w:r>
    </w:p>
    <w:p w14:paraId="4C95D1FF" w14:textId="606E8B45" w:rsidR="009B2ADD" w:rsidRPr="00010F32" w:rsidRDefault="00501ABA" w:rsidP="00DB69CB">
      <w:pPr>
        <w:pStyle w:val="ac"/>
        <w:rPr>
          <w:rFonts w:ascii="Times New Roman" w:hAnsi="Times New Roman" w:cs="Times New Roman"/>
          <w:sz w:val="24"/>
        </w:rPr>
      </w:pPr>
      <w:hyperlink r:id="rId9"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</w:rPr>
          <w:t>://е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  <w:lang w:val="en-US"/>
          </w:rPr>
          <w:t>du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</w:rPr>
          <w:t>-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  <w:lang w:val="en-US"/>
          </w:rPr>
          <w:t>open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</w:rPr>
          <w:t>.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  <w:lang w:val="en-US"/>
          </w:rPr>
          <w:t>ru</w:t>
        </w:r>
        <w:r w:rsidR="009B2ADD" w:rsidRPr="00010F32">
          <w:rPr>
            <w:rStyle w:val="a9"/>
            <w:rFonts w:ascii="Times New Roman" w:hAnsi="Times New Roman" w:cs="Times New Roman"/>
            <w:color w:val="auto"/>
            <w:sz w:val="24"/>
          </w:rPr>
          <w:t>/</w:t>
        </w:r>
      </w:hyperlink>
      <w:r w:rsidR="009B2ADD" w:rsidRPr="00010F32">
        <w:rPr>
          <w:rFonts w:ascii="Times New Roman" w:hAnsi="Times New Roman" w:cs="Times New Roman"/>
          <w:sz w:val="24"/>
        </w:rPr>
        <w:t xml:space="preserve"> - Портал по инклюзивному и специальному образованию детей с ограниченными возможностями здоровья</w:t>
      </w:r>
      <w:r w:rsidR="00D16E48">
        <w:rPr>
          <w:rFonts w:ascii="Times New Roman" w:hAnsi="Times New Roman" w:cs="Times New Roman"/>
          <w:sz w:val="24"/>
        </w:rPr>
        <w:t xml:space="preserve">. </w:t>
      </w:r>
      <w:r w:rsidR="009B2ADD" w:rsidRPr="00010F32">
        <w:rPr>
          <w:rFonts w:ascii="Times New Roman" w:hAnsi="Times New Roman" w:cs="Times New Roman"/>
          <w:sz w:val="24"/>
        </w:rPr>
        <w:t xml:space="preserve"> </w:t>
      </w:r>
    </w:p>
    <w:sectPr w:rsidR="009B2ADD" w:rsidRPr="00010F32" w:rsidSect="008F7655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5F7B" w14:textId="77777777" w:rsidR="00501ABA" w:rsidRDefault="00501ABA">
      <w:r>
        <w:separator/>
      </w:r>
    </w:p>
  </w:endnote>
  <w:endnote w:type="continuationSeparator" w:id="0">
    <w:p w14:paraId="2DC86C48" w14:textId="77777777" w:rsidR="00501ABA" w:rsidRDefault="0050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9D01" w14:textId="77777777" w:rsidR="00501ABA" w:rsidRDefault="00501ABA">
      <w:r>
        <w:separator/>
      </w:r>
    </w:p>
  </w:footnote>
  <w:footnote w:type="continuationSeparator" w:id="0">
    <w:p w14:paraId="71D8D0E5" w14:textId="77777777" w:rsidR="00501ABA" w:rsidRDefault="0050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7151"/>
    <w:multiLevelType w:val="multilevel"/>
    <w:tmpl w:val="26E6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2C64"/>
    <w:multiLevelType w:val="multilevel"/>
    <w:tmpl w:val="54828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135FE0"/>
    <w:multiLevelType w:val="multilevel"/>
    <w:tmpl w:val="AAA87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D249E"/>
    <w:multiLevelType w:val="multilevel"/>
    <w:tmpl w:val="0CAA50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42DC5"/>
    <w:multiLevelType w:val="multilevel"/>
    <w:tmpl w:val="48FC72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53D4A"/>
    <w:multiLevelType w:val="multilevel"/>
    <w:tmpl w:val="F72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62DF9"/>
    <w:multiLevelType w:val="multilevel"/>
    <w:tmpl w:val="E2C2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A74F5"/>
    <w:multiLevelType w:val="multilevel"/>
    <w:tmpl w:val="3CE6A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E94BFB"/>
    <w:multiLevelType w:val="multilevel"/>
    <w:tmpl w:val="243EB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415B44"/>
    <w:multiLevelType w:val="multilevel"/>
    <w:tmpl w:val="FE0CB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3715D8E"/>
    <w:multiLevelType w:val="multilevel"/>
    <w:tmpl w:val="98F8E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5963742"/>
    <w:multiLevelType w:val="multilevel"/>
    <w:tmpl w:val="2020E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9D3390"/>
    <w:multiLevelType w:val="multilevel"/>
    <w:tmpl w:val="A6E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140AFC"/>
    <w:multiLevelType w:val="multilevel"/>
    <w:tmpl w:val="17E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E385D"/>
    <w:multiLevelType w:val="multilevel"/>
    <w:tmpl w:val="FE4650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7A3A5A"/>
    <w:multiLevelType w:val="multilevel"/>
    <w:tmpl w:val="B56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9A137E"/>
    <w:multiLevelType w:val="multilevel"/>
    <w:tmpl w:val="1DC4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DB1ED6"/>
    <w:multiLevelType w:val="multilevel"/>
    <w:tmpl w:val="613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685106"/>
    <w:multiLevelType w:val="multilevel"/>
    <w:tmpl w:val="0F0CA82C"/>
    <w:lvl w:ilvl="0">
      <w:start w:val="1"/>
      <w:numFmt w:val="bullet"/>
      <w:lvlText w:val="-"/>
      <w:lvlJc w:val="left"/>
      <w:pPr>
        <w:ind w:left="541" w:hanging="616"/>
      </w:pPr>
      <w:rPr>
        <w:rFonts w:ascii="Times New Roman" w:hAnsi="Times New Roman" w:cs="Times New Roman" w:hint="default"/>
        <w:w w:val="101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601" w:hanging="61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662" w:hanging="61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723" w:hanging="61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84" w:hanging="61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45" w:hanging="61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906" w:hanging="61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967" w:hanging="61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028" w:hanging="616"/>
      </w:pPr>
      <w:rPr>
        <w:rFonts w:ascii="Symbol" w:hAnsi="Symbol" w:cs="Symbol" w:hint="default"/>
        <w:lang w:val="ru-RU" w:eastAsia="ru-RU" w:bidi="ru-RU"/>
      </w:rPr>
    </w:lvl>
  </w:abstractNum>
  <w:abstractNum w:abstractNumId="21" w15:restartNumberingAfterBreak="0">
    <w:nsid w:val="4EFF46F2"/>
    <w:multiLevelType w:val="hybridMultilevel"/>
    <w:tmpl w:val="8ADE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B3D40"/>
    <w:multiLevelType w:val="multilevel"/>
    <w:tmpl w:val="1C8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D3ACF"/>
    <w:multiLevelType w:val="multilevel"/>
    <w:tmpl w:val="905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E0A29"/>
    <w:multiLevelType w:val="multilevel"/>
    <w:tmpl w:val="0DC0F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D93052"/>
    <w:multiLevelType w:val="multilevel"/>
    <w:tmpl w:val="05F4B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AE55E28"/>
    <w:multiLevelType w:val="multilevel"/>
    <w:tmpl w:val="D35C2B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DDD339F"/>
    <w:multiLevelType w:val="multilevel"/>
    <w:tmpl w:val="2276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49563FB"/>
    <w:multiLevelType w:val="multilevel"/>
    <w:tmpl w:val="E45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250B21"/>
    <w:multiLevelType w:val="multilevel"/>
    <w:tmpl w:val="60A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E6554F"/>
    <w:multiLevelType w:val="multilevel"/>
    <w:tmpl w:val="D9343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7D347CB"/>
    <w:multiLevelType w:val="multilevel"/>
    <w:tmpl w:val="FB4C1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E27F6"/>
    <w:multiLevelType w:val="multilevel"/>
    <w:tmpl w:val="657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020EA4"/>
    <w:multiLevelType w:val="multilevel"/>
    <w:tmpl w:val="A1CEF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6CD78B1"/>
    <w:multiLevelType w:val="multilevel"/>
    <w:tmpl w:val="D3B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90FAD"/>
    <w:multiLevelType w:val="multilevel"/>
    <w:tmpl w:val="47B42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7"/>
  </w:num>
  <w:num w:numId="3">
    <w:abstractNumId w:val="36"/>
  </w:num>
  <w:num w:numId="4">
    <w:abstractNumId w:val="18"/>
    <w:lvlOverride w:ilvl="0">
      <w:startOverride w:val="1"/>
    </w:lvlOverride>
  </w:num>
  <w:num w:numId="5">
    <w:abstractNumId w:val="23"/>
  </w:num>
  <w:num w:numId="6">
    <w:abstractNumId w:val="34"/>
  </w:num>
  <w:num w:numId="7">
    <w:abstractNumId w:val="15"/>
  </w:num>
  <w:num w:numId="8">
    <w:abstractNumId w:val="24"/>
  </w:num>
  <w:num w:numId="9">
    <w:abstractNumId w:val="17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31"/>
  </w:num>
  <w:num w:numId="15">
    <w:abstractNumId w:val="21"/>
  </w:num>
  <w:num w:numId="16">
    <w:abstractNumId w:val="6"/>
  </w:num>
  <w:num w:numId="17">
    <w:abstractNumId w:val="22"/>
  </w:num>
  <w:num w:numId="18">
    <w:abstractNumId w:val="20"/>
  </w:num>
  <w:num w:numId="19">
    <w:abstractNumId w:val="3"/>
  </w:num>
  <w:num w:numId="20">
    <w:abstractNumId w:val="35"/>
  </w:num>
  <w:num w:numId="21">
    <w:abstractNumId w:val="19"/>
  </w:num>
  <w:num w:numId="22">
    <w:abstractNumId w:val="5"/>
  </w:num>
  <w:num w:numId="23">
    <w:abstractNumId w:val="11"/>
  </w:num>
  <w:num w:numId="24">
    <w:abstractNumId w:val="10"/>
  </w:num>
  <w:num w:numId="25">
    <w:abstractNumId w:val="14"/>
  </w:num>
  <w:num w:numId="26">
    <w:abstractNumId w:val="9"/>
  </w:num>
  <w:num w:numId="27">
    <w:abstractNumId w:val="28"/>
  </w:num>
  <w:num w:numId="28">
    <w:abstractNumId w:val="27"/>
  </w:num>
  <w:num w:numId="29">
    <w:abstractNumId w:val="29"/>
  </w:num>
  <w:num w:numId="30">
    <w:abstractNumId w:val="13"/>
  </w:num>
  <w:num w:numId="31">
    <w:abstractNumId w:val="25"/>
  </w:num>
  <w:num w:numId="32">
    <w:abstractNumId w:val="26"/>
  </w:num>
  <w:num w:numId="33">
    <w:abstractNumId w:val="30"/>
  </w:num>
  <w:num w:numId="34">
    <w:abstractNumId w:val="32"/>
  </w:num>
  <w:num w:numId="35">
    <w:abstractNumId w:val="1"/>
  </w:num>
  <w:num w:numId="36">
    <w:abstractNumId w:val="33"/>
  </w:num>
  <w:num w:numId="37">
    <w:abstractNumId w:val="16"/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8"/>
    <w:rsid w:val="0000003D"/>
    <w:rsid w:val="00005943"/>
    <w:rsid w:val="00006EA6"/>
    <w:rsid w:val="00010F32"/>
    <w:rsid w:val="00022A19"/>
    <w:rsid w:val="00024BA4"/>
    <w:rsid w:val="00027C65"/>
    <w:rsid w:val="0005477C"/>
    <w:rsid w:val="00064D3E"/>
    <w:rsid w:val="00092C1A"/>
    <w:rsid w:val="000A74D2"/>
    <w:rsid w:val="000B167A"/>
    <w:rsid w:val="000B3CFA"/>
    <w:rsid w:val="000C1B41"/>
    <w:rsid w:val="000D189E"/>
    <w:rsid w:val="000D6568"/>
    <w:rsid w:val="000E489D"/>
    <w:rsid w:val="00110838"/>
    <w:rsid w:val="00115287"/>
    <w:rsid w:val="00125359"/>
    <w:rsid w:val="0012651E"/>
    <w:rsid w:val="00126BA6"/>
    <w:rsid w:val="00147635"/>
    <w:rsid w:val="00147F2C"/>
    <w:rsid w:val="00152D05"/>
    <w:rsid w:val="00161AB0"/>
    <w:rsid w:val="00182454"/>
    <w:rsid w:val="00187AAB"/>
    <w:rsid w:val="0019716A"/>
    <w:rsid w:val="001B3D08"/>
    <w:rsid w:val="001C1C34"/>
    <w:rsid w:val="001C5265"/>
    <w:rsid w:val="001C74AD"/>
    <w:rsid w:val="001D2C41"/>
    <w:rsid w:val="001F0BB7"/>
    <w:rsid w:val="001F4113"/>
    <w:rsid w:val="001F6A67"/>
    <w:rsid w:val="00204940"/>
    <w:rsid w:val="00215853"/>
    <w:rsid w:val="00216F85"/>
    <w:rsid w:val="002243FE"/>
    <w:rsid w:val="00225927"/>
    <w:rsid w:val="00230E97"/>
    <w:rsid w:val="002408DF"/>
    <w:rsid w:val="002451C6"/>
    <w:rsid w:val="00255FA3"/>
    <w:rsid w:val="0029088B"/>
    <w:rsid w:val="0029580A"/>
    <w:rsid w:val="00295A71"/>
    <w:rsid w:val="002A1ADB"/>
    <w:rsid w:val="002B3119"/>
    <w:rsid w:val="002B46EC"/>
    <w:rsid w:val="002C15AA"/>
    <w:rsid w:val="002D20C8"/>
    <w:rsid w:val="002E42D4"/>
    <w:rsid w:val="002F0894"/>
    <w:rsid w:val="002F121C"/>
    <w:rsid w:val="00300FEF"/>
    <w:rsid w:val="00304DAC"/>
    <w:rsid w:val="00322DA1"/>
    <w:rsid w:val="0032454A"/>
    <w:rsid w:val="00327E36"/>
    <w:rsid w:val="00353A26"/>
    <w:rsid w:val="00362A3F"/>
    <w:rsid w:val="00372A96"/>
    <w:rsid w:val="00373AC8"/>
    <w:rsid w:val="003827C6"/>
    <w:rsid w:val="003865F2"/>
    <w:rsid w:val="003B0D41"/>
    <w:rsid w:val="003B1686"/>
    <w:rsid w:val="003E245C"/>
    <w:rsid w:val="003F179D"/>
    <w:rsid w:val="00406D14"/>
    <w:rsid w:val="00407D28"/>
    <w:rsid w:val="004213F8"/>
    <w:rsid w:val="00427FE8"/>
    <w:rsid w:val="004347E8"/>
    <w:rsid w:val="00440D05"/>
    <w:rsid w:val="0044356D"/>
    <w:rsid w:val="00446C98"/>
    <w:rsid w:val="004565DA"/>
    <w:rsid w:val="00464938"/>
    <w:rsid w:val="00471F3A"/>
    <w:rsid w:val="00483CF9"/>
    <w:rsid w:val="004853EE"/>
    <w:rsid w:val="00493A92"/>
    <w:rsid w:val="004A0262"/>
    <w:rsid w:val="004A2BB0"/>
    <w:rsid w:val="004A55A9"/>
    <w:rsid w:val="004B1698"/>
    <w:rsid w:val="004C6340"/>
    <w:rsid w:val="004C6EFE"/>
    <w:rsid w:val="004D06AF"/>
    <w:rsid w:val="004D3B73"/>
    <w:rsid w:val="004E078E"/>
    <w:rsid w:val="00501ABA"/>
    <w:rsid w:val="005043BC"/>
    <w:rsid w:val="005079D5"/>
    <w:rsid w:val="005122FF"/>
    <w:rsid w:val="00527BBF"/>
    <w:rsid w:val="00576277"/>
    <w:rsid w:val="00595350"/>
    <w:rsid w:val="005E7CD3"/>
    <w:rsid w:val="005F3075"/>
    <w:rsid w:val="006141BA"/>
    <w:rsid w:val="00630E32"/>
    <w:rsid w:val="00655F1C"/>
    <w:rsid w:val="0066118E"/>
    <w:rsid w:val="006718C4"/>
    <w:rsid w:val="00682463"/>
    <w:rsid w:val="00686014"/>
    <w:rsid w:val="006A2157"/>
    <w:rsid w:val="006B092D"/>
    <w:rsid w:val="006B4A90"/>
    <w:rsid w:val="006B6E1D"/>
    <w:rsid w:val="006B7660"/>
    <w:rsid w:val="006B7F84"/>
    <w:rsid w:val="006C0AEC"/>
    <w:rsid w:val="006C5860"/>
    <w:rsid w:val="006C6771"/>
    <w:rsid w:val="006C74E4"/>
    <w:rsid w:val="006D44DE"/>
    <w:rsid w:val="006E13C3"/>
    <w:rsid w:val="006F7DFB"/>
    <w:rsid w:val="007122A3"/>
    <w:rsid w:val="007204C5"/>
    <w:rsid w:val="0072259F"/>
    <w:rsid w:val="00736EA0"/>
    <w:rsid w:val="00780902"/>
    <w:rsid w:val="00783A2F"/>
    <w:rsid w:val="00783DB6"/>
    <w:rsid w:val="007C05A5"/>
    <w:rsid w:val="007E12BB"/>
    <w:rsid w:val="007E3026"/>
    <w:rsid w:val="007E681E"/>
    <w:rsid w:val="00840739"/>
    <w:rsid w:val="00872874"/>
    <w:rsid w:val="00872D20"/>
    <w:rsid w:val="00891D40"/>
    <w:rsid w:val="008A3D58"/>
    <w:rsid w:val="008A5EB1"/>
    <w:rsid w:val="008B6E8F"/>
    <w:rsid w:val="008C6989"/>
    <w:rsid w:val="008D6067"/>
    <w:rsid w:val="008D65A5"/>
    <w:rsid w:val="008E2432"/>
    <w:rsid w:val="008F2FDD"/>
    <w:rsid w:val="008F7655"/>
    <w:rsid w:val="00900938"/>
    <w:rsid w:val="009035AC"/>
    <w:rsid w:val="0091190C"/>
    <w:rsid w:val="00913F06"/>
    <w:rsid w:val="009176D9"/>
    <w:rsid w:val="009218A5"/>
    <w:rsid w:val="009416CD"/>
    <w:rsid w:val="00941E52"/>
    <w:rsid w:val="0095210B"/>
    <w:rsid w:val="00962F8C"/>
    <w:rsid w:val="00963AED"/>
    <w:rsid w:val="009855C6"/>
    <w:rsid w:val="00990253"/>
    <w:rsid w:val="009A0658"/>
    <w:rsid w:val="009B2ADD"/>
    <w:rsid w:val="009B7F9F"/>
    <w:rsid w:val="009C7E61"/>
    <w:rsid w:val="009F7FF5"/>
    <w:rsid w:val="00A02DD1"/>
    <w:rsid w:val="00A0345C"/>
    <w:rsid w:val="00A11D6B"/>
    <w:rsid w:val="00A12854"/>
    <w:rsid w:val="00A44D7E"/>
    <w:rsid w:val="00A4570B"/>
    <w:rsid w:val="00A5662C"/>
    <w:rsid w:val="00A72321"/>
    <w:rsid w:val="00A9272E"/>
    <w:rsid w:val="00AA4F00"/>
    <w:rsid w:val="00AB0533"/>
    <w:rsid w:val="00AB440A"/>
    <w:rsid w:val="00AB54BB"/>
    <w:rsid w:val="00AC1B96"/>
    <w:rsid w:val="00AC4907"/>
    <w:rsid w:val="00AD6130"/>
    <w:rsid w:val="00AE0328"/>
    <w:rsid w:val="00AF0285"/>
    <w:rsid w:val="00B05BCD"/>
    <w:rsid w:val="00B07753"/>
    <w:rsid w:val="00B11697"/>
    <w:rsid w:val="00B21141"/>
    <w:rsid w:val="00B329A7"/>
    <w:rsid w:val="00B770A6"/>
    <w:rsid w:val="00B8292A"/>
    <w:rsid w:val="00B9031B"/>
    <w:rsid w:val="00BB348B"/>
    <w:rsid w:val="00BB52BC"/>
    <w:rsid w:val="00BB6BF5"/>
    <w:rsid w:val="00BB766C"/>
    <w:rsid w:val="00BC0464"/>
    <w:rsid w:val="00BC1642"/>
    <w:rsid w:val="00BE64D5"/>
    <w:rsid w:val="00BF25D1"/>
    <w:rsid w:val="00BF67DE"/>
    <w:rsid w:val="00C07E86"/>
    <w:rsid w:val="00C15982"/>
    <w:rsid w:val="00C253A9"/>
    <w:rsid w:val="00C253E2"/>
    <w:rsid w:val="00C32DDF"/>
    <w:rsid w:val="00C61A34"/>
    <w:rsid w:val="00C6380A"/>
    <w:rsid w:val="00C65064"/>
    <w:rsid w:val="00C84A91"/>
    <w:rsid w:val="00C96FD0"/>
    <w:rsid w:val="00CA77AA"/>
    <w:rsid w:val="00CA7E2D"/>
    <w:rsid w:val="00CC5048"/>
    <w:rsid w:val="00CE75BE"/>
    <w:rsid w:val="00CF0D7D"/>
    <w:rsid w:val="00CF6D3B"/>
    <w:rsid w:val="00D16E48"/>
    <w:rsid w:val="00D219FA"/>
    <w:rsid w:val="00D33228"/>
    <w:rsid w:val="00D3760A"/>
    <w:rsid w:val="00D447C6"/>
    <w:rsid w:val="00D509C8"/>
    <w:rsid w:val="00D65AD6"/>
    <w:rsid w:val="00D71B18"/>
    <w:rsid w:val="00D752B0"/>
    <w:rsid w:val="00D87EE7"/>
    <w:rsid w:val="00DA1B3A"/>
    <w:rsid w:val="00DB06A2"/>
    <w:rsid w:val="00DB69CB"/>
    <w:rsid w:val="00DC1F9A"/>
    <w:rsid w:val="00DD24C0"/>
    <w:rsid w:val="00DE3C8B"/>
    <w:rsid w:val="00E31267"/>
    <w:rsid w:val="00E36001"/>
    <w:rsid w:val="00E50DE9"/>
    <w:rsid w:val="00E513B3"/>
    <w:rsid w:val="00E53E8C"/>
    <w:rsid w:val="00E54DD1"/>
    <w:rsid w:val="00E67CFF"/>
    <w:rsid w:val="00E724DE"/>
    <w:rsid w:val="00E87B47"/>
    <w:rsid w:val="00E94180"/>
    <w:rsid w:val="00EA16A8"/>
    <w:rsid w:val="00EA2F56"/>
    <w:rsid w:val="00EA416C"/>
    <w:rsid w:val="00EA5B22"/>
    <w:rsid w:val="00EA7AD3"/>
    <w:rsid w:val="00EC190D"/>
    <w:rsid w:val="00ED3A4E"/>
    <w:rsid w:val="00ED3E31"/>
    <w:rsid w:val="00ED5B7E"/>
    <w:rsid w:val="00EE363E"/>
    <w:rsid w:val="00EE5001"/>
    <w:rsid w:val="00EE75D4"/>
    <w:rsid w:val="00EF7B6E"/>
    <w:rsid w:val="00EF7E81"/>
    <w:rsid w:val="00F12017"/>
    <w:rsid w:val="00F162A2"/>
    <w:rsid w:val="00F177AB"/>
    <w:rsid w:val="00F24D08"/>
    <w:rsid w:val="00F34C16"/>
    <w:rsid w:val="00F4416E"/>
    <w:rsid w:val="00F448A5"/>
    <w:rsid w:val="00F615BD"/>
    <w:rsid w:val="00F9775E"/>
    <w:rsid w:val="00FB2091"/>
    <w:rsid w:val="00FB50DE"/>
    <w:rsid w:val="00FC4A70"/>
    <w:rsid w:val="00FC5CA2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6004"/>
  <w15:docId w15:val="{4F1704E3-C67A-437A-A1C2-98A4DD2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838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1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10838"/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0"/>
    <w:link w:val="a7"/>
    <w:uiPriority w:val="1"/>
    <w:qFormat/>
    <w:rsid w:val="00110838"/>
    <w:pPr>
      <w:ind w:left="720"/>
      <w:contextualSpacing/>
    </w:pPr>
  </w:style>
  <w:style w:type="table" w:styleId="a8">
    <w:name w:val="Table Grid"/>
    <w:basedOn w:val="a2"/>
    <w:rsid w:val="001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nhideWhenUsed/>
    <w:rsid w:val="00110838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1"/>
    <w:qFormat/>
    <w:rsid w:val="00E50DE9"/>
    <w:pPr>
      <w:widowControl w:val="0"/>
      <w:suppressAutoHyphens w:val="0"/>
      <w:autoSpaceDE w:val="0"/>
      <w:autoSpaceDN w:val="0"/>
      <w:ind w:left="113"/>
    </w:pPr>
    <w:rPr>
      <w:sz w:val="28"/>
      <w:szCs w:val="28"/>
      <w:lang w:val="ru-RU" w:bidi="ar-SA"/>
    </w:rPr>
  </w:style>
  <w:style w:type="character" w:customStyle="1" w:styleId="ab">
    <w:name w:val="Основной текст Знак"/>
    <w:basedOn w:val="a1"/>
    <w:link w:val="aa"/>
    <w:uiPriority w:val="1"/>
    <w:rsid w:val="00E50DE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783A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Абзац списка Знак"/>
    <w:link w:val="a6"/>
    <w:uiPriority w:val="1"/>
    <w:locked/>
    <w:rsid w:val="00783A2F"/>
    <w:rPr>
      <w:rFonts w:ascii="Times New Roman" w:eastAsia="Times New Roman" w:hAnsi="Times New Roman" w:cs="Times New Roman"/>
      <w:lang w:val="en-US" w:bidi="en-US"/>
    </w:rPr>
  </w:style>
  <w:style w:type="character" w:customStyle="1" w:styleId="c0">
    <w:name w:val="c0"/>
    <w:rsid w:val="00783A2F"/>
  </w:style>
  <w:style w:type="paragraph" w:customStyle="1" w:styleId="Style15">
    <w:name w:val="Style15"/>
    <w:basedOn w:val="a0"/>
    <w:uiPriority w:val="99"/>
    <w:rsid w:val="003B1686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character" w:customStyle="1" w:styleId="FontStyle135">
    <w:name w:val="Font Style135"/>
    <w:basedOn w:val="a1"/>
    <w:uiPriority w:val="99"/>
    <w:rsid w:val="003B1686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1"/>
    <w:uiPriority w:val="99"/>
    <w:qFormat/>
    <w:rsid w:val="003B1686"/>
    <w:rPr>
      <w:rFonts w:ascii="Bookman Old Style" w:hAnsi="Bookman Old Style" w:cs="Bookman Old Style"/>
      <w:sz w:val="18"/>
      <w:szCs w:val="18"/>
    </w:rPr>
  </w:style>
  <w:style w:type="paragraph" w:styleId="2">
    <w:name w:val="Body Text 2"/>
    <w:basedOn w:val="a0"/>
    <w:link w:val="20"/>
    <w:uiPriority w:val="99"/>
    <w:unhideWhenUsed/>
    <w:rsid w:val="00F448A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448A5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e"/>
    <w:link w:val="af"/>
    <w:rsid w:val="00F448A5"/>
    <w:pPr>
      <w:numPr>
        <w:numId w:val="4"/>
      </w:numPr>
      <w:suppressAutoHyphens w:val="0"/>
      <w:jc w:val="both"/>
    </w:pPr>
    <w:rPr>
      <w:rFonts w:ascii="Arial Narrow" w:hAnsi="Arial Narrow"/>
      <w:sz w:val="18"/>
      <w:szCs w:val="18"/>
      <w:lang w:val="ru-RU" w:eastAsia="ru-RU" w:bidi="ar-SA"/>
    </w:rPr>
  </w:style>
  <w:style w:type="character" w:customStyle="1" w:styleId="af">
    <w:name w:val="НОМЕРА Знак"/>
    <w:link w:val="a"/>
    <w:locked/>
    <w:rsid w:val="00F448A5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F448A5"/>
    <w:pPr>
      <w:suppressAutoHyphens w:val="0"/>
      <w:ind w:left="720"/>
      <w:contextualSpacing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"/>
    <w:qFormat/>
    <w:locked/>
    <w:rsid w:val="00F448A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94">
    <w:name w:val="Style94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44">
    <w:name w:val="Style4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2">
    <w:name w:val="Style12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4">
    <w:name w:val="Style1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31">
    <w:name w:val="Style31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26">
    <w:name w:val="Style26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  <w:sz w:val="24"/>
      <w:szCs w:val="24"/>
      <w:lang w:val="ru-RU" w:eastAsia="ru-RU" w:bidi="ar-SA"/>
    </w:rPr>
  </w:style>
  <w:style w:type="character" w:customStyle="1" w:styleId="FontStyle74">
    <w:name w:val="Font Style74"/>
    <w:basedOn w:val="a1"/>
    <w:uiPriority w:val="99"/>
    <w:rsid w:val="00F448A5"/>
    <w:rPr>
      <w:rFonts w:ascii="Bookman Old Style" w:hAnsi="Bookman Old Style" w:cs="Bookman Old Style"/>
      <w:i/>
      <w:iCs/>
      <w:sz w:val="18"/>
      <w:szCs w:val="18"/>
    </w:rPr>
  </w:style>
  <w:style w:type="paragraph" w:styleId="ae">
    <w:name w:val="Normal (Web)"/>
    <w:basedOn w:val="a0"/>
    <w:unhideWhenUsed/>
    <w:rsid w:val="00F448A5"/>
    <w:rPr>
      <w:sz w:val="24"/>
      <w:szCs w:val="24"/>
    </w:rPr>
  </w:style>
  <w:style w:type="character" w:customStyle="1" w:styleId="af0">
    <w:name w:val="Основной текст_"/>
    <w:basedOn w:val="a1"/>
    <w:link w:val="6"/>
    <w:rsid w:val="008F76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8F765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0"/>
    <w:rsid w:val="008F7655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C253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3E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1">
    <w:name w:val="Основной текст2"/>
    <w:basedOn w:val="af0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">
    <w:name w:val="Колонтитул + Consolas;15 pt;Курсив"/>
    <w:basedOn w:val="af4"/>
    <w:rsid w:val="002E42D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8D6067"/>
    <w:rPr>
      <w:rFonts w:ascii="Consolas" w:eastAsia="Consolas" w:hAnsi="Consolas" w:cs="Consolas"/>
      <w:spacing w:val="-20"/>
      <w:sz w:val="50"/>
      <w:szCs w:val="50"/>
      <w:shd w:val="clear" w:color="auto" w:fill="FFFFFF"/>
    </w:rPr>
  </w:style>
  <w:style w:type="character" w:customStyle="1" w:styleId="10">
    <w:name w:val="Основной текст1"/>
    <w:basedOn w:val="af0"/>
    <w:rsid w:val="008D60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1"/>
    <w:link w:val="61"/>
    <w:rsid w:val="008D6067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Arial85pt">
    <w:name w:val="Основной текст + Arial;8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eorgia8pt">
    <w:name w:val="Колонтитул + Georgia;8 pt;Курсив"/>
    <w:basedOn w:val="af4"/>
    <w:rsid w:val="008D606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9">
    <w:name w:val="Основной текст (9)"/>
    <w:basedOn w:val="a0"/>
    <w:link w:val="9Exact"/>
    <w:rsid w:val="008D6067"/>
    <w:pPr>
      <w:widowControl w:val="0"/>
      <w:shd w:val="clear" w:color="auto" w:fill="FFFFFF"/>
      <w:suppressAutoHyphens w:val="0"/>
      <w:spacing w:line="0" w:lineRule="atLeast"/>
    </w:pPr>
    <w:rPr>
      <w:rFonts w:ascii="Consolas" w:eastAsia="Consolas" w:hAnsi="Consolas" w:cs="Consolas"/>
      <w:spacing w:val="-20"/>
      <w:sz w:val="50"/>
      <w:szCs w:val="50"/>
      <w:lang w:val="ru-RU" w:bidi="ar-SA"/>
    </w:rPr>
  </w:style>
  <w:style w:type="paragraph" w:customStyle="1" w:styleId="61">
    <w:name w:val="Заголовок №6"/>
    <w:basedOn w:val="a0"/>
    <w:link w:val="60"/>
    <w:rsid w:val="008D6067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af6">
    <w:name w:val="Сноска_"/>
    <w:basedOn w:val="a1"/>
    <w:link w:val="af7"/>
    <w:rsid w:val="008D60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Сноска"/>
    <w:basedOn w:val="a0"/>
    <w:link w:val="af6"/>
    <w:rsid w:val="008D6067"/>
    <w:pPr>
      <w:widowControl w:val="0"/>
      <w:shd w:val="clear" w:color="auto" w:fill="FFFFFF"/>
      <w:suppressAutoHyphens w:val="0"/>
      <w:spacing w:line="240" w:lineRule="exact"/>
    </w:pPr>
    <w:rPr>
      <w:sz w:val="21"/>
      <w:szCs w:val="21"/>
      <w:lang w:val="ru-RU" w:bidi="ar-SA"/>
    </w:rPr>
  </w:style>
  <w:style w:type="paragraph" w:customStyle="1" w:styleId="4">
    <w:name w:val="Основной текст4"/>
    <w:basedOn w:val="a0"/>
    <w:rsid w:val="008D6067"/>
    <w:pPr>
      <w:widowControl w:val="0"/>
      <w:shd w:val="clear" w:color="auto" w:fill="FFFFFF"/>
      <w:suppressAutoHyphens w:val="0"/>
      <w:spacing w:after="6900" w:line="240" w:lineRule="exact"/>
    </w:pPr>
    <w:rPr>
      <w:color w:val="000000"/>
      <w:sz w:val="21"/>
      <w:szCs w:val="21"/>
      <w:lang w:val="ru-RU" w:eastAsia="ru-RU" w:bidi="ru-RU"/>
    </w:rPr>
  </w:style>
  <w:style w:type="character" w:customStyle="1" w:styleId="af8">
    <w:name w:val="Основной текст + Курсив"/>
    <w:basedOn w:val="af0"/>
    <w:rsid w:val="008D6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D606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8D6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8D6067"/>
    <w:pPr>
      <w:widowControl w:val="0"/>
      <w:shd w:val="clear" w:color="auto" w:fill="FFFFFF"/>
      <w:suppressAutoHyphens w:val="0"/>
      <w:spacing w:line="250" w:lineRule="exact"/>
      <w:ind w:firstLine="280"/>
      <w:jc w:val="both"/>
    </w:pPr>
    <w:rPr>
      <w:i/>
      <w:iCs/>
      <w:sz w:val="21"/>
      <w:szCs w:val="21"/>
      <w:lang w:val="ru-RU" w:bidi="ar-SA"/>
    </w:rPr>
  </w:style>
  <w:style w:type="character" w:customStyle="1" w:styleId="22">
    <w:name w:val="Основной текст (2)_"/>
    <w:basedOn w:val="a1"/>
    <w:link w:val="23"/>
    <w:rsid w:val="008D6067"/>
    <w:rPr>
      <w:rFonts w:ascii="Arial" w:eastAsia="Arial" w:hAnsi="Arial" w:cs="Arial"/>
      <w:spacing w:val="10"/>
      <w:shd w:val="clear" w:color="auto" w:fill="FFFFFF"/>
    </w:rPr>
  </w:style>
  <w:style w:type="character" w:customStyle="1" w:styleId="11">
    <w:name w:val="Заголовок №1_"/>
    <w:basedOn w:val="a1"/>
    <w:link w:val="12"/>
    <w:rsid w:val="008D6067"/>
    <w:rPr>
      <w:rFonts w:ascii="Calibri" w:eastAsia="Calibri" w:hAnsi="Calibri" w:cs="Calibri"/>
      <w:b/>
      <w:bCs/>
      <w:spacing w:val="10"/>
      <w:sz w:val="96"/>
      <w:szCs w:val="96"/>
      <w:shd w:val="clear" w:color="auto" w:fill="FFFFFF"/>
    </w:rPr>
  </w:style>
  <w:style w:type="character" w:customStyle="1" w:styleId="24">
    <w:name w:val="Заголовок №2_"/>
    <w:basedOn w:val="a1"/>
    <w:link w:val="25"/>
    <w:rsid w:val="008D6067"/>
    <w:rPr>
      <w:rFonts w:ascii="Calibri" w:eastAsia="Calibri" w:hAnsi="Calibri" w:cs="Calibri"/>
      <w:b/>
      <w:bCs/>
      <w:sz w:val="68"/>
      <w:szCs w:val="68"/>
      <w:shd w:val="clear" w:color="auto" w:fill="FFFFFF"/>
    </w:rPr>
  </w:style>
  <w:style w:type="character" w:customStyle="1" w:styleId="3">
    <w:name w:val="Заголовок №3_"/>
    <w:basedOn w:val="a1"/>
    <w:link w:val="30"/>
    <w:rsid w:val="008D6067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322pt1pt">
    <w:name w:val="Заголовок №3 + 22 pt;Полужирный;Интервал 1 pt"/>
    <w:basedOn w:val="3"/>
    <w:rsid w:val="008D6067"/>
    <w:rPr>
      <w:rFonts w:ascii="Arial" w:eastAsia="Arial" w:hAnsi="Arial" w:cs="Arial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TimesNewRoman25pt0pt">
    <w:name w:val="Заголовок №3 + Times New Roman;25 pt;Интервал 0 pt"/>
    <w:basedOn w:val="3"/>
    <w:rsid w:val="008D6067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Полужирный"/>
    <w:basedOn w:val="3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1"/>
    <w:link w:val="41"/>
    <w:rsid w:val="008D6067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D60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8D60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pt">
    <w:name w:val="Заголовок №5 + Интервал 2 pt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95pt1pt">
    <w:name w:val="Основной текст + Arial;9;5 pt;Полужирный;Интервал 1 pt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D606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8D606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 + Малые прописные"/>
    <w:basedOn w:val="42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rsid w:val="008D60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4">
    <w:name w:val="Заголовок №4"/>
    <w:basedOn w:val="42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Подпись к таблице_"/>
    <w:basedOn w:val="a1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0">
    <w:name w:val="Заголовок №4 (2)_"/>
    <w:basedOn w:val="a1"/>
    <w:link w:val="421"/>
    <w:rsid w:val="008D606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0"/>
    <w:rsid w:val="008D6067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f0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"/>
    <w:basedOn w:val="3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Подпись к таблице"/>
    <w:basedOn w:val="af9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0">
    <w:name w:val="Заголовок №4 (3)_"/>
    <w:basedOn w:val="a1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31">
    <w:name w:val="Заголовок №4 (3)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0pt">
    <w:name w:val="Заголовок №4 (3) + Не полужирный;Интервал 0 pt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3pt">
    <w:name w:val="Основной текст + Arial;13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12">
    <w:name w:val="Заголовок №1"/>
    <w:basedOn w:val="a0"/>
    <w:link w:val="11"/>
    <w:rsid w:val="008D6067"/>
    <w:pPr>
      <w:widowControl w:val="0"/>
      <w:shd w:val="clear" w:color="auto" w:fill="FFFFFF"/>
      <w:suppressAutoHyphens w:val="0"/>
      <w:spacing w:before="1740" w:after="240" w:line="0" w:lineRule="atLeast"/>
      <w:jc w:val="center"/>
      <w:outlineLvl w:val="0"/>
    </w:pPr>
    <w:rPr>
      <w:rFonts w:ascii="Calibri" w:eastAsia="Calibri" w:hAnsi="Calibri" w:cs="Calibri"/>
      <w:b/>
      <w:bCs/>
      <w:spacing w:val="10"/>
      <w:sz w:val="96"/>
      <w:szCs w:val="96"/>
      <w:lang w:val="ru-RU" w:bidi="ar-SA"/>
    </w:rPr>
  </w:style>
  <w:style w:type="paragraph" w:customStyle="1" w:styleId="25">
    <w:name w:val="Заголовок №2"/>
    <w:basedOn w:val="a0"/>
    <w:link w:val="24"/>
    <w:rsid w:val="008D6067"/>
    <w:pPr>
      <w:widowControl w:val="0"/>
      <w:shd w:val="clear" w:color="auto" w:fill="FFFFFF"/>
      <w:suppressAutoHyphens w:val="0"/>
      <w:spacing w:before="240" w:after="600" w:line="0" w:lineRule="atLeast"/>
      <w:jc w:val="center"/>
      <w:outlineLvl w:val="1"/>
    </w:pPr>
    <w:rPr>
      <w:rFonts w:ascii="Calibri" w:eastAsia="Calibri" w:hAnsi="Calibri" w:cs="Calibri"/>
      <w:b/>
      <w:bCs/>
      <w:sz w:val="68"/>
      <w:szCs w:val="68"/>
      <w:lang w:val="ru-RU" w:bidi="ar-SA"/>
    </w:rPr>
  </w:style>
  <w:style w:type="paragraph" w:customStyle="1" w:styleId="30">
    <w:name w:val="Заголовок №3"/>
    <w:basedOn w:val="a0"/>
    <w:link w:val="3"/>
    <w:rsid w:val="008D6067"/>
    <w:pPr>
      <w:widowControl w:val="0"/>
      <w:shd w:val="clear" w:color="auto" w:fill="FFFFFF"/>
      <w:suppressAutoHyphens w:val="0"/>
      <w:spacing w:before="600" w:after="600" w:line="442" w:lineRule="exact"/>
      <w:jc w:val="center"/>
      <w:outlineLvl w:val="2"/>
    </w:pPr>
    <w:rPr>
      <w:rFonts w:ascii="Arial" w:eastAsia="Arial" w:hAnsi="Arial" w:cs="Arial"/>
      <w:spacing w:val="20"/>
      <w:sz w:val="30"/>
      <w:szCs w:val="30"/>
      <w:lang w:val="ru-RU" w:bidi="ar-SA"/>
    </w:rPr>
  </w:style>
  <w:style w:type="paragraph" w:customStyle="1" w:styleId="41">
    <w:name w:val="Основной текст (4)"/>
    <w:basedOn w:val="a0"/>
    <w:link w:val="40"/>
    <w:rsid w:val="008D6067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rFonts w:ascii="Verdana" w:eastAsia="Verdana" w:hAnsi="Verdana" w:cs="Verdana"/>
      <w:i/>
      <w:iCs/>
      <w:sz w:val="21"/>
      <w:szCs w:val="21"/>
      <w:lang w:val="ru-RU" w:bidi="ar-SA"/>
    </w:rPr>
  </w:style>
  <w:style w:type="paragraph" w:customStyle="1" w:styleId="50">
    <w:name w:val="Основной текст (5)"/>
    <w:basedOn w:val="a0"/>
    <w:link w:val="5"/>
    <w:rsid w:val="008D6067"/>
    <w:pPr>
      <w:widowControl w:val="0"/>
      <w:shd w:val="clear" w:color="auto" w:fill="FFFFFF"/>
      <w:suppressAutoHyphens w:val="0"/>
      <w:spacing w:before="60" w:after="60" w:line="216" w:lineRule="exact"/>
      <w:jc w:val="both"/>
    </w:pPr>
    <w:rPr>
      <w:sz w:val="18"/>
      <w:szCs w:val="18"/>
      <w:lang w:val="ru-RU" w:bidi="ar-SA"/>
    </w:rPr>
  </w:style>
  <w:style w:type="paragraph" w:customStyle="1" w:styleId="63">
    <w:name w:val="Основной текст (6)"/>
    <w:basedOn w:val="a0"/>
    <w:link w:val="62"/>
    <w:rsid w:val="008D6067"/>
    <w:pPr>
      <w:widowControl w:val="0"/>
      <w:shd w:val="clear" w:color="auto" w:fill="FFFFFF"/>
      <w:suppressAutoHyphens w:val="0"/>
      <w:spacing w:before="60" w:after="1800" w:line="221" w:lineRule="exact"/>
      <w:jc w:val="right"/>
    </w:pPr>
    <w:rPr>
      <w:b/>
      <w:bCs/>
      <w:sz w:val="17"/>
      <w:szCs w:val="17"/>
      <w:lang w:val="ru-RU" w:bidi="ar-SA"/>
    </w:rPr>
  </w:style>
  <w:style w:type="paragraph" w:customStyle="1" w:styleId="101">
    <w:name w:val="Основной текст (10)"/>
    <w:basedOn w:val="a0"/>
    <w:link w:val="100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bidi="ar-SA"/>
    </w:rPr>
  </w:style>
  <w:style w:type="paragraph" w:customStyle="1" w:styleId="520">
    <w:name w:val="Заголовок №5 (2)"/>
    <w:basedOn w:val="a0"/>
    <w:link w:val="52"/>
    <w:rsid w:val="008D6067"/>
    <w:pPr>
      <w:widowControl w:val="0"/>
      <w:shd w:val="clear" w:color="auto" w:fill="FFFFFF"/>
      <w:suppressAutoHyphens w:val="0"/>
      <w:spacing w:before="180" w:after="180" w:line="0" w:lineRule="atLeast"/>
      <w:ind w:firstLine="280"/>
      <w:jc w:val="both"/>
      <w:outlineLvl w:val="4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421">
    <w:name w:val="Заголовок №4 (2)"/>
    <w:basedOn w:val="a0"/>
    <w:link w:val="420"/>
    <w:rsid w:val="008D6067"/>
    <w:pPr>
      <w:widowControl w:val="0"/>
      <w:shd w:val="clear" w:color="auto" w:fill="FFFFFF"/>
      <w:suppressAutoHyphens w:val="0"/>
      <w:spacing w:before="360" w:after="240" w:line="0" w:lineRule="atLeast"/>
      <w:jc w:val="center"/>
      <w:outlineLvl w:val="3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character" w:customStyle="1" w:styleId="ad">
    <w:name w:val="Без интервала Знак"/>
    <w:basedOn w:val="a1"/>
    <w:link w:val="ac"/>
    <w:uiPriority w:val="1"/>
    <w:locked/>
    <w:rsid w:val="00A5662C"/>
    <w:rPr>
      <w:rFonts w:ascii="Calibri" w:eastAsia="Calibri" w:hAnsi="Calibri" w:cs="Calibri"/>
      <w:lang w:eastAsia="zh-CN"/>
    </w:rPr>
  </w:style>
  <w:style w:type="character" w:customStyle="1" w:styleId="canedit">
    <w:name w:val="canedit"/>
    <w:basedOn w:val="a1"/>
    <w:rsid w:val="00A5662C"/>
  </w:style>
  <w:style w:type="paragraph" w:styleId="afb">
    <w:name w:val="header"/>
    <w:basedOn w:val="a0"/>
    <w:link w:val="afc"/>
    <w:uiPriority w:val="99"/>
    <w:unhideWhenUsed/>
    <w:rsid w:val="008B6E8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8B6E8F"/>
    <w:rPr>
      <w:rFonts w:ascii="Times New Roman" w:eastAsia="Times New Roman" w:hAnsi="Times New Roman" w:cs="Times New Roman"/>
      <w:lang w:val="en-US" w:bidi="en-US"/>
    </w:rPr>
  </w:style>
  <w:style w:type="table" w:customStyle="1" w:styleId="13">
    <w:name w:val="Сетка таблицы светлая1"/>
    <w:basedOn w:val="a2"/>
    <w:next w:val="afd"/>
    <w:uiPriority w:val="40"/>
    <w:rsid w:val="00CF0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d">
    <w:name w:val="Grid Table Light"/>
    <w:basedOn w:val="a2"/>
    <w:uiPriority w:val="40"/>
    <w:rsid w:val="00CF0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ED3E3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11">
    <w:name w:val="ListLabel 111"/>
    <w:qFormat/>
    <w:rsid w:val="00655F1C"/>
    <w:rPr>
      <w:sz w:val="24"/>
      <w:szCs w:val="24"/>
    </w:rPr>
  </w:style>
  <w:style w:type="character" w:customStyle="1" w:styleId="ListLabel112">
    <w:name w:val="ListLabel 112"/>
    <w:qFormat/>
    <w:rsid w:val="00655F1C"/>
    <w:rPr>
      <w:sz w:val="24"/>
      <w:szCs w:val="24"/>
      <w:lang w:val="en-US"/>
    </w:rPr>
  </w:style>
  <w:style w:type="character" w:customStyle="1" w:styleId="ListLabel113">
    <w:name w:val="ListLabel 113"/>
    <w:qFormat/>
    <w:rsid w:val="00655F1C"/>
    <w:rPr>
      <w:sz w:val="24"/>
      <w:szCs w:val="24"/>
      <w:u w:val="single"/>
    </w:rPr>
  </w:style>
  <w:style w:type="paragraph" w:customStyle="1" w:styleId="TableParagraph">
    <w:name w:val="Table Paragraph"/>
    <w:basedOn w:val="a0"/>
    <w:uiPriority w:val="1"/>
    <w:qFormat/>
    <w:rsid w:val="00655F1C"/>
    <w:pPr>
      <w:suppressAutoHyphens w:val="0"/>
    </w:pPr>
    <w:rPr>
      <w:lang w:val="ru-RU" w:eastAsia="ru-RU" w:bidi="ru-RU"/>
    </w:rPr>
  </w:style>
  <w:style w:type="table" w:customStyle="1" w:styleId="26">
    <w:name w:val="Сетка таблицы светлая2"/>
    <w:basedOn w:val="a2"/>
    <w:uiPriority w:val="40"/>
    <w:rsid w:val="002B3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ragraph">
    <w:name w:val="paragraph"/>
    <w:basedOn w:val="a0"/>
    <w:rsid w:val="00D71B1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1"/>
    <w:rsid w:val="00D71B18"/>
  </w:style>
  <w:style w:type="character" w:customStyle="1" w:styleId="eop">
    <w:name w:val="eop"/>
    <w:basedOn w:val="a1"/>
    <w:rsid w:val="00D7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7;du-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EA05-E9FD-4FB6-9B50-D4ECCDC0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31</cp:revision>
  <dcterms:created xsi:type="dcterms:W3CDTF">2021-09-04T18:28:00Z</dcterms:created>
  <dcterms:modified xsi:type="dcterms:W3CDTF">2023-11-09T20:03:00Z</dcterms:modified>
</cp:coreProperties>
</file>