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80" w:rsidRPr="002A7BD3" w:rsidRDefault="00103484" w:rsidP="00DA0D14">
      <w:pPr>
        <w:widowControl w:val="0"/>
        <w:autoSpaceDE w:val="0"/>
        <w:autoSpaceDN w:val="0"/>
        <w:adjustRightInd w:val="0"/>
        <w:ind w:left="-142" w:firstLine="28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896100" cy="9944312"/>
            <wp:effectExtent l="0" t="0" r="0" b="0"/>
            <wp:docPr id="13749804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980458" name=""/>
                    <pic:cNvPicPr/>
                  </pic:nvPicPr>
                  <pic:blipFill rotWithShape="1">
                    <a:blip r:embed="rId8"/>
                    <a:srcRect l="7299" t="2762" r="3942"/>
                    <a:stretch/>
                  </pic:blipFill>
                  <pic:spPr bwMode="auto">
                    <a:xfrm>
                      <a:off x="0" y="0"/>
                      <a:ext cx="6932048" cy="999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615FA" w:rsidRDefault="00F615FA" w:rsidP="000B6A6E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2A7BD3">
        <w:rPr>
          <w:b/>
          <w:sz w:val="28"/>
          <w:szCs w:val="28"/>
        </w:rPr>
        <w:lastRenderedPageBreak/>
        <w:t>Пояснительная записка</w:t>
      </w:r>
    </w:p>
    <w:p w:rsidR="00103484" w:rsidRPr="00103484" w:rsidRDefault="00103484" w:rsidP="00103484">
      <w:pPr>
        <w:spacing w:before="280" w:line="360" w:lineRule="auto"/>
        <w:jc w:val="both"/>
      </w:pPr>
      <w:r w:rsidRPr="00103484">
        <w:t>Рабочая программа курса по математике составлена на основе следующих нормативных документов:</w:t>
      </w:r>
    </w:p>
    <w:p w:rsidR="00211780" w:rsidRDefault="00103484" w:rsidP="00C54AC7">
      <w:pPr>
        <w:pStyle w:val="a6"/>
        <w:numPr>
          <w:ilvl w:val="0"/>
          <w:numId w:val="2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80992080"/>
      <w:r w:rsidRPr="00103484">
        <w:rPr>
          <w:rFonts w:ascii="Times New Roman" w:eastAsia="Times New Roman" w:hAnsi="Times New Roman"/>
          <w:sz w:val="24"/>
          <w:szCs w:val="24"/>
          <w:lang w:eastAsia="ru-RU"/>
        </w:rPr>
        <w:t>Закон «Об образовании в Российской Федерации» от 29.12.2012 г. № 273-ФЗ</w:t>
      </w:r>
    </w:p>
    <w:p w:rsidR="00103484" w:rsidRPr="00103484" w:rsidRDefault="00103484" w:rsidP="00211780">
      <w:pPr>
        <w:pStyle w:val="a6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484">
        <w:rPr>
          <w:rFonts w:ascii="Times New Roman" w:eastAsia="Times New Roman" w:hAnsi="Times New Roman"/>
          <w:sz w:val="24"/>
          <w:szCs w:val="24"/>
          <w:lang w:eastAsia="ru-RU"/>
        </w:rPr>
        <w:t xml:space="preserve"> (ред. от 02.07.2021).</w:t>
      </w:r>
    </w:p>
    <w:bookmarkEnd w:id="0"/>
    <w:p w:rsidR="00103484" w:rsidRPr="00103484" w:rsidRDefault="00103484" w:rsidP="00C54AC7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jc w:val="both"/>
      </w:pPr>
      <w:r w:rsidRPr="00103484">
        <w:t>ФГОС ООО (утвержден приказом Министерства образования и науки Российской Федерации от 17.12.2010 № 1897, изм. от: 29 декабря 2014 г., 31 декабря 2015 г.; 11 декабря 2020 г);</w:t>
      </w:r>
    </w:p>
    <w:p w:rsidR="00103484" w:rsidRPr="00103484" w:rsidRDefault="00103484" w:rsidP="00C54AC7">
      <w:pPr>
        <w:pStyle w:val="a6"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80992121"/>
      <w:r w:rsidRPr="00103484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математического образования в Российской Федерации (утверждена распоряжением Правительства Российской Федерации от 24 декабря 2013 года N 2506-р с изменениями с изменениями на 8 октября 2020 года).</w:t>
      </w:r>
    </w:p>
    <w:bookmarkEnd w:id="1"/>
    <w:p w:rsidR="00103484" w:rsidRPr="00103484" w:rsidRDefault="00103484" w:rsidP="00C54AC7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jc w:val="both"/>
      </w:pPr>
      <w:r w:rsidRPr="00103484">
        <w:t xml:space="preserve">Учебный план </w:t>
      </w:r>
      <w:bookmarkStart w:id="2" w:name="_Hlk72260734"/>
      <w:r w:rsidRPr="00103484">
        <w:t xml:space="preserve">МОУ </w:t>
      </w:r>
      <w:proofErr w:type="spellStart"/>
      <w:r w:rsidRPr="00103484">
        <w:t>Ишненская</w:t>
      </w:r>
      <w:proofErr w:type="spellEnd"/>
      <w:r w:rsidRPr="00103484">
        <w:t xml:space="preserve"> СОШ (утв. приказом директора№ 292 о/д от 28.08.23 г.);</w:t>
      </w:r>
    </w:p>
    <w:bookmarkEnd w:id="2"/>
    <w:p w:rsidR="000B6A6E" w:rsidRPr="00103484" w:rsidRDefault="00103484" w:rsidP="00C54AC7">
      <w:pPr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103484">
        <w:t>Методическое письмо ГОАУ ИРО «О преподавании учебных предметов «Математика», «Алгебра», «Геометрия», «Вероятность и статистика» в образовательных        организациях Ярославской области в 2023/2024 уч. г.</w:t>
      </w:r>
    </w:p>
    <w:p w:rsidR="000B6A6E" w:rsidRPr="008251B2" w:rsidRDefault="000B6A6E" w:rsidP="000B6A6E">
      <w:pPr>
        <w:rPr>
          <w:rFonts w:eastAsia="Calibri"/>
          <w:color w:val="000000"/>
          <w:spacing w:val="2"/>
        </w:rPr>
      </w:pPr>
      <w:bookmarkStart w:id="3" w:name="_Hlk114561819"/>
    </w:p>
    <w:bookmarkEnd w:id="3"/>
    <w:p w:rsidR="000B6A6E" w:rsidRDefault="000B6A6E" w:rsidP="000B6A6E">
      <w:pPr>
        <w:adjustRightInd w:val="0"/>
        <w:spacing w:line="360" w:lineRule="auto"/>
        <w:jc w:val="both"/>
      </w:pPr>
      <w:r>
        <w:rPr>
          <w:b/>
          <w:bCs/>
        </w:rPr>
        <w:t xml:space="preserve">           Ц</w:t>
      </w:r>
      <w:r w:rsidRPr="00805F52">
        <w:rPr>
          <w:b/>
          <w:bCs/>
        </w:rPr>
        <w:t>елью</w:t>
      </w:r>
      <w:r w:rsidRPr="00805F52">
        <w:t xml:space="preserve"> реализации </w:t>
      </w:r>
      <w:r>
        <w:t>А</w:t>
      </w:r>
      <w:r w:rsidRPr="00805F52">
        <w:t>ОП ООО по курсу</w:t>
      </w:r>
      <w:r>
        <w:t xml:space="preserve"> математики</w:t>
      </w:r>
      <w:r w:rsidRPr="00805F52">
        <w:t xml:space="preserve"> является освоение содержания предмета «</w:t>
      </w:r>
      <w:r>
        <w:t>Математика</w:t>
      </w:r>
      <w:r w:rsidRPr="00805F52">
        <w:t xml:space="preserve">» и достижение обучающимися результатов освоения </w:t>
      </w:r>
      <w:r>
        <w:t>А</w:t>
      </w:r>
      <w:r w:rsidRPr="00805F52">
        <w:t xml:space="preserve">ОП ООО в соответствии с требованиями ФГОС ООО и </w:t>
      </w:r>
      <w:r>
        <w:t>А</w:t>
      </w:r>
      <w:r w:rsidRPr="00805F52">
        <w:t xml:space="preserve">ОП ООО МОУ </w:t>
      </w:r>
      <w:proofErr w:type="spellStart"/>
      <w:r w:rsidRPr="00805F52">
        <w:t>Ишненской</w:t>
      </w:r>
      <w:proofErr w:type="spellEnd"/>
      <w:r w:rsidRPr="00805F52">
        <w:t xml:space="preserve"> СОШ.</w:t>
      </w:r>
    </w:p>
    <w:p w:rsidR="00211780" w:rsidRPr="009717E2" w:rsidRDefault="00211780" w:rsidP="00211780">
      <w:pPr>
        <w:pStyle w:val="af1"/>
        <w:spacing w:line="360" w:lineRule="auto"/>
        <w:ind w:right="308" w:firstLine="708"/>
        <w:jc w:val="both"/>
      </w:pPr>
      <w:r w:rsidRPr="00A7201E">
        <w:t xml:space="preserve">На изучение </w:t>
      </w:r>
      <w:r>
        <w:t>математики</w:t>
      </w:r>
      <w:r w:rsidRPr="00A7201E">
        <w:t xml:space="preserve"> в </w:t>
      </w:r>
      <w:r>
        <w:t>8</w:t>
      </w:r>
      <w:r w:rsidRPr="00A7201E">
        <w:t xml:space="preserve"> классе отводится </w:t>
      </w:r>
      <w:r>
        <w:t>102</w:t>
      </w:r>
      <w:r w:rsidRPr="00A7201E">
        <w:t xml:space="preserve"> час</w:t>
      </w:r>
      <w:r>
        <w:t>а</w:t>
      </w:r>
      <w:r w:rsidRPr="00A7201E">
        <w:t xml:space="preserve"> за год:</w:t>
      </w:r>
      <w:r>
        <w:rPr>
          <w:b/>
          <w:bCs/>
          <w:i/>
          <w:iCs/>
        </w:rPr>
        <w:t>3</w:t>
      </w:r>
      <w:r w:rsidRPr="001C2CB2">
        <w:rPr>
          <w:b/>
          <w:bCs/>
          <w:i/>
          <w:iCs/>
        </w:rPr>
        <w:t xml:space="preserve"> час</w:t>
      </w:r>
      <w:r>
        <w:rPr>
          <w:b/>
          <w:bCs/>
          <w:i/>
          <w:iCs/>
        </w:rPr>
        <w:t>а</w:t>
      </w:r>
      <w:r w:rsidRPr="001C2CB2">
        <w:rPr>
          <w:b/>
          <w:bCs/>
          <w:i/>
          <w:iCs/>
        </w:rPr>
        <w:t xml:space="preserve"> в неделю, 34 недели</w:t>
      </w:r>
    </w:p>
    <w:p w:rsidR="00211780" w:rsidRDefault="000B6A6E" w:rsidP="001C47CA">
      <w:pPr>
        <w:tabs>
          <w:tab w:val="left" w:pos="284"/>
        </w:tabs>
        <w:spacing w:line="360" w:lineRule="auto"/>
        <w:ind w:left="284"/>
        <w:jc w:val="both"/>
      </w:pPr>
      <w:r w:rsidRPr="009717E2">
        <w:t>Даннаярабочаяпрограммапоматематикев</w:t>
      </w:r>
      <w:r>
        <w:t>8</w:t>
      </w:r>
      <w:r w:rsidRPr="009717E2">
        <w:t>класседлядетейс</w:t>
      </w:r>
      <w:r>
        <w:rPr>
          <w:spacing w:val="1"/>
        </w:rPr>
        <w:t>ЗПР(УО)</w:t>
      </w:r>
      <w:r w:rsidRPr="009717E2">
        <w:t xml:space="preserve">составленанаосновепрограммыспециальных(коррекционных)образовательныхучреждений VIII вида для 5 – 9 классов под редакцией В.В. ВоронковойМ.:ГуманитарныйИздательскийцентр«Владос»,2015г.,допущеннойМинистерством образования и науки Российской </w:t>
      </w:r>
      <w:proofErr w:type="spellStart"/>
      <w:r w:rsidRPr="009717E2">
        <w:t>Федерациии</w:t>
      </w:r>
      <w:proofErr w:type="spellEnd"/>
      <w:r w:rsidRPr="009717E2">
        <w:t xml:space="preserve"> соответствует 1вариантубазисногопланаспециальных(коррекционных)образовательныхучрежденийдляобучающихсявоспитанниковсотклонениямивразвитии.</w:t>
      </w:r>
    </w:p>
    <w:p w:rsidR="000B6A6E" w:rsidRPr="001C47CA" w:rsidRDefault="00211780" w:rsidP="001C47CA">
      <w:pPr>
        <w:tabs>
          <w:tab w:val="left" w:pos="284"/>
        </w:tabs>
        <w:spacing w:line="360" w:lineRule="auto"/>
        <w:ind w:left="284"/>
        <w:jc w:val="both"/>
      </w:pPr>
      <w:r>
        <w:tab/>
      </w:r>
      <w:r w:rsidR="001C47CA" w:rsidRPr="001C47CA">
        <w:t>Программа ориентирована на учебник математики для образовательных организаций, реализующих адаптированные основные общеобразовательные программы, автор В.В. Эк.-М:Просвещение,2023.</w:t>
      </w:r>
    </w:p>
    <w:p w:rsidR="00D7783F" w:rsidRPr="001C47CA" w:rsidRDefault="000B6A6E" w:rsidP="001C47CA">
      <w:pPr>
        <w:tabs>
          <w:tab w:val="left" w:pos="284"/>
        </w:tabs>
        <w:spacing w:line="360" w:lineRule="auto"/>
        <w:ind w:left="284"/>
        <w:jc w:val="both"/>
      </w:pPr>
      <w:r>
        <w:rPr>
          <w:sz w:val="28"/>
          <w:szCs w:val="28"/>
        </w:rPr>
        <w:tab/>
      </w:r>
      <w:r w:rsidR="00D7783F" w:rsidRPr="001C47CA">
        <w:t>Адаптированная образовательная программа определяет общую стратегию обучения, воспитания и развития учащихся, средствами учебного предмета в соответствии с целями изучения математики, которые определены стандартом.</w:t>
      </w:r>
    </w:p>
    <w:p w:rsidR="00D7783F" w:rsidRDefault="00D7783F" w:rsidP="00211780">
      <w:pPr>
        <w:spacing w:line="360" w:lineRule="auto"/>
        <w:ind w:firstLine="567"/>
        <w:jc w:val="both"/>
      </w:pPr>
      <w:r w:rsidRPr="001C47CA">
        <w:t xml:space="preserve">В данной рабочей программе особое значение придается практической стороне специального образования - развитию жизненной компетенции обучающихся. Программа по математике составлена с учётом особенностей познавательной деятельности детей с умственной отсталостью и направлена на разностороннее развитие личности. Материал программы способствует </w:t>
      </w:r>
      <w:r w:rsidRPr="001C47CA">
        <w:lastRenderedPageBreak/>
        <w:t xml:space="preserve">достижению обучающимися уровня знаний, необходимого для их социальной адаптации. </w:t>
      </w:r>
      <w:r w:rsidRPr="001C47CA">
        <w:rPr>
          <w:bCs/>
        </w:rPr>
        <w:t xml:space="preserve">Программа предполагает реализацию </w:t>
      </w:r>
      <w:r w:rsidRPr="001C47CA">
        <w:t xml:space="preserve">дифференцированного и деятельностного подхода к обучению и воспитанию ребенка с умственной отсталостью (интеллектуальными нарушениями). </w:t>
      </w:r>
    </w:p>
    <w:p w:rsidR="001C47CA" w:rsidRPr="001C47CA" w:rsidRDefault="001C47CA" w:rsidP="001C47CA">
      <w:pPr>
        <w:spacing w:line="360" w:lineRule="auto"/>
        <w:jc w:val="both"/>
      </w:pPr>
    </w:p>
    <w:p w:rsidR="001C47CA" w:rsidRDefault="001C47CA" w:rsidP="001C47CA">
      <w:pPr>
        <w:ind w:firstLine="567"/>
        <w:jc w:val="both"/>
        <w:rPr>
          <w:b/>
          <w:color w:val="000000"/>
          <w:sz w:val="28"/>
          <w:szCs w:val="28"/>
        </w:rPr>
      </w:pPr>
      <w:r w:rsidRPr="001C47CA">
        <w:rPr>
          <w:b/>
          <w:color w:val="000000"/>
          <w:sz w:val="28"/>
          <w:szCs w:val="28"/>
        </w:rPr>
        <w:t>Основные направления коррекционной работы:</w:t>
      </w:r>
    </w:p>
    <w:p w:rsidR="001C47CA" w:rsidRPr="001C47CA" w:rsidRDefault="001C47CA" w:rsidP="001C47CA">
      <w:pPr>
        <w:ind w:firstLine="567"/>
        <w:jc w:val="both"/>
        <w:rPr>
          <w:b/>
          <w:color w:val="000000"/>
          <w:sz w:val="28"/>
          <w:szCs w:val="28"/>
        </w:rPr>
      </w:pPr>
    </w:p>
    <w:p w:rsidR="001C47CA" w:rsidRPr="001C47CA" w:rsidRDefault="001C47CA" w:rsidP="00C54AC7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C47CA">
        <w:rPr>
          <w:rFonts w:ascii="Times New Roman" w:hAnsi="Times New Roman"/>
          <w:color w:val="000000"/>
          <w:sz w:val="24"/>
          <w:szCs w:val="24"/>
        </w:rPr>
        <w:t xml:space="preserve">Корригировать </w:t>
      </w:r>
      <w:r w:rsidRPr="001C47CA">
        <w:rPr>
          <w:rFonts w:ascii="Times New Roman" w:hAnsi="Times New Roman"/>
          <w:color w:val="333333"/>
          <w:spacing w:val="1"/>
          <w:sz w:val="24"/>
          <w:szCs w:val="24"/>
        </w:rPr>
        <w:t>нарушения эмоционально-личностной сферы</w:t>
      </w:r>
    </w:p>
    <w:p w:rsidR="001C47CA" w:rsidRPr="001C47CA" w:rsidRDefault="001C47CA" w:rsidP="00C54AC7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C47CA">
        <w:rPr>
          <w:rFonts w:ascii="Times New Roman" w:hAnsi="Times New Roman"/>
          <w:color w:val="000000"/>
          <w:sz w:val="24"/>
          <w:szCs w:val="24"/>
        </w:rPr>
        <w:t>Расширять представления об окружающем мире и обогащать словарь.</w:t>
      </w:r>
    </w:p>
    <w:p w:rsidR="001C47CA" w:rsidRPr="001C47CA" w:rsidRDefault="001C47CA" w:rsidP="00C54AC7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C47CA">
        <w:rPr>
          <w:rFonts w:ascii="Times New Roman" w:hAnsi="Times New Roman"/>
          <w:color w:val="000000"/>
          <w:sz w:val="24"/>
          <w:szCs w:val="24"/>
        </w:rPr>
        <w:t>Корригировать познавательную и речевую деятельность учащихся.</w:t>
      </w:r>
    </w:p>
    <w:p w:rsidR="001C47CA" w:rsidRPr="001C47CA" w:rsidRDefault="001C47CA" w:rsidP="00C54AC7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C47CA">
        <w:rPr>
          <w:rFonts w:ascii="Times New Roman" w:hAnsi="Times New Roman"/>
          <w:iCs/>
          <w:sz w:val="24"/>
          <w:szCs w:val="24"/>
        </w:rPr>
        <w:t>Развивать умение сравнивать и обобщать</w:t>
      </w:r>
    </w:p>
    <w:p w:rsidR="001C47CA" w:rsidRPr="001C47CA" w:rsidRDefault="001C47CA" w:rsidP="00C54AC7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C47CA">
        <w:rPr>
          <w:rFonts w:ascii="Times New Roman" w:hAnsi="Times New Roman"/>
          <w:color w:val="000000"/>
          <w:sz w:val="24"/>
          <w:szCs w:val="24"/>
        </w:rPr>
        <w:t>Развивать речь, владение техникой речи с</w:t>
      </w:r>
      <w:r w:rsidRPr="001C47CA">
        <w:rPr>
          <w:rFonts w:ascii="Times New Roman" w:hAnsi="Times New Roman"/>
          <w:iCs/>
          <w:sz w:val="24"/>
          <w:szCs w:val="24"/>
        </w:rPr>
        <w:t xml:space="preserve"> опорой на математическую деятельность</w:t>
      </w:r>
    </w:p>
    <w:p w:rsidR="001C47CA" w:rsidRPr="001C47CA" w:rsidRDefault="001C47CA" w:rsidP="00C54AC7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C47CA">
        <w:rPr>
          <w:rFonts w:ascii="Times New Roman" w:hAnsi="Times New Roman"/>
          <w:color w:val="000000"/>
          <w:sz w:val="24"/>
          <w:szCs w:val="24"/>
        </w:rPr>
        <w:t>Корригировать слуховое и зрительное восприятие.</w:t>
      </w:r>
    </w:p>
    <w:p w:rsidR="001C47CA" w:rsidRPr="001C47CA" w:rsidRDefault="001C47CA" w:rsidP="00C54AC7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C47CA">
        <w:rPr>
          <w:rFonts w:ascii="Times New Roman" w:hAnsi="Times New Roman"/>
          <w:color w:val="000000"/>
          <w:sz w:val="24"/>
          <w:szCs w:val="24"/>
        </w:rPr>
        <w:t>Формировать умение работать по словесной инструкции, алгоритму.</w:t>
      </w:r>
    </w:p>
    <w:p w:rsidR="001C47CA" w:rsidRPr="001C47CA" w:rsidRDefault="001C47CA" w:rsidP="00C54AC7">
      <w:pPr>
        <w:pStyle w:val="a6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C47CA">
        <w:rPr>
          <w:rFonts w:ascii="Times New Roman" w:hAnsi="Times New Roman"/>
          <w:iCs/>
          <w:sz w:val="24"/>
          <w:szCs w:val="24"/>
        </w:rPr>
        <w:t>Формировать навыки самоконтроля</w:t>
      </w:r>
    </w:p>
    <w:p w:rsidR="001C47CA" w:rsidRPr="001C47CA" w:rsidRDefault="001C47CA" w:rsidP="00C54AC7">
      <w:pPr>
        <w:pStyle w:val="af1"/>
        <w:numPr>
          <w:ilvl w:val="0"/>
          <w:numId w:val="1"/>
        </w:numPr>
        <w:spacing w:after="0" w:line="360" w:lineRule="auto"/>
        <w:ind w:left="709" w:right="279" w:hanging="425"/>
        <w:jc w:val="both"/>
        <w:rPr>
          <w:iCs/>
        </w:rPr>
      </w:pPr>
      <w:r w:rsidRPr="001C47CA">
        <w:rPr>
          <w:iCs/>
        </w:rPr>
        <w:t>Создавать условия для развития мыслительных операций: анализ, синтез, классификация, обобщение</w:t>
      </w:r>
    </w:p>
    <w:p w:rsidR="001C47CA" w:rsidRPr="001C47CA" w:rsidRDefault="001C47CA" w:rsidP="00C54AC7">
      <w:pPr>
        <w:numPr>
          <w:ilvl w:val="0"/>
          <w:numId w:val="1"/>
        </w:numPr>
        <w:spacing w:line="360" w:lineRule="auto"/>
        <w:ind w:left="709" w:right="279" w:hanging="425"/>
        <w:jc w:val="both"/>
      </w:pPr>
      <w:r w:rsidRPr="001C47CA">
        <w:t xml:space="preserve">Развивать словесно-логическое мышление, пространственное воображение и другие качества мышления, оптимально формируемых средствами математики. </w:t>
      </w:r>
    </w:p>
    <w:p w:rsidR="00D7783F" w:rsidRPr="001C47CA" w:rsidRDefault="00D7783F" w:rsidP="001C47CA">
      <w:pPr>
        <w:spacing w:line="360" w:lineRule="auto"/>
        <w:ind w:left="709" w:hanging="425"/>
        <w:jc w:val="both"/>
        <w:rPr>
          <w:bCs/>
        </w:rPr>
      </w:pPr>
    </w:p>
    <w:p w:rsidR="001D1C6D" w:rsidRPr="001C47CA" w:rsidRDefault="001D1C6D" w:rsidP="001C47CA">
      <w:pPr>
        <w:shd w:val="clear" w:color="auto" w:fill="FFFFFF"/>
        <w:tabs>
          <w:tab w:val="left" w:pos="284"/>
        </w:tabs>
        <w:spacing w:line="360" w:lineRule="auto"/>
        <w:ind w:firstLine="284"/>
        <w:jc w:val="center"/>
        <w:rPr>
          <w:b/>
          <w:sz w:val="28"/>
          <w:szCs w:val="28"/>
        </w:rPr>
      </w:pPr>
      <w:r w:rsidRPr="001C47CA">
        <w:rPr>
          <w:b/>
          <w:sz w:val="28"/>
          <w:szCs w:val="28"/>
        </w:rPr>
        <w:t>Содержание учебного предмета</w:t>
      </w:r>
    </w:p>
    <w:p w:rsidR="001C47CA" w:rsidRPr="001C47CA" w:rsidRDefault="001C47CA" w:rsidP="001C47CA">
      <w:pPr>
        <w:spacing w:line="360" w:lineRule="auto"/>
        <w:ind w:firstLine="567"/>
        <w:jc w:val="both"/>
      </w:pPr>
    </w:p>
    <w:p w:rsidR="001C47CA" w:rsidRPr="001C47CA" w:rsidRDefault="001C47CA" w:rsidP="001C47CA">
      <w:pPr>
        <w:pStyle w:val="af"/>
        <w:spacing w:line="360" w:lineRule="auto"/>
        <w:ind w:firstLine="567"/>
        <w:jc w:val="both"/>
        <w:rPr>
          <w:b/>
          <w:sz w:val="24"/>
          <w:szCs w:val="24"/>
        </w:rPr>
      </w:pPr>
      <w:r w:rsidRPr="001C47CA">
        <w:rPr>
          <w:b/>
          <w:sz w:val="24"/>
          <w:szCs w:val="24"/>
        </w:rPr>
        <w:t xml:space="preserve">Нумерация </w:t>
      </w:r>
    </w:p>
    <w:p w:rsidR="001C47CA" w:rsidRPr="001C47CA" w:rsidRDefault="001C47CA" w:rsidP="001C47CA">
      <w:pPr>
        <w:shd w:val="clear" w:color="auto" w:fill="FFFFFF"/>
        <w:spacing w:line="360" w:lineRule="auto"/>
        <w:ind w:right="10" w:firstLine="567"/>
        <w:jc w:val="both"/>
      </w:pPr>
      <w:r w:rsidRPr="001C47CA">
        <w:rPr>
          <w:color w:val="000000"/>
          <w:spacing w:val="-8"/>
        </w:rPr>
        <w:t xml:space="preserve">Присчитывание и отсчитывание чисел 2, 20, 200, 2 000, 20 000; </w:t>
      </w:r>
      <w:r w:rsidRPr="001C47CA">
        <w:rPr>
          <w:i/>
          <w:iCs/>
          <w:color w:val="000000"/>
          <w:spacing w:val="-8"/>
        </w:rPr>
        <w:t xml:space="preserve">5, </w:t>
      </w:r>
      <w:r w:rsidRPr="001C47CA">
        <w:rPr>
          <w:color w:val="000000"/>
          <w:spacing w:val="-7"/>
        </w:rPr>
        <w:t>50, 5 000, 50 000; 25, 250, 2 500, 25 000 в пределах 1 000 000, устно, с записью получаемых при счете чисел, с использованием счетов.</w:t>
      </w:r>
    </w:p>
    <w:p w:rsidR="001C47CA" w:rsidRPr="001C47CA" w:rsidRDefault="001C47CA" w:rsidP="001C47CA">
      <w:pPr>
        <w:pStyle w:val="af"/>
        <w:spacing w:line="360" w:lineRule="auto"/>
        <w:ind w:firstLine="567"/>
        <w:jc w:val="both"/>
        <w:rPr>
          <w:b/>
          <w:sz w:val="24"/>
          <w:szCs w:val="24"/>
        </w:rPr>
      </w:pPr>
      <w:r w:rsidRPr="001C47CA">
        <w:rPr>
          <w:b/>
          <w:sz w:val="24"/>
          <w:szCs w:val="24"/>
        </w:rPr>
        <w:t xml:space="preserve">Дроби </w:t>
      </w:r>
    </w:p>
    <w:p w:rsidR="001C47CA" w:rsidRPr="001C47CA" w:rsidRDefault="001C47CA" w:rsidP="001C47CA">
      <w:pPr>
        <w:shd w:val="clear" w:color="auto" w:fill="FFFFFF"/>
        <w:spacing w:line="360" w:lineRule="auto"/>
        <w:ind w:right="14" w:firstLine="567"/>
        <w:jc w:val="both"/>
      </w:pPr>
      <w:r w:rsidRPr="001C47CA">
        <w:rPr>
          <w:color w:val="000000"/>
          <w:spacing w:val="-4"/>
        </w:rPr>
        <w:t>Письменное сложение и вычитание чисел, полученных при из</w:t>
      </w:r>
      <w:r w:rsidRPr="001C47CA">
        <w:rPr>
          <w:color w:val="000000"/>
          <w:spacing w:val="-4"/>
        </w:rPr>
        <w:softHyphen/>
        <w:t>мерении одной; двумя единицами стоимости, длины, массы, выра</w:t>
      </w:r>
      <w:r w:rsidRPr="001C47CA">
        <w:rPr>
          <w:color w:val="000000"/>
          <w:spacing w:val="-4"/>
        </w:rPr>
        <w:softHyphen/>
        <w:t>женных в десятичных дробях.</w:t>
      </w:r>
    </w:p>
    <w:p w:rsidR="001C47CA" w:rsidRPr="001C47CA" w:rsidRDefault="001C47CA" w:rsidP="001C47CA">
      <w:pPr>
        <w:shd w:val="clear" w:color="auto" w:fill="FFFFFF"/>
        <w:spacing w:line="360" w:lineRule="auto"/>
        <w:ind w:firstLine="567"/>
      </w:pPr>
      <w:r w:rsidRPr="001C47CA">
        <w:rPr>
          <w:color w:val="000000"/>
          <w:spacing w:val="-4"/>
        </w:rPr>
        <w:t>Замена целых и смешанных чисел неправильными дробями.</w:t>
      </w:r>
    </w:p>
    <w:p w:rsidR="001C47CA" w:rsidRPr="001C47CA" w:rsidRDefault="001C47CA" w:rsidP="001C47CA">
      <w:pPr>
        <w:shd w:val="clear" w:color="auto" w:fill="FFFFFF"/>
        <w:spacing w:line="360" w:lineRule="auto"/>
        <w:ind w:right="5" w:firstLine="567"/>
        <w:jc w:val="both"/>
      </w:pPr>
      <w:r w:rsidRPr="001C47CA">
        <w:rPr>
          <w:color w:val="000000"/>
          <w:spacing w:val="1"/>
        </w:rPr>
        <w:t xml:space="preserve">Умножение и деление обыкновенных и десятичных дробей </w:t>
      </w:r>
      <w:r w:rsidRPr="001C47CA">
        <w:rPr>
          <w:color w:val="000000"/>
        </w:rPr>
        <w:t xml:space="preserve">(в том числе чисел, полученных при измерении одной, двумя </w:t>
      </w:r>
      <w:r w:rsidRPr="001C47CA">
        <w:rPr>
          <w:color w:val="000000"/>
          <w:spacing w:val="-1"/>
        </w:rPr>
        <w:t xml:space="preserve">единицами стоимости, длины, массы, выраженных в десятичных </w:t>
      </w:r>
      <w:r w:rsidRPr="001C47CA">
        <w:rPr>
          <w:color w:val="000000"/>
        </w:rPr>
        <w:t>дробях) на однозначные, двузначные целые числа.</w:t>
      </w:r>
    </w:p>
    <w:p w:rsidR="001C47CA" w:rsidRPr="001C47CA" w:rsidRDefault="001C47CA" w:rsidP="001C47CA">
      <w:pPr>
        <w:shd w:val="clear" w:color="auto" w:fill="FFFFFF"/>
        <w:spacing w:line="360" w:lineRule="auto"/>
        <w:ind w:right="10" w:firstLine="567"/>
        <w:jc w:val="both"/>
      </w:pPr>
      <w:r w:rsidRPr="001C47CA">
        <w:rPr>
          <w:color w:val="000000"/>
          <w:spacing w:val="-4"/>
        </w:rPr>
        <w:t>Простые задачи на нахождение числа по одной его доле, выра</w:t>
      </w:r>
      <w:r w:rsidRPr="001C47CA">
        <w:rPr>
          <w:color w:val="000000"/>
          <w:spacing w:val="-4"/>
        </w:rPr>
        <w:softHyphen/>
        <w:t>женной обыкновенной или десятичной дробью, среднего арифме</w:t>
      </w:r>
      <w:r w:rsidRPr="001C47CA">
        <w:rPr>
          <w:color w:val="000000"/>
          <w:spacing w:val="-4"/>
        </w:rPr>
        <w:softHyphen/>
      </w:r>
      <w:r w:rsidRPr="001C47CA">
        <w:rPr>
          <w:color w:val="000000"/>
          <w:spacing w:val="-5"/>
        </w:rPr>
        <w:t>тического двух и более чисел.</w:t>
      </w:r>
    </w:p>
    <w:p w:rsidR="001C47CA" w:rsidRPr="001C47CA" w:rsidRDefault="001C47CA" w:rsidP="001C47CA">
      <w:pPr>
        <w:shd w:val="clear" w:color="auto" w:fill="FFFFFF"/>
        <w:spacing w:line="360" w:lineRule="auto"/>
        <w:ind w:right="14" w:firstLine="567"/>
        <w:jc w:val="both"/>
      </w:pPr>
      <w:r w:rsidRPr="001C47CA">
        <w:rPr>
          <w:color w:val="000000"/>
          <w:spacing w:val="-6"/>
        </w:rPr>
        <w:t>Составные задачи на пропорциональное деление, на части, спо</w:t>
      </w:r>
      <w:r w:rsidRPr="001C47CA">
        <w:rPr>
          <w:color w:val="000000"/>
          <w:spacing w:val="-6"/>
        </w:rPr>
        <w:softHyphen/>
      </w:r>
      <w:r w:rsidRPr="001C47CA">
        <w:rPr>
          <w:color w:val="000000"/>
          <w:spacing w:val="-4"/>
        </w:rPr>
        <w:t>собом принятия общего количества за единицу.</w:t>
      </w:r>
    </w:p>
    <w:p w:rsidR="001C47CA" w:rsidRPr="001C47CA" w:rsidRDefault="001C47CA" w:rsidP="001C47CA">
      <w:pPr>
        <w:pStyle w:val="af"/>
        <w:spacing w:line="360" w:lineRule="auto"/>
        <w:ind w:firstLine="567"/>
        <w:jc w:val="both"/>
        <w:rPr>
          <w:b/>
          <w:sz w:val="24"/>
          <w:szCs w:val="24"/>
        </w:rPr>
      </w:pPr>
      <w:r w:rsidRPr="001C47CA">
        <w:rPr>
          <w:b/>
          <w:sz w:val="24"/>
          <w:szCs w:val="24"/>
        </w:rPr>
        <w:t xml:space="preserve">Геометрический материал </w:t>
      </w:r>
    </w:p>
    <w:p w:rsidR="001C47CA" w:rsidRPr="001C47CA" w:rsidRDefault="001C47CA" w:rsidP="001C47CA">
      <w:pPr>
        <w:shd w:val="clear" w:color="auto" w:fill="FFFFFF"/>
        <w:spacing w:line="360" w:lineRule="auto"/>
        <w:ind w:firstLine="567"/>
        <w:jc w:val="both"/>
      </w:pPr>
      <w:r w:rsidRPr="001C47CA">
        <w:rPr>
          <w:color w:val="000000"/>
          <w:spacing w:val="-5"/>
        </w:rPr>
        <w:lastRenderedPageBreak/>
        <w:t xml:space="preserve">Градус. Обозначение: Г. Градусное измерение углов. Величина </w:t>
      </w:r>
      <w:r w:rsidRPr="001C47CA">
        <w:rPr>
          <w:color w:val="000000"/>
          <w:spacing w:val="-6"/>
        </w:rPr>
        <w:t>острого, тупого, развернутого, полного угла. Транспортир, построе</w:t>
      </w:r>
      <w:r w:rsidRPr="001C47CA">
        <w:rPr>
          <w:color w:val="000000"/>
          <w:spacing w:val="-6"/>
        </w:rPr>
        <w:softHyphen/>
      </w:r>
      <w:r w:rsidRPr="001C47CA">
        <w:rPr>
          <w:color w:val="000000"/>
          <w:spacing w:val="-3"/>
        </w:rPr>
        <w:t xml:space="preserve">ние и измерение углов с помощью транспортира. Смежные углы, </w:t>
      </w:r>
      <w:r w:rsidRPr="001C47CA">
        <w:rPr>
          <w:color w:val="000000"/>
          <w:spacing w:val="-5"/>
        </w:rPr>
        <w:t>сумма смежных углов, углов треугольника.</w:t>
      </w:r>
    </w:p>
    <w:p w:rsidR="001C47CA" w:rsidRPr="001C47CA" w:rsidRDefault="001C47CA" w:rsidP="001C47CA">
      <w:pPr>
        <w:shd w:val="clear" w:color="auto" w:fill="FFFFFF"/>
        <w:spacing w:line="360" w:lineRule="auto"/>
        <w:ind w:right="5" w:firstLine="567"/>
        <w:jc w:val="both"/>
      </w:pPr>
      <w:r w:rsidRPr="001C47CA">
        <w:rPr>
          <w:color w:val="000000"/>
          <w:spacing w:val="-5"/>
        </w:rPr>
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:rsidR="001C47CA" w:rsidRPr="001C47CA" w:rsidRDefault="001C47CA" w:rsidP="001C47CA">
      <w:pPr>
        <w:shd w:val="clear" w:color="auto" w:fill="FFFFFF"/>
        <w:spacing w:line="360" w:lineRule="auto"/>
        <w:ind w:right="5" w:firstLine="567"/>
        <w:jc w:val="both"/>
      </w:pPr>
      <w:r w:rsidRPr="001C47CA">
        <w:rPr>
          <w:color w:val="000000"/>
          <w:spacing w:val="-3"/>
        </w:rPr>
        <w:t xml:space="preserve">Площадь. Обозначение: </w:t>
      </w:r>
      <w:r w:rsidRPr="001C47CA">
        <w:rPr>
          <w:i/>
          <w:iCs/>
          <w:color w:val="000000"/>
          <w:spacing w:val="-3"/>
          <w:lang w:val="en-US"/>
        </w:rPr>
        <w:t>S</w:t>
      </w:r>
      <w:r w:rsidRPr="001C47CA">
        <w:rPr>
          <w:i/>
          <w:iCs/>
          <w:color w:val="000000"/>
          <w:spacing w:val="-3"/>
        </w:rPr>
        <w:t xml:space="preserve">. </w:t>
      </w:r>
      <w:r w:rsidRPr="001C47CA">
        <w:rPr>
          <w:color w:val="000000"/>
          <w:spacing w:val="-3"/>
        </w:rPr>
        <w:t xml:space="preserve">Единицы измерения площади: 1 кв. </w:t>
      </w:r>
      <w:r w:rsidRPr="001C47CA">
        <w:rPr>
          <w:color w:val="000000"/>
          <w:spacing w:val="-6"/>
        </w:rPr>
        <w:t>мм, (1 мм</w:t>
      </w:r>
      <w:r w:rsidRPr="001C47CA">
        <w:rPr>
          <w:color w:val="000000"/>
          <w:spacing w:val="-6"/>
          <w:vertAlign w:val="superscript"/>
        </w:rPr>
        <w:t>2</w:t>
      </w:r>
      <w:r w:rsidRPr="001C47CA">
        <w:rPr>
          <w:color w:val="000000"/>
          <w:spacing w:val="-6"/>
        </w:rPr>
        <w:t>), 1 кв. см (1 см</w:t>
      </w:r>
      <w:r w:rsidRPr="001C47CA">
        <w:rPr>
          <w:color w:val="000000"/>
          <w:spacing w:val="-6"/>
          <w:vertAlign w:val="superscript"/>
        </w:rPr>
        <w:t>2</w:t>
      </w:r>
      <w:r w:rsidRPr="001C47CA">
        <w:rPr>
          <w:color w:val="000000"/>
          <w:spacing w:val="-6"/>
        </w:rPr>
        <w:t>), 1 кв. дм (1 дм</w:t>
      </w:r>
      <w:r w:rsidRPr="001C47CA">
        <w:rPr>
          <w:color w:val="000000"/>
          <w:spacing w:val="-6"/>
          <w:vertAlign w:val="superscript"/>
        </w:rPr>
        <w:t>2</w:t>
      </w:r>
      <w:r w:rsidRPr="001C47CA">
        <w:rPr>
          <w:color w:val="000000"/>
          <w:spacing w:val="-6"/>
        </w:rPr>
        <w:t>), 1 кв. м (1 м</w:t>
      </w:r>
      <w:r w:rsidRPr="001C47CA">
        <w:rPr>
          <w:color w:val="000000"/>
          <w:spacing w:val="-6"/>
          <w:vertAlign w:val="superscript"/>
        </w:rPr>
        <w:t>2</w:t>
      </w:r>
      <w:r w:rsidRPr="001C47CA">
        <w:rPr>
          <w:color w:val="000000"/>
          <w:spacing w:val="-6"/>
        </w:rPr>
        <w:t xml:space="preserve">), 1 кв. км </w:t>
      </w:r>
      <w:r w:rsidRPr="001C47CA">
        <w:rPr>
          <w:color w:val="000000"/>
          <w:spacing w:val="-5"/>
        </w:rPr>
        <w:t>(1 км</w:t>
      </w:r>
      <w:r w:rsidRPr="001C47CA">
        <w:rPr>
          <w:color w:val="000000"/>
          <w:spacing w:val="-5"/>
          <w:vertAlign w:val="superscript"/>
        </w:rPr>
        <w:t>2</w:t>
      </w:r>
      <w:r w:rsidRPr="001C47CA">
        <w:rPr>
          <w:color w:val="000000"/>
          <w:spacing w:val="-5"/>
        </w:rPr>
        <w:t>), их соотношения.</w:t>
      </w:r>
    </w:p>
    <w:p w:rsidR="001C47CA" w:rsidRPr="001C47CA" w:rsidRDefault="001C47CA" w:rsidP="001C47CA">
      <w:pPr>
        <w:shd w:val="clear" w:color="auto" w:fill="FFFFFF"/>
        <w:spacing w:line="360" w:lineRule="auto"/>
        <w:ind w:right="10" w:firstLine="567"/>
        <w:jc w:val="both"/>
      </w:pPr>
      <w:r w:rsidRPr="001C47CA">
        <w:rPr>
          <w:color w:val="000000"/>
          <w:spacing w:val="-5"/>
        </w:rPr>
        <w:t xml:space="preserve">Единицы измерения земельных площадей: 1 </w:t>
      </w:r>
      <w:r w:rsidRPr="001C47CA">
        <w:rPr>
          <w:i/>
          <w:iCs/>
          <w:color w:val="000000"/>
          <w:spacing w:val="-5"/>
        </w:rPr>
        <w:t xml:space="preserve">га, </w:t>
      </w:r>
      <w:r w:rsidRPr="001C47CA">
        <w:rPr>
          <w:color w:val="000000"/>
          <w:spacing w:val="-5"/>
        </w:rPr>
        <w:t xml:space="preserve">1 </w:t>
      </w:r>
      <w:r w:rsidRPr="001C47CA">
        <w:rPr>
          <w:i/>
          <w:iCs/>
          <w:color w:val="000000"/>
          <w:spacing w:val="-5"/>
        </w:rPr>
        <w:t xml:space="preserve">а, </w:t>
      </w:r>
      <w:r w:rsidRPr="001C47CA">
        <w:rPr>
          <w:color w:val="000000"/>
          <w:spacing w:val="-5"/>
        </w:rPr>
        <w:t>их соотно</w:t>
      </w:r>
      <w:r w:rsidRPr="001C47CA">
        <w:rPr>
          <w:color w:val="000000"/>
          <w:spacing w:val="-5"/>
        </w:rPr>
        <w:softHyphen/>
        <w:t>шения.</w:t>
      </w:r>
    </w:p>
    <w:p w:rsidR="001C47CA" w:rsidRPr="001C47CA" w:rsidRDefault="001C47CA" w:rsidP="001C47CA">
      <w:pPr>
        <w:shd w:val="clear" w:color="auto" w:fill="FFFFFF"/>
        <w:spacing w:line="360" w:lineRule="auto"/>
        <w:ind w:right="10" w:firstLine="567"/>
        <w:jc w:val="both"/>
      </w:pPr>
      <w:r w:rsidRPr="001C47CA">
        <w:rPr>
          <w:color w:val="000000"/>
          <w:spacing w:val="-4"/>
        </w:rPr>
        <w:t>Измерение и вычисление площади прямоугольника. Числа, по</w:t>
      </w:r>
      <w:r w:rsidRPr="001C47CA">
        <w:rPr>
          <w:color w:val="000000"/>
          <w:spacing w:val="-4"/>
        </w:rPr>
        <w:softHyphen/>
      </w:r>
      <w:r w:rsidRPr="001C47CA">
        <w:rPr>
          <w:color w:val="000000"/>
          <w:spacing w:val="-7"/>
        </w:rPr>
        <w:t>лученные при измерении одной, двумя единицами площади, их пре</w:t>
      </w:r>
      <w:r w:rsidRPr="001C47CA">
        <w:rPr>
          <w:color w:val="000000"/>
          <w:spacing w:val="-7"/>
        </w:rPr>
        <w:softHyphen/>
      </w:r>
      <w:r w:rsidRPr="001C47CA">
        <w:rPr>
          <w:color w:val="000000"/>
          <w:spacing w:val="-4"/>
        </w:rPr>
        <w:t>образования, выражение в десятичных дробях.</w:t>
      </w:r>
    </w:p>
    <w:p w:rsidR="001C47CA" w:rsidRPr="001C47CA" w:rsidRDefault="001C47CA" w:rsidP="001C47CA">
      <w:pPr>
        <w:shd w:val="clear" w:color="auto" w:fill="FFFFFF"/>
        <w:spacing w:line="360" w:lineRule="auto"/>
        <w:ind w:firstLine="567"/>
      </w:pPr>
      <w:r w:rsidRPr="001C47CA">
        <w:rPr>
          <w:color w:val="000000"/>
          <w:spacing w:val="-13"/>
        </w:rPr>
        <w:t xml:space="preserve">Длина окружности </w:t>
      </w:r>
      <w:r w:rsidRPr="001C47CA">
        <w:rPr>
          <w:i/>
          <w:iCs/>
          <w:color w:val="000000"/>
          <w:spacing w:val="-13"/>
        </w:rPr>
        <w:t xml:space="preserve">С </w:t>
      </w:r>
      <w:r w:rsidRPr="001C47CA">
        <w:rPr>
          <w:color w:val="000000"/>
          <w:spacing w:val="-13"/>
        </w:rPr>
        <w:t xml:space="preserve">= </w:t>
      </w:r>
      <w:r w:rsidRPr="001C47CA">
        <w:rPr>
          <w:i/>
          <w:iCs/>
          <w:color w:val="000000"/>
          <w:spacing w:val="-13"/>
        </w:rPr>
        <w:t>2</w:t>
      </w:r>
      <w:proofErr w:type="spellStart"/>
      <w:r w:rsidRPr="001C47CA">
        <w:rPr>
          <w:i/>
          <w:iCs/>
          <w:color w:val="000000"/>
          <w:spacing w:val="-13"/>
          <w:lang w:val="en-US"/>
        </w:rPr>
        <w:t>nR</w:t>
      </w:r>
      <w:proofErr w:type="spellEnd"/>
      <w:r w:rsidRPr="001C47CA">
        <w:rPr>
          <w:i/>
          <w:iCs/>
          <w:color w:val="000000"/>
          <w:spacing w:val="-13"/>
        </w:rPr>
        <w:t xml:space="preserve">, </w:t>
      </w:r>
      <w:r w:rsidRPr="001C47CA">
        <w:rPr>
          <w:color w:val="000000"/>
          <w:spacing w:val="-13"/>
        </w:rPr>
        <w:t xml:space="preserve">сектор, сегмент. Площадь круга </w:t>
      </w:r>
      <w:r w:rsidRPr="001C47CA">
        <w:rPr>
          <w:i/>
          <w:iCs/>
          <w:color w:val="000000"/>
          <w:spacing w:val="-13"/>
          <w:lang w:val="en-US"/>
        </w:rPr>
        <w:t>S</w:t>
      </w:r>
      <w:r w:rsidRPr="001C47CA">
        <w:rPr>
          <w:i/>
          <w:iCs/>
          <w:color w:val="000000"/>
          <w:spacing w:val="-13"/>
        </w:rPr>
        <w:t xml:space="preserve"> = </w:t>
      </w:r>
      <w:proofErr w:type="spellStart"/>
      <w:r w:rsidRPr="001C47CA">
        <w:rPr>
          <w:i/>
          <w:iCs/>
          <w:color w:val="000000"/>
          <w:spacing w:val="-13"/>
          <w:lang w:val="en-US"/>
        </w:rPr>
        <w:t>nR</w:t>
      </w:r>
      <w:proofErr w:type="spellEnd"/>
      <w:r w:rsidRPr="001C47CA">
        <w:rPr>
          <w:i/>
          <w:iCs/>
          <w:color w:val="000000"/>
          <w:spacing w:val="-13"/>
          <w:vertAlign w:val="superscript"/>
        </w:rPr>
        <w:t>2</w:t>
      </w:r>
      <w:r w:rsidRPr="001C47CA">
        <w:rPr>
          <w:i/>
          <w:iCs/>
          <w:color w:val="000000"/>
          <w:spacing w:val="-13"/>
        </w:rPr>
        <w:t>.</w:t>
      </w:r>
    </w:p>
    <w:p w:rsidR="001C47CA" w:rsidRPr="001C47CA" w:rsidRDefault="001C47CA" w:rsidP="001C47CA">
      <w:pPr>
        <w:shd w:val="clear" w:color="auto" w:fill="FFFFFF"/>
        <w:spacing w:line="360" w:lineRule="auto"/>
        <w:ind w:firstLine="567"/>
      </w:pPr>
      <w:r w:rsidRPr="001C47CA">
        <w:rPr>
          <w:color w:val="000000"/>
          <w:spacing w:val="-5"/>
        </w:rPr>
        <w:t>Линейные, столбчатые, круговые диаграммы.</w:t>
      </w:r>
    </w:p>
    <w:p w:rsidR="001C47CA" w:rsidRPr="001C47CA" w:rsidRDefault="001C47CA" w:rsidP="001C47CA">
      <w:pPr>
        <w:shd w:val="clear" w:color="auto" w:fill="FFFFFF"/>
        <w:spacing w:line="360" w:lineRule="auto"/>
        <w:ind w:right="5" w:firstLine="567"/>
        <w:jc w:val="both"/>
      </w:pPr>
      <w:r w:rsidRPr="001C47CA">
        <w:rPr>
          <w:color w:val="000000"/>
          <w:spacing w:val="-2"/>
        </w:rPr>
        <w:t xml:space="preserve">Построение точки, отрезка, треугольника, четырехугольника, </w:t>
      </w:r>
      <w:r w:rsidRPr="001C47CA">
        <w:rPr>
          <w:color w:val="000000"/>
          <w:spacing w:val="-5"/>
        </w:rPr>
        <w:t>окружности симметричных данным относительно оси, центра сим</w:t>
      </w:r>
      <w:r w:rsidRPr="001C47CA">
        <w:rPr>
          <w:color w:val="000000"/>
          <w:spacing w:val="-5"/>
        </w:rPr>
        <w:softHyphen/>
      </w:r>
      <w:r w:rsidRPr="001C47CA">
        <w:rPr>
          <w:color w:val="000000"/>
          <w:spacing w:val="-4"/>
        </w:rPr>
        <w:t>метрии.</w:t>
      </w:r>
    </w:p>
    <w:p w:rsidR="001C47CA" w:rsidRPr="001C47CA" w:rsidRDefault="001C47CA" w:rsidP="001C47CA">
      <w:pPr>
        <w:pStyle w:val="af"/>
        <w:spacing w:line="360" w:lineRule="auto"/>
        <w:ind w:firstLine="567"/>
        <w:jc w:val="both"/>
        <w:rPr>
          <w:b/>
          <w:sz w:val="24"/>
          <w:szCs w:val="24"/>
        </w:rPr>
      </w:pPr>
      <w:r w:rsidRPr="001C47CA">
        <w:rPr>
          <w:b/>
          <w:sz w:val="24"/>
          <w:szCs w:val="24"/>
        </w:rPr>
        <w:t>Повторение изученного в 8 классе</w:t>
      </w:r>
    </w:p>
    <w:p w:rsidR="001C47CA" w:rsidRPr="001C47CA" w:rsidRDefault="001C47CA" w:rsidP="00103484">
      <w:pPr>
        <w:shd w:val="clear" w:color="auto" w:fill="FFFFFF"/>
        <w:tabs>
          <w:tab w:val="left" w:pos="284"/>
        </w:tabs>
        <w:spacing w:line="360" w:lineRule="auto"/>
        <w:jc w:val="both"/>
        <w:rPr>
          <w:b/>
        </w:rPr>
      </w:pPr>
    </w:p>
    <w:p w:rsidR="00103484" w:rsidRPr="00103484" w:rsidRDefault="001D1C6D" w:rsidP="00103484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103484">
        <w:rPr>
          <w:b/>
          <w:sz w:val="28"/>
          <w:szCs w:val="28"/>
        </w:rPr>
        <w:t>Планируемые результаты освоения учебного предмета</w:t>
      </w:r>
    </w:p>
    <w:p w:rsidR="001D1C6D" w:rsidRPr="001C47CA" w:rsidRDefault="001D1C6D" w:rsidP="001C47CA">
      <w:pPr>
        <w:spacing w:line="360" w:lineRule="auto"/>
        <w:ind w:firstLine="284"/>
        <w:jc w:val="both"/>
      </w:pPr>
      <w:r w:rsidRPr="001C47CA">
        <w:rPr>
          <w:color w:val="000000"/>
          <w:shd w:val="clear" w:color="auto" w:fill="FFFFFF"/>
        </w:rPr>
        <w:t>Изучение математики в 8 классе направлено на достижение обучающимися личностных и предметных результатов.</w:t>
      </w:r>
    </w:p>
    <w:p w:rsidR="00D7783F" w:rsidRPr="001C47CA" w:rsidRDefault="00D7783F" w:rsidP="001C47CA">
      <w:pPr>
        <w:tabs>
          <w:tab w:val="left" w:pos="1870"/>
        </w:tabs>
        <w:spacing w:line="360" w:lineRule="auto"/>
        <w:rPr>
          <w:b/>
          <w:u w:val="single"/>
          <w:lang w:eastAsia="hi-IN" w:bidi="hi-IN"/>
        </w:rPr>
      </w:pPr>
      <w:r w:rsidRPr="001C47CA">
        <w:rPr>
          <w:b/>
          <w:u w:val="single"/>
          <w:lang w:eastAsia="hi-IN" w:bidi="hi-IN"/>
        </w:rPr>
        <w:t>Личностные результаты:</w:t>
      </w:r>
    </w:p>
    <w:p w:rsidR="00D7783F" w:rsidRPr="001C47CA" w:rsidRDefault="00D7783F" w:rsidP="001C47CA">
      <w:pPr>
        <w:spacing w:line="360" w:lineRule="auto"/>
        <w:ind w:left="54"/>
        <w:jc w:val="both"/>
        <w:rPr>
          <w:lang w:eastAsia="hi-IN" w:bidi="hi-IN"/>
        </w:rPr>
      </w:pPr>
      <w:r w:rsidRPr="001C47CA">
        <w:rPr>
          <w:lang w:eastAsia="hi-IN" w:bidi="hi-IN"/>
        </w:rPr>
        <w:t xml:space="preserve">-проявление учебной мотивации при изучении математики, отношение к обучению в целом; </w:t>
      </w:r>
    </w:p>
    <w:p w:rsidR="00D7783F" w:rsidRPr="001C47CA" w:rsidRDefault="00D7783F" w:rsidP="001C47CA">
      <w:pPr>
        <w:spacing w:line="360" w:lineRule="auto"/>
        <w:ind w:left="54"/>
        <w:jc w:val="both"/>
        <w:rPr>
          <w:lang w:eastAsia="hi-IN" w:bidi="hi-IN"/>
        </w:rPr>
      </w:pPr>
      <w:r w:rsidRPr="001C47CA">
        <w:rPr>
          <w:lang w:eastAsia="hi-IN" w:bidi="hi-IN"/>
        </w:rPr>
        <w:t xml:space="preserve">-умение организовать собственную деятельность по выполнению математического задания в соответствии с данным образцом с использованием знаковой символике или инструкцией учителя и с соблюдением условий нового алгоритма математической операции строка; </w:t>
      </w:r>
    </w:p>
    <w:p w:rsidR="00D7783F" w:rsidRPr="001C47CA" w:rsidRDefault="00D7783F" w:rsidP="001C47CA">
      <w:pPr>
        <w:spacing w:line="360" w:lineRule="auto"/>
        <w:ind w:left="54"/>
        <w:jc w:val="both"/>
        <w:rPr>
          <w:lang w:eastAsia="hi-IN" w:bidi="hi-IN"/>
        </w:rPr>
      </w:pPr>
      <w:r w:rsidRPr="001C47CA">
        <w:rPr>
          <w:lang w:eastAsia="hi-IN" w:bidi="hi-IN"/>
        </w:rPr>
        <w:t>- использовать математическую терминологию в устной речи при воспроизведении алгоритма выполнения математической операции (вычислений, измерений, построений) в виде отчета о выполненной деятельности и плана предстоящей деятельности;</w:t>
      </w:r>
    </w:p>
    <w:p w:rsidR="00D7783F" w:rsidRPr="001C47CA" w:rsidRDefault="00D7783F" w:rsidP="001C47CA">
      <w:pPr>
        <w:spacing w:line="360" w:lineRule="auto"/>
        <w:ind w:left="54"/>
        <w:jc w:val="both"/>
        <w:rPr>
          <w:lang w:eastAsia="hi-IN" w:bidi="hi-IN"/>
        </w:rPr>
      </w:pPr>
      <w:r w:rsidRPr="001C47CA">
        <w:rPr>
          <w:lang w:eastAsia="hi-IN" w:bidi="hi-IN"/>
        </w:rPr>
        <w:t>-умение сформулировать умозаключение (сделать вывод) на основе логических действий сравнения, аналогии, обобщения, установления -причинно-следственных связей и закономерностей (с помощью учителя) с использованием математической терминологии;</w:t>
      </w:r>
    </w:p>
    <w:p w:rsidR="00D7783F" w:rsidRPr="001C47CA" w:rsidRDefault="00D7783F" w:rsidP="001C47CA">
      <w:pPr>
        <w:spacing w:line="360" w:lineRule="auto"/>
        <w:ind w:left="54"/>
        <w:jc w:val="both"/>
        <w:rPr>
          <w:lang w:eastAsia="hi-IN" w:bidi="hi-IN"/>
        </w:rPr>
      </w:pPr>
      <w:r w:rsidRPr="001C47CA">
        <w:rPr>
          <w:lang w:eastAsia="hi-IN" w:bidi="hi-IN"/>
        </w:rPr>
        <w:t xml:space="preserve">-навыки позитивного бесконфликтного межличностного взаимодействия на уроке математики с учителем и одноклассниками; </w:t>
      </w:r>
    </w:p>
    <w:p w:rsidR="00D7783F" w:rsidRPr="001C47CA" w:rsidRDefault="00D7783F" w:rsidP="001C47CA">
      <w:pPr>
        <w:spacing w:line="360" w:lineRule="auto"/>
        <w:ind w:left="54"/>
        <w:jc w:val="both"/>
        <w:rPr>
          <w:lang w:eastAsia="hi-IN" w:bidi="hi-IN"/>
        </w:rPr>
      </w:pPr>
      <w:r w:rsidRPr="001C47CA">
        <w:rPr>
          <w:lang w:eastAsia="hi-IN" w:bidi="hi-IN"/>
        </w:rPr>
        <w:t xml:space="preserve">-элементарные навыки адекватного отношения к ошибкам или неудачам одноклассников, возникшим при пополнении учебного задания; </w:t>
      </w:r>
    </w:p>
    <w:p w:rsidR="00D7783F" w:rsidRPr="001C47CA" w:rsidRDefault="00D7783F" w:rsidP="001C47CA">
      <w:pPr>
        <w:spacing w:line="360" w:lineRule="auto"/>
        <w:ind w:left="54"/>
        <w:jc w:val="both"/>
        <w:rPr>
          <w:lang w:eastAsia="hi-IN" w:bidi="hi-IN"/>
        </w:rPr>
      </w:pPr>
      <w:r w:rsidRPr="001C47CA">
        <w:rPr>
          <w:lang w:eastAsia="hi-IN" w:bidi="hi-IN"/>
        </w:rPr>
        <w:t xml:space="preserve">-элементарные навыки сотрудничества с учителем и одноклассниками, умение оказать помощь одноклассникам в организации их деятельности; при необходимости попросить о помощи в </w:t>
      </w:r>
      <w:r w:rsidRPr="001C47CA">
        <w:rPr>
          <w:lang w:eastAsia="hi-IN" w:bidi="hi-IN"/>
        </w:rPr>
        <w:lastRenderedPageBreak/>
        <w:t xml:space="preserve">случае возникновения собственных затруднения в выполнении математического задания и принять ее. </w:t>
      </w:r>
    </w:p>
    <w:p w:rsidR="00D7783F" w:rsidRPr="001C47CA" w:rsidRDefault="00D7783F" w:rsidP="001C47CA">
      <w:pPr>
        <w:spacing w:line="360" w:lineRule="auto"/>
        <w:ind w:left="54"/>
        <w:jc w:val="both"/>
        <w:rPr>
          <w:lang w:eastAsia="hi-IN" w:bidi="hi-IN"/>
        </w:rPr>
      </w:pPr>
      <w:r w:rsidRPr="001C47CA">
        <w:rPr>
          <w:lang w:eastAsia="hi-IN" w:bidi="hi-IN"/>
        </w:rPr>
        <w:t xml:space="preserve">-умение корригировать собственную деятельность на уроке математики в соответствии с высказанными учителем и одноклассниками замечаниями (мнением), а также в результате элементарных навыков самоконтроля; </w:t>
      </w:r>
    </w:p>
    <w:p w:rsidR="00D7783F" w:rsidRPr="001C47CA" w:rsidRDefault="00D7783F" w:rsidP="001C47CA">
      <w:pPr>
        <w:spacing w:line="360" w:lineRule="auto"/>
        <w:ind w:left="54"/>
        <w:jc w:val="both"/>
        <w:rPr>
          <w:lang w:eastAsia="hi-IN" w:bidi="hi-IN"/>
        </w:rPr>
      </w:pPr>
      <w:r w:rsidRPr="001C47CA">
        <w:rPr>
          <w:lang w:eastAsia="hi-IN" w:bidi="hi-IN"/>
        </w:rPr>
        <w:t>-понимание связи математических знаний с жизненными и профессионально-трудовыми ситуациями, умение применять математические знания для решения доступных жизненных задач и в процессе овладения профессионально-трудовыми на уроках обучения профильному труду;</w:t>
      </w:r>
    </w:p>
    <w:p w:rsidR="00D7783F" w:rsidRPr="001C47CA" w:rsidRDefault="00D7783F" w:rsidP="001C47CA">
      <w:pPr>
        <w:spacing w:line="360" w:lineRule="auto"/>
        <w:ind w:left="54"/>
        <w:jc w:val="both"/>
        <w:rPr>
          <w:lang w:eastAsia="hi-IN" w:bidi="hi-IN"/>
        </w:rPr>
      </w:pPr>
      <w:r w:rsidRPr="001C47CA">
        <w:rPr>
          <w:lang w:eastAsia="hi-IN" w:bidi="hi-IN"/>
        </w:rPr>
        <w:t>-элементарные представления о здоровом и безопасном образе жизни, бережном отношении к природе, семейных ценностях, гражданской идентичности (на основе сюжета арифметических задач, содержания математических заданий).</w:t>
      </w:r>
    </w:p>
    <w:p w:rsidR="00D7783F" w:rsidRPr="001C47CA" w:rsidRDefault="00D7783F" w:rsidP="001C47CA">
      <w:pPr>
        <w:spacing w:line="360" w:lineRule="auto"/>
        <w:jc w:val="both"/>
        <w:rPr>
          <w:b/>
          <w:u w:val="single"/>
          <w:lang w:eastAsia="hi-IN" w:bidi="hi-IN"/>
        </w:rPr>
      </w:pPr>
    </w:p>
    <w:p w:rsidR="00D7783F" w:rsidRPr="00103484" w:rsidRDefault="00D7783F" w:rsidP="00103484">
      <w:pPr>
        <w:spacing w:line="360" w:lineRule="auto"/>
        <w:rPr>
          <w:b/>
          <w:lang w:eastAsia="hi-IN" w:bidi="hi-IN"/>
        </w:rPr>
      </w:pPr>
      <w:r w:rsidRPr="00103484">
        <w:rPr>
          <w:b/>
          <w:lang w:eastAsia="hi-IN" w:bidi="hi-IN"/>
        </w:rPr>
        <w:t>предметные результаты</w:t>
      </w:r>
      <w:r w:rsidR="00103484">
        <w:rPr>
          <w:b/>
          <w:lang w:eastAsia="hi-IN" w:bidi="hi-IN"/>
        </w:rPr>
        <w:t>:</w:t>
      </w:r>
    </w:p>
    <w:p w:rsidR="00D7783F" w:rsidRPr="001C47CA" w:rsidRDefault="00D7783F" w:rsidP="001C47CA">
      <w:pPr>
        <w:spacing w:line="360" w:lineRule="auto"/>
        <w:jc w:val="both"/>
        <w:rPr>
          <w:b/>
          <w:i/>
          <w:lang w:eastAsia="hi-IN" w:bidi="hi-IN"/>
        </w:rPr>
      </w:pPr>
      <w:r w:rsidRPr="001C47CA">
        <w:rPr>
          <w:b/>
          <w:i/>
          <w:lang w:eastAsia="hi-IN" w:bidi="hi-IN"/>
        </w:rPr>
        <w:t>Достаточный уровень:</w:t>
      </w:r>
    </w:p>
    <w:p w:rsidR="00D7783F" w:rsidRPr="001C47CA" w:rsidRDefault="00D7783F" w:rsidP="001C47CA">
      <w:pPr>
        <w:spacing w:line="360" w:lineRule="auto"/>
        <w:ind w:left="207"/>
        <w:jc w:val="both"/>
        <w:rPr>
          <w:lang w:eastAsia="hi-IN" w:bidi="hi-IN"/>
        </w:rPr>
      </w:pPr>
      <w:r w:rsidRPr="001C47CA">
        <w:rPr>
          <w:lang w:eastAsia="hi-IN" w:bidi="hi-IN"/>
        </w:rPr>
        <w:t xml:space="preserve">-счет в пределах 1 000 000 присчитыванием, отсчитыванием разрядных единиц и равных числовых групп; </w:t>
      </w:r>
    </w:p>
    <w:p w:rsidR="00D7783F" w:rsidRPr="001C47CA" w:rsidRDefault="00D7783F" w:rsidP="001C47CA">
      <w:pPr>
        <w:spacing w:line="360" w:lineRule="auto"/>
        <w:ind w:left="207"/>
        <w:jc w:val="both"/>
        <w:rPr>
          <w:lang w:eastAsia="hi-IN" w:bidi="hi-IN"/>
        </w:rPr>
      </w:pPr>
      <w:r w:rsidRPr="001C47CA">
        <w:rPr>
          <w:lang w:eastAsia="hi-IN" w:bidi="hi-IN"/>
        </w:rPr>
        <w:t xml:space="preserve">-выполнение сложения, вычитания, умножения и деления на однозначное, двузначное число многозначных чисел в пределах в 1000 000 (полученных при счете и при измерении величин), обыкновенных и десятичных дробей; выполнение умножения и деления десятичных дробей на 10, 100, 1000; </w:t>
      </w:r>
    </w:p>
    <w:p w:rsidR="00D7783F" w:rsidRPr="001C47CA" w:rsidRDefault="00D7783F" w:rsidP="001C47CA">
      <w:pPr>
        <w:spacing w:line="360" w:lineRule="auto"/>
        <w:ind w:left="207"/>
        <w:jc w:val="both"/>
        <w:rPr>
          <w:lang w:eastAsia="hi-IN" w:bidi="hi-IN"/>
        </w:rPr>
      </w:pPr>
      <w:r w:rsidRPr="001C47CA">
        <w:rPr>
          <w:lang w:eastAsia="hi-IN" w:bidi="hi-IN"/>
        </w:rPr>
        <w:t xml:space="preserve">-нахождение числа по одной его доле, выраженной обыкновенной или десятичной дробью; </w:t>
      </w:r>
    </w:p>
    <w:p w:rsidR="00D7783F" w:rsidRPr="001C47CA" w:rsidRDefault="00D7783F" w:rsidP="001C47CA">
      <w:pPr>
        <w:spacing w:line="360" w:lineRule="auto"/>
        <w:ind w:left="207"/>
        <w:jc w:val="both"/>
        <w:rPr>
          <w:lang w:eastAsia="hi-IN" w:bidi="hi-IN"/>
        </w:rPr>
      </w:pPr>
      <w:r w:rsidRPr="001C47CA">
        <w:rPr>
          <w:lang w:eastAsia="hi-IN" w:bidi="hi-IN"/>
        </w:rPr>
        <w:t xml:space="preserve">-умение находить среднее арифметическое чисел; </w:t>
      </w:r>
    </w:p>
    <w:p w:rsidR="00D7783F" w:rsidRPr="001C47CA" w:rsidRDefault="00D7783F" w:rsidP="001C47CA">
      <w:pPr>
        <w:spacing w:line="360" w:lineRule="auto"/>
        <w:ind w:left="207"/>
        <w:jc w:val="both"/>
        <w:rPr>
          <w:lang w:eastAsia="hi-IN" w:bidi="hi-IN"/>
        </w:rPr>
      </w:pPr>
      <w:r w:rsidRPr="001C47CA">
        <w:rPr>
          <w:lang w:eastAsia="hi-IN" w:bidi="hi-IN"/>
        </w:rPr>
        <w:t>-выполнение решения простых арифметических задач на пропорциональное деление;</w:t>
      </w:r>
    </w:p>
    <w:p w:rsidR="00D7783F" w:rsidRPr="001C47CA" w:rsidRDefault="00D7783F" w:rsidP="001C47CA">
      <w:pPr>
        <w:spacing w:line="360" w:lineRule="auto"/>
        <w:jc w:val="both"/>
        <w:rPr>
          <w:lang w:eastAsia="hi-IN" w:bidi="hi-IN"/>
        </w:rPr>
      </w:pPr>
      <w:r w:rsidRPr="001C47CA">
        <w:rPr>
          <w:lang w:eastAsia="hi-IN" w:bidi="hi-IN"/>
        </w:rPr>
        <w:t>-знание величины 1</w:t>
      </w:r>
      <w:r w:rsidRPr="001C47CA">
        <w:rPr>
          <w:vertAlign w:val="superscript"/>
          <w:lang w:eastAsia="hi-IN" w:bidi="hi-IN"/>
        </w:rPr>
        <w:t>0</w:t>
      </w:r>
      <w:r w:rsidRPr="001C47CA">
        <w:rPr>
          <w:lang w:eastAsia="hi-IN" w:bidi="hi-IN"/>
        </w:rPr>
        <w:t xml:space="preserve">; размеров прямого, острого, тупого, развернутого, полного углов; суммы смежных углов, углов треугольника; </w:t>
      </w:r>
    </w:p>
    <w:p w:rsidR="00D7783F" w:rsidRPr="001C47CA" w:rsidRDefault="00D7783F" w:rsidP="001C47CA">
      <w:pPr>
        <w:spacing w:line="360" w:lineRule="auto"/>
        <w:jc w:val="both"/>
        <w:rPr>
          <w:lang w:eastAsia="hi-IN" w:bidi="hi-IN"/>
        </w:rPr>
      </w:pPr>
      <w:r w:rsidRPr="001C47CA">
        <w:rPr>
          <w:lang w:eastAsia="hi-IN" w:bidi="hi-IN"/>
        </w:rPr>
        <w:t xml:space="preserve">-умение строить и измерять углы с помощью транспортира; </w:t>
      </w:r>
    </w:p>
    <w:p w:rsidR="00D7783F" w:rsidRPr="001C47CA" w:rsidRDefault="00D7783F" w:rsidP="001C47CA">
      <w:pPr>
        <w:spacing w:line="360" w:lineRule="auto"/>
        <w:jc w:val="both"/>
        <w:rPr>
          <w:lang w:eastAsia="hi-IN" w:bidi="hi-IN"/>
        </w:rPr>
      </w:pPr>
      <w:r w:rsidRPr="001C47CA">
        <w:rPr>
          <w:lang w:eastAsia="hi-IN" w:bidi="hi-IN"/>
        </w:rPr>
        <w:t xml:space="preserve">-умение строить треугольники по заданным длинам сторон и величине углов; </w:t>
      </w:r>
    </w:p>
    <w:p w:rsidR="00D7783F" w:rsidRPr="001C47CA" w:rsidRDefault="00D7783F" w:rsidP="001C47CA">
      <w:pPr>
        <w:spacing w:line="360" w:lineRule="auto"/>
        <w:jc w:val="both"/>
        <w:rPr>
          <w:lang w:eastAsia="hi-IN" w:bidi="hi-IN"/>
        </w:rPr>
      </w:pPr>
      <w:r w:rsidRPr="001C47CA">
        <w:rPr>
          <w:lang w:eastAsia="hi-IN" w:bidi="hi-IN"/>
        </w:rPr>
        <w:t xml:space="preserve">-знание единиц измерения (мер) площади, их соотношений; умение вычисли площадь прямоугольника (квадрата); </w:t>
      </w:r>
    </w:p>
    <w:p w:rsidR="00D7783F" w:rsidRPr="001C47CA" w:rsidRDefault="00D7783F" w:rsidP="001C47CA">
      <w:pPr>
        <w:spacing w:line="360" w:lineRule="auto"/>
        <w:jc w:val="both"/>
        <w:rPr>
          <w:lang w:eastAsia="hi-IN" w:bidi="hi-IN"/>
        </w:rPr>
      </w:pPr>
      <w:r w:rsidRPr="001C47CA">
        <w:rPr>
          <w:lang w:eastAsia="hi-IN" w:bidi="hi-IN"/>
        </w:rPr>
        <w:t xml:space="preserve">-знание формул вычисления длины окружности, площади круга; умение вычислить длину окружности и площадь круга по заданной длине радиуса; </w:t>
      </w:r>
    </w:p>
    <w:p w:rsidR="00D7783F" w:rsidRPr="001C47CA" w:rsidRDefault="00D7783F" w:rsidP="001C47CA">
      <w:pPr>
        <w:spacing w:line="360" w:lineRule="auto"/>
        <w:jc w:val="both"/>
        <w:rPr>
          <w:lang w:eastAsia="hi-IN" w:bidi="hi-IN"/>
        </w:rPr>
      </w:pPr>
      <w:r w:rsidRPr="001C47CA">
        <w:rPr>
          <w:lang w:eastAsia="hi-IN" w:bidi="hi-IN"/>
        </w:rPr>
        <w:t>-умение построить точку, отрезок, треугольник, четырехугольник, окружность, симметричные относительно оси, центра симметрии.</w:t>
      </w:r>
    </w:p>
    <w:p w:rsidR="00D7783F" w:rsidRPr="001C47CA" w:rsidRDefault="00D7783F" w:rsidP="001C47CA">
      <w:pPr>
        <w:spacing w:line="360" w:lineRule="auto"/>
        <w:jc w:val="both"/>
        <w:rPr>
          <w:b/>
          <w:i/>
          <w:lang w:eastAsia="hi-IN" w:bidi="hi-IN"/>
        </w:rPr>
      </w:pPr>
      <w:r w:rsidRPr="001C47CA">
        <w:rPr>
          <w:b/>
          <w:i/>
          <w:lang w:eastAsia="hi-IN" w:bidi="hi-IN"/>
        </w:rPr>
        <w:t xml:space="preserve">Минимальный уровень: </w:t>
      </w:r>
    </w:p>
    <w:p w:rsidR="00D7783F" w:rsidRPr="001C47CA" w:rsidRDefault="00D7783F" w:rsidP="001C47CA">
      <w:pPr>
        <w:spacing w:line="360" w:lineRule="auto"/>
        <w:ind w:left="207"/>
        <w:jc w:val="both"/>
        <w:rPr>
          <w:lang w:eastAsia="hi-IN" w:bidi="hi-IN"/>
        </w:rPr>
      </w:pPr>
      <w:r w:rsidRPr="001C47CA">
        <w:rPr>
          <w:lang w:eastAsia="hi-IN" w:bidi="hi-IN"/>
        </w:rPr>
        <w:t xml:space="preserve">-счет в пределах 100 000 присчитыванием разрядных единиц (1000, 10000) устно и с записью чисел (с помощью учителя); счет в пределах 1000 присчитыванием равных числовых групп по 2, 20, 200,5, 25, 250; </w:t>
      </w:r>
    </w:p>
    <w:p w:rsidR="00D7783F" w:rsidRPr="001C47CA" w:rsidRDefault="00D7783F" w:rsidP="001C47CA">
      <w:pPr>
        <w:spacing w:line="360" w:lineRule="auto"/>
        <w:ind w:left="207"/>
        <w:jc w:val="both"/>
        <w:rPr>
          <w:lang w:eastAsia="hi-IN" w:bidi="hi-IN"/>
        </w:rPr>
      </w:pPr>
      <w:r w:rsidRPr="001C47CA">
        <w:rPr>
          <w:lang w:eastAsia="hi-IN" w:bidi="hi-IN"/>
        </w:rPr>
        <w:lastRenderedPageBreak/>
        <w:t xml:space="preserve">-выполнение сложения, вычитания, умножения и деления на однозначное число чисел (небольших), полученных при измерении двумя мерами стоимости, длинны, массы письменно; </w:t>
      </w:r>
    </w:p>
    <w:p w:rsidR="00D7783F" w:rsidRPr="001C47CA" w:rsidRDefault="00D7783F" w:rsidP="001C47CA">
      <w:pPr>
        <w:spacing w:line="360" w:lineRule="auto"/>
        <w:ind w:left="207"/>
        <w:jc w:val="both"/>
        <w:rPr>
          <w:lang w:eastAsia="hi-IN" w:bidi="hi-IN"/>
        </w:rPr>
      </w:pPr>
      <w:r w:rsidRPr="001C47CA">
        <w:rPr>
          <w:lang w:eastAsia="hi-IN" w:bidi="hi-IN"/>
        </w:rPr>
        <w:t>-выполнение сложения, умножение и деление на однозначное число, на 10, 100, 1000 десятичных дробей;</w:t>
      </w:r>
    </w:p>
    <w:p w:rsidR="00D7783F" w:rsidRPr="001C47CA" w:rsidRDefault="00D7783F" w:rsidP="001C47CA">
      <w:pPr>
        <w:spacing w:line="360" w:lineRule="auto"/>
        <w:ind w:left="207"/>
        <w:jc w:val="both"/>
        <w:rPr>
          <w:lang w:eastAsia="hi-IN" w:bidi="hi-IN"/>
        </w:rPr>
      </w:pPr>
      <w:r w:rsidRPr="001C47CA">
        <w:rPr>
          <w:lang w:eastAsia="hi-IN" w:bidi="hi-IN"/>
        </w:rPr>
        <w:t xml:space="preserve">- знание способов проверки умножения и деления чисел в пределах 100 000 на однозначное число, круглые десятки, выполненных приемами письменных вычислений, и умение их выполнить с целью определения правильности вычислений; </w:t>
      </w:r>
    </w:p>
    <w:p w:rsidR="001A6A42" w:rsidRPr="00DA0D14" w:rsidRDefault="00D7783F" w:rsidP="00DA0D14">
      <w:pPr>
        <w:spacing w:line="360" w:lineRule="auto"/>
        <w:ind w:left="207"/>
        <w:jc w:val="both"/>
        <w:rPr>
          <w:lang w:eastAsia="hi-IN" w:bidi="hi-IN"/>
        </w:rPr>
      </w:pPr>
      <w:r w:rsidRPr="001C47CA">
        <w:rPr>
          <w:lang w:eastAsia="hi-IN" w:bidi="hi-IN"/>
        </w:rPr>
        <w:t xml:space="preserve">-знание единиц измерения (мер) площади, умение их записать и прочитать; умение вычислить площадь прямоугольника (квадрата) (с помощью учителя). </w:t>
      </w:r>
    </w:p>
    <w:p w:rsidR="001A6A42" w:rsidRDefault="001A6A42" w:rsidP="00DA0D14">
      <w:pPr>
        <w:shd w:val="clear" w:color="auto" w:fill="FFFFFF"/>
        <w:spacing w:line="360" w:lineRule="auto"/>
        <w:rPr>
          <w:b/>
          <w:iCs/>
        </w:rPr>
      </w:pPr>
    </w:p>
    <w:p w:rsidR="00892FF6" w:rsidRDefault="00892FF6" w:rsidP="00892FF6">
      <w:pPr>
        <w:shd w:val="clear" w:color="auto" w:fill="FFFFFF"/>
        <w:spacing w:line="360" w:lineRule="auto"/>
        <w:jc w:val="center"/>
        <w:rPr>
          <w:b/>
          <w:iCs/>
        </w:rPr>
      </w:pPr>
      <w:r w:rsidRPr="007E3E62">
        <w:rPr>
          <w:b/>
          <w:iCs/>
        </w:rPr>
        <w:t>ТЕМАТИЧЕСКОЕ ПЛАНИРОВАНИЕ</w:t>
      </w:r>
      <w:r>
        <w:rPr>
          <w:b/>
          <w:iCs/>
        </w:rPr>
        <w:t>С УЧЕТОМ ПРОГРАММЫ ВОСПИТАНИЯ</w:t>
      </w:r>
    </w:p>
    <w:p w:rsidR="00892FF6" w:rsidRPr="007E3E62" w:rsidRDefault="00892FF6" w:rsidP="00892FF6">
      <w:pPr>
        <w:shd w:val="clear" w:color="auto" w:fill="FFFFFF"/>
        <w:spacing w:line="360" w:lineRule="auto"/>
        <w:jc w:val="center"/>
        <w:rPr>
          <w:b/>
          <w:iCs/>
        </w:rPr>
      </w:pPr>
      <w:r w:rsidRPr="007E3E62">
        <w:rPr>
          <w:b/>
          <w:iCs/>
        </w:rPr>
        <w:t xml:space="preserve"> ПО</w:t>
      </w:r>
      <w:r w:rsidR="001A6A42">
        <w:rPr>
          <w:b/>
          <w:iCs/>
        </w:rPr>
        <w:t xml:space="preserve"> МАТЕМАТИ</w:t>
      </w:r>
      <w:r w:rsidR="003E1343">
        <w:rPr>
          <w:b/>
          <w:iCs/>
        </w:rPr>
        <w:t>КЕ</w:t>
      </w:r>
      <w:r w:rsidRPr="007E3E62">
        <w:rPr>
          <w:b/>
          <w:iCs/>
        </w:rPr>
        <w:t xml:space="preserve"> ДЛЯ 8 КЛАССА</w:t>
      </w:r>
      <w:r w:rsidR="003E1343">
        <w:rPr>
          <w:b/>
          <w:iCs/>
        </w:rPr>
        <w:t xml:space="preserve"> ЗПР(УО)</w:t>
      </w:r>
    </w:p>
    <w:tbl>
      <w:tblPr>
        <w:tblStyle w:val="a3"/>
        <w:tblpPr w:leftFromText="180" w:rightFromText="180" w:vertAnchor="text" w:horzAnchor="margin" w:tblpX="-43" w:tblpY="494"/>
        <w:tblW w:w="10627" w:type="dxa"/>
        <w:tblLayout w:type="fixed"/>
        <w:tblLook w:val="04A0"/>
      </w:tblPr>
      <w:tblGrid>
        <w:gridCol w:w="392"/>
        <w:gridCol w:w="2126"/>
        <w:gridCol w:w="750"/>
        <w:gridCol w:w="1518"/>
        <w:gridCol w:w="2439"/>
        <w:gridCol w:w="3402"/>
      </w:tblGrid>
      <w:tr w:rsidR="00892FF6" w:rsidRPr="001A6A42" w:rsidTr="00DA0D14">
        <w:trPr>
          <w:trHeight w:val="169"/>
        </w:trPr>
        <w:tc>
          <w:tcPr>
            <w:tcW w:w="392" w:type="dxa"/>
          </w:tcPr>
          <w:p w:rsidR="00892FF6" w:rsidRPr="001A6A42" w:rsidRDefault="00892FF6" w:rsidP="00DA0D14">
            <w:pPr>
              <w:widowControl w:val="0"/>
              <w:tabs>
                <w:tab w:val="left" w:pos="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A6A4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892FF6" w:rsidRPr="001A6A42" w:rsidRDefault="00892FF6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A6A4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50" w:type="dxa"/>
          </w:tcPr>
          <w:p w:rsidR="00892FF6" w:rsidRPr="001A6A42" w:rsidRDefault="00892FF6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A6A4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Кол часов</w:t>
            </w:r>
          </w:p>
        </w:tc>
        <w:tc>
          <w:tcPr>
            <w:tcW w:w="1518" w:type="dxa"/>
          </w:tcPr>
          <w:p w:rsidR="00892FF6" w:rsidRPr="001A6A42" w:rsidRDefault="00892FF6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A6A4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к/р</w:t>
            </w:r>
          </w:p>
        </w:tc>
        <w:tc>
          <w:tcPr>
            <w:tcW w:w="2439" w:type="dxa"/>
          </w:tcPr>
          <w:p w:rsidR="00892FF6" w:rsidRPr="001A6A42" w:rsidRDefault="00892FF6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A6A4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Воспитательный потенциал уроков</w:t>
            </w:r>
          </w:p>
        </w:tc>
        <w:tc>
          <w:tcPr>
            <w:tcW w:w="3402" w:type="dxa"/>
          </w:tcPr>
          <w:p w:rsidR="00892FF6" w:rsidRPr="001A6A42" w:rsidRDefault="00892FF6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892FF6" w:rsidRPr="001A6A42" w:rsidRDefault="00892FF6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A6A4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ЦОР</w:t>
            </w:r>
          </w:p>
        </w:tc>
      </w:tr>
      <w:tr w:rsidR="003E1343" w:rsidRPr="001A6A42" w:rsidTr="00DA0D14">
        <w:trPr>
          <w:trHeight w:val="169"/>
        </w:trPr>
        <w:tc>
          <w:tcPr>
            <w:tcW w:w="392" w:type="dxa"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6A4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6A42">
              <w:rPr>
                <w:rFonts w:ascii="Times New Roman" w:eastAsiaTheme="minorHAnsi" w:hAnsi="Times New Roman"/>
                <w:sz w:val="24"/>
                <w:szCs w:val="24"/>
              </w:rPr>
              <w:t>Нумерация</w:t>
            </w:r>
          </w:p>
        </w:tc>
        <w:tc>
          <w:tcPr>
            <w:tcW w:w="750" w:type="dxa"/>
          </w:tcPr>
          <w:p w:rsidR="003E1343" w:rsidRPr="001A6A42" w:rsidRDefault="0083494D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E37D4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:rsidR="005D252D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6A42">
              <w:rPr>
                <w:rFonts w:ascii="Times New Roman" w:eastAsiaTheme="minorHAnsi" w:hAnsi="Times New Roman"/>
                <w:sz w:val="24"/>
                <w:szCs w:val="24"/>
              </w:rPr>
              <w:t>Входная к/р</w:t>
            </w:r>
            <w:r w:rsidR="003E7824" w:rsidRPr="001A6A42">
              <w:rPr>
                <w:rFonts w:ascii="Times New Roman" w:eastAsiaTheme="minorHAnsi" w:hAnsi="Times New Roman"/>
                <w:sz w:val="24"/>
                <w:szCs w:val="24"/>
              </w:rPr>
              <w:t>№ 1</w:t>
            </w:r>
            <w:r w:rsidR="005D252D" w:rsidRPr="001A6A42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</w:p>
          <w:p w:rsidR="003E1343" w:rsidRPr="001A6A42" w:rsidRDefault="005D252D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6A42">
              <w:rPr>
                <w:rFonts w:ascii="Times New Roman" w:eastAsiaTheme="minorHAnsi" w:hAnsi="Times New Roman"/>
                <w:sz w:val="24"/>
                <w:szCs w:val="24"/>
              </w:rPr>
              <w:t>№ 2</w:t>
            </w:r>
          </w:p>
        </w:tc>
        <w:tc>
          <w:tcPr>
            <w:tcW w:w="2439" w:type="dxa"/>
            <w:vMerge w:val="restart"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6A42">
              <w:rPr>
                <w:rFonts w:ascii="Times New Roman" w:hAnsi="Times New Roman"/>
                <w:sz w:val="24"/>
                <w:szCs w:val="24"/>
              </w:rPr>
              <w:t>В</w:t>
            </w:r>
            <w:r w:rsidRPr="001A6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озможность значительно расширить кругозор учащихся, поднять их общий культурный уровень через содержание математических задач. </w:t>
            </w:r>
            <w:r w:rsidRPr="001A6A42">
              <w:rPr>
                <w:rFonts w:ascii="Times New Roman" w:hAnsi="Times New Roman"/>
                <w:sz w:val="24"/>
                <w:szCs w:val="24"/>
              </w:rPr>
              <w:t xml:space="preserve">Развитие у обучающихся </w:t>
            </w:r>
            <w:r w:rsidRPr="001A6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дисциплинированности, самооценки, трудолюбия, настойчивости, ответственности в ходе решения математических заданий</w:t>
            </w:r>
            <w:r w:rsidRPr="001A6A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43" w:rsidRPr="001A6A42" w:rsidRDefault="00B96FE9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9" w:history="1">
              <w:r w:rsidR="003E1343">
                <w:rPr>
                  <w:rStyle w:val="ad"/>
                  <w:sz w:val="24"/>
                  <w:szCs w:val="24"/>
                </w:rPr>
                <w:t>https</w:t>
              </w:r>
              <w:r w:rsidR="003E1343" w:rsidRPr="0081599D">
                <w:rPr>
                  <w:rStyle w:val="ad"/>
                  <w:sz w:val="24"/>
                  <w:szCs w:val="24"/>
                </w:rPr>
                <w:t>://</w:t>
              </w:r>
              <w:r w:rsidR="003E1343">
                <w:rPr>
                  <w:rStyle w:val="ad"/>
                  <w:sz w:val="24"/>
                  <w:szCs w:val="24"/>
                </w:rPr>
                <w:t>resh</w:t>
              </w:r>
              <w:r w:rsidR="003E1343" w:rsidRPr="0081599D">
                <w:rPr>
                  <w:rStyle w:val="ad"/>
                  <w:sz w:val="24"/>
                  <w:szCs w:val="24"/>
                </w:rPr>
                <w:t>.</w:t>
              </w:r>
              <w:r w:rsidR="003E1343">
                <w:rPr>
                  <w:rStyle w:val="ad"/>
                  <w:sz w:val="24"/>
                  <w:szCs w:val="24"/>
                </w:rPr>
                <w:t>edu</w:t>
              </w:r>
              <w:r w:rsidR="003E1343" w:rsidRPr="0081599D">
                <w:rPr>
                  <w:rStyle w:val="ad"/>
                  <w:sz w:val="24"/>
                  <w:szCs w:val="24"/>
                </w:rPr>
                <w:t>.</w:t>
              </w:r>
              <w:r w:rsidR="003E1343">
                <w:rPr>
                  <w:rStyle w:val="ad"/>
                  <w:sz w:val="24"/>
                  <w:szCs w:val="24"/>
                </w:rPr>
                <w:t>ru</w:t>
              </w:r>
              <w:r w:rsidR="003E1343" w:rsidRPr="0081599D">
                <w:rPr>
                  <w:rStyle w:val="ad"/>
                  <w:sz w:val="24"/>
                  <w:szCs w:val="24"/>
                </w:rPr>
                <w:t>/</w:t>
              </w:r>
              <w:r w:rsidR="003E1343">
                <w:rPr>
                  <w:rStyle w:val="ad"/>
                  <w:sz w:val="24"/>
                  <w:szCs w:val="24"/>
                </w:rPr>
                <w:t>subject</w:t>
              </w:r>
              <w:r w:rsidR="003E1343" w:rsidRPr="0081599D">
                <w:rPr>
                  <w:rStyle w:val="ad"/>
                  <w:sz w:val="24"/>
                  <w:szCs w:val="24"/>
                </w:rPr>
                <w:t>/</w:t>
              </w:r>
              <w:r w:rsidR="003E1343">
                <w:rPr>
                  <w:rStyle w:val="ad"/>
                  <w:sz w:val="24"/>
                  <w:szCs w:val="24"/>
                </w:rPr>
                <w:t>lesson</w:t>
              </w:r>
              <w:r w:rsidR="003E1343" w:rsidRPr="0081599D">
                <w:rPr>
                  <w:rStyle w:val="ad"/>
                  <w:sz w:val="24"/>
                  <w:szCs w:val="24"/>
                </w:rPr>
                <w:t>/6069/</w:t>
              </w:r>
              <w:r w:rsidR="003E1343">
                <w:rPr>
                  <w:rStyle w:val="ad"/>
                  <w:sz w:val="24"/>
                  <w:szCs w:val="24"/>
                </w:rPr>
                <w:t>start</w:t>
              </w:r>
              <w:r w:rsidR="003E1343" w:rsidRPr="0081599D">
                <w:rPr>
                  <w:rStyle w:val="ad"/>
                  <w:sz w:val="24"/>
                  <w:szCs w:val="24"/>
                </w:rPr>
                <w:t>/273228/</w:t>
              </w:r>
            </w:hyperlink>
          </w:p>
        </w:tc>
      </w:tr>
      <w:tr w:rsidR="003E1343" w:rsidRPr="001A6A42" w:rsidTr="00DA0D14">
        <w:trPr>
          <w:trHeight w:val="169"/>
        </w:trPr>
        <w:tc>
          <w:tcPr>
            <w:tcW w:w="392" w:type="dxa"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6A4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Обыкновенные дроби </w:t>
            </w:r>
          </w:p>
        </w:tc>
        <w:tc>
          <w:tcPr>
            <w:tcW w:w="750" w:type="dxa"/>
          </w:tcPr>
          <w:p w:rsidR="003E1343" w:rsidRPr="001A6A42" w:rsidRDefault="00E37D4F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18" w:type="dxa"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6A42">
              <w:rPr>
                <w:rFonts w:ascii="Times New Roman" w:eastAsiaTheme="minorHAnsi" w:hAnsi="Times New Roman"/>
                <w:sz w:val="24"/>
                <w:szCs w:val="24"/>
              </w:rPr>
              <w:t xml:space="preserve"> № 3</w:t>
            </w:r>
          </w:p>
        </w:tc>
        <w:tc>
          <w:tcPr>
            <w:tcW w:w="2439" w:type="dxa"/>
            <w:vMerge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43" w:rsidRPr="001A6A42" w:rsidRDefault="00B96FE9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0" w:history="1">
              <w:r w:rsidR="003E1343">
                <w:rPr>
                  <w:rStyle w:val="ad"/>
                  <w:sz w:val="24"/>
                </w:rPr>
                <w:t>https://videouroki.net/razrabotki/prezentatsiya-k-uroku-matematiki-obyknovennye-drobi.html</w:t>
              </w:r>
            </w:hyperlink>
          </w:p>
        </w:tc>
      </w:tr>
      <w:tr w:rsidR="003E1343" w:rsidRPr="001A6A42" w:rsidTr="00DA0D14">
        <w:trPr>
          <w:trHeight w:val="353"/>
        </w:trPr>
        <w:tc>
          <w:tcPr>
            <w:tcW w:w="392" w:type="dxa"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E1343" w:rsidRPr="001A6A42" w:rsidRDefault="00932B48" w:rsidP="00DA0D14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Обыкновенные и </w:t>
            </w:r>
            <w:r w:rsidR="00E37D4F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3E1343" w:rsidRPr="001A6A42">
              <w:rPr>
                <w:rFonts w:ascii="Times New Roman" w:eastAsiaTheme="minorHAnsi" w:hAnsi="Times New Roman"/>
                <w:sz w:val="24"/>
                <w:szCs w:val="24"/>
              </w:rPr>
              <w:t>есятичные дроби</w:t>
            </w:r>
          </w:p>
        </w:tc>
        <w:tc>
          <w:tcPr>
            <w:tcW w:w="750" w:type="dxa"/>
          </w:tcPr>
          <w:p w:rsidR="003E1343" w:rsidRPr="001A6A42" w:rsidRDefault="0019272A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3E1343" w:rsidRPr="001A6A42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518" w:type="dxa"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6A42">
              <w:rPr>
                <w:rFonts w:ascii="Times New Roman" w:eastAsiaTheme="minorHAnsi" w:hAnsi="Times New Roman"/>
                <w:sz w:val="24"/>
                <w:szCs w:val="24"/>
              </w:rPr>
              <w:t>№ 4</w:t>
            </w:r>
          </w:p>
        </w:tc>
        <w:tc>
          <w:tcPr>
            <w:tcW w:w="2439" w:type="dxa"/>
            <w:vMerge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43" w:rsidRPr="001A6A42" w:rsidRDefault="00B96FE9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1" w:history="1">
              <w:r w:rsidR="003E1343">
                <w:rPr>
                  <w:rStyle w:val="ad"/>
                  <w:sz w:val="24"/>
                </w:rPr>
                <w:t>https://resh.edu.ru/subject/lesson/345/</w:t>
              </w:r>
            </w:hyperlink>
          </w:p>
        </w:tc>
      </w:tr>
      <w:tr w:rsidR="003E1343" w:rsidRPr="001A6A42" w:rsidTr="00DA0D14">
        <w:trPr>
          <w:trHeight w:val="169"/>
        </w:trPr>
        <w:tc>
          <w:tcPr>
            <w:tcW w:w="392" w:type="dxa"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6A42">
              <w:rPr>
                <w:rFonts w:ascii="Times New Roman" w:eastAsiaTheme="minorHAnsi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750" w:type="dxa"/>
          </w:tcPr>
          <w:p w:rsidR="003E1343" w:rsidRPr="001A6A42" w:rsidRDefault="0083494D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E37D4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343" w:rsidRPr="001A6A42" w:rsidRDefault="00B96FE9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2" w:history="1">
              <w:r w:rsidR="002F55D6" w:rsidRPr="00CE7BB9">
                <w:rPr>
                  <w:rStyle w:val="ad"/>
                  <w:sz w:val="24"/>
                </w:rPr>
                <w:t>https://resh.edu.ru/subject/lesson/26/</w:t>
              </w:r>
            </w:hyperlink>
          </w:p>
        </w:tc>
      </w:tr>
      <w:tr w:rsidR="003E1343" w:rsidRPr="001A6A42" w:rsidTr="00DA0D14">
        <w:trPr>
          <w:trHeight w:val="169"/>
        </w:trPr>
        <w:tc>
          <w:tcPr>
            <w:tcW w:w="392" w:type="dxa"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6A42">
              <w:rPr>
                <w:rFonts w:ascii="Times New Roman" w:hAnsi="Times New Roman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750" w:type="dxa"/>
          </w:tcPr>
          <w:p w:rsidR="003E1343" w:rsidRPr="001A6A42" w:rsidRDefault="0083494D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E37D4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6A42">
              <w:rPr>
                <w:rFonts w:ascii="Times New Roman" w:eastAsiaTheme="minorHAnsi" w:hAnsi="Times New Roman"/>
                <w:sz w:val="24"/>
                <w:szCs w:val="24"/>
              </w:rPr>
              <w:t>Итоговая к/р</w:t>
            </w:r>
          </w:p>
        </w:tc>
        <w:tc>
          <w:tcPr>
            <w:tcW w:w="2439" w:type="dxa"/>
            <w:vMerge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1343" w:rsidRPr="001A6A42" w:rsidTr="00DA0D14">
        <w:trPr>
          <w:trHeight w:val="159"/>
        </w:trPr>
        <w:tc>
          <w:tcPr>
            <w:tcW w:w="392" w:type="dxa"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6A42">
              <w:rPr>
                <w:rFonts w:ascii="Times New Roman" w:eastAsiaTheme="minorHAnsi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50" w:type="dxa"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6A42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1518" w:type="dxa"/>
          </w:tcPr>
          <w:p w:rsidR="003E1343" w:rsidRPr="001A6A42" w:rsidRDefault="00DA0D14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343" w:rsidRPr="001A6A42" w:rsidRDefault="003E1343" w:rsidP="00DA0D14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3494D" w:rsidRDefault="0083494D" w:rsidP="00DA0D14">
      <w:pPr>
        <w:tabs>
          <w:tab w:val="left" w:pos="8931"/>
        </w:tabs>
        <w:spacing w:line="276" w:lineRule="auto"/>
        <w:rPr>
          <w:b/>
          <w:sz w:val="28"/>
          <w:szCs w:val="28"/>
        </w:rPr>
      </w:pPr>
    </w:p>
    <w:p w:rsidR="00DA0D14" w:rsidRDefault="00DA0D14" w:rsidP="00DA0D14">
      <w:pPr>
        <w:tabs>
          <w:tab w:val="left" w:pos="8931"/>
        </w:tabs>
        <w:spacing w:line="276" w:lineRule="auto"/>
        <w:rPr>
          <w:b/>
          <w:sz w:val="28"/>
          <w:szCs w:val="28"/>
        </w:rPr>
      </w:pPr>
    </w:p>
    <w:p w:rsidR="00DA0D14" w:rsidRDefault="00DA0D14" w:rsidP="00DA0D14">
      <w:pPr>
        <w:tabs>
          <w:tab w:val="left" w:pos="8931"/>
        </w:tabs>
        <w:spacing w:line="276" w:lineRule="auto"/>
        <w:rPr>
          <w:b/>
          <w:sz w:val="28"/>
          <w:szCs w:val="28"/>
        </w:rPr>
      </w:pPr>
    </w:p>
    <w:p w:rsidR="00DA0D14" w:rsidRDefault="00DA0D14" w:rsidP="00DA0D14">
      <w:pPr>
        <w:tabs>
          <w:tab w:val="left" w:pos="8931"/>
        </w:tabs>
        <w:spacing w:line="276" w:lineRule="auto"/>
        <w:rPr>
          <w:b/>
          <w:sz w:val="28"/>
          <w:szCs w:val="28"/>
        </w:rPr>
      </w:pPr>
    </w:p>
    <w:p w:rsidR="0083494D" w:rsidRDefault="0083494D" w:rsidP="00335D7B">
      <w:pPr>
        <w:tabs>
          <w:tab w:val="left" w:pos="8931"/>
        </w:tabs>
        <w:spacing w:line="276" w:lineRule="auto"/>
        <w:jc w:val="center"/>
        <w:rPr>
          <w:b/>
          <w:sz w:val="28"/>
          <w:szCs w:val="28"/>
        </w:rPr>
      </w:pPr>
    </w:p>
    <w:p w:rsidR="00B5458B" w:rsidRDefault="00B5458B" w:rsidP="00335D7B">
      <w:pPr>
        <w:tabs>
          <w:tab w:val="left" w:pos="8931"/>
        </w:tabs>
        <w:spacing w:line="276" w:lineRule="auto"/>
        <w:jc w:val="center"/>
        <w:rPr>
          <w:b/>
          <w:sz w:val="28"/>
          <w:szCs w:val="28"/>
        </w:rPr>
      </w:pPr>
    </w:p>
    <w:p w:rsidR="0083494D" w:rsidRPr="00AF61C3" w:rsidRDefault="0083494D" w:rsidP="00335D7B">
      <w:pPr>
        <w:tabs>
          <w:tab w:val="left" w:pos="8931"/>
        </w:tabs>
        <w:spacing w:line="276" w:lineRule="auto"/>
        <w:jc w:val="center"/>
        <w:rPr>
          <w:b/>
          <w:sz w:val="28"/>
          <w:szCs w:val="28"/>
        </w:rPr>
      </w:pPr>
    </w:p>
    <w:p w:rsidR="00E5637C" w:rsidRDefault="00E5637C" w:rsidP="00E5637C">
      <w:pPr>
        <w:pStyle w:val="af"/>
        <w:ind w:firstLine="567"/>
        <w:jc w:val="center"/>
        <w:rPr>
          <w:b/>
          <w:sz w:val="28"/>
        </w:rPr>
      </w:pPr>
    </w:p>
    <w:p w:rsidR="00E5637C" w:rsidRDefault="00E5637C" w:rsidP="00E5637C">
      <w:pPr>
        <w:ind w:firstLine="567"/>
        <w:jc w:val="center"/>
        <w:rPr>
          <w:b/>
          <w:color w:val="000000"/>
          <w:spacing w:val="-5"/>
          <w:sz w:val="18"/>
          <w:szCs w:val="28"/>
        </w:rPr>
      </w:pPr>
    </w:p>
    <w:p w:rsidR="00E5637C" w:rsidRPr="00805899" w:rsidRDefault="00E5637C" w:rsidP="00E5637C">
      <w:pPr>
        <w:ind w:firstLine="567"/>
        <w:jc w:val="center"/>
        <w:rPr>
          <w:b/>
          <w:color w:val="000000"/>
          <w:spacing w:val="-5"/>
          <w:sz w:val="18"/>
          <w:szCs w:val="28"/>
        </w:rPr>
      </w:pPr>
    </w:p>
    <w:p w:rsidR="00276373" w:rsidRPr="007C66E6" w:rsidRDefault="00276373" w:rsidP="00276373">
      <w:pPr>
        <w:spacing w:line="360" w:lineRule="auto"/>
      </w:pPr>
    </w:p>
    <w:p w:rsidR="001A629D" w:rsidRPr="00C72C33" w:rsidRDefault="001A629D" w:rsidP="00F73407">
      <w:pPr>
        <w:spacing w:line="360" w:lineRule="auto"/>
        <w:jc w:val="both"/>
        <w:rPr>
          <w:sz w:val="28"/>
          <w:szCs w:val="28"/>
        </w:rPr>
      </w:pPr>
    </w:p>
    <w:sectPr w:rsidR="001A629D" w:rsidRPr="00C72C33" w:rsidSect="00DA0D14">
      <w:headerReference w:type="default" r:id="rId13"/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738" w:rsidRDefault="000E6738" w:rsidP="001A629D">
      <w:r>
        <w:separator/>
      </w:r>
    </w:p>
  </w:endnote>
  <w:endnote w:type="continuationSeparator" w:id="1">
    <w:p w:rsidR="000E6738" w:rsidRDefault="000E6738" w:rsidP="001A6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738" w:rsidRDefault="000E6738" w:rsidP="001A629D">
      <w:r>
        <w:separator/>
      </w:r>
    </w:p>
  </w:footnote>
  <w:footnote w:type="continuationSeparator" w:id="1">
    <w:p w:rsidR="000E6738" w:rsidRDefault="000E6738" w:rsidP="001A6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E46" w:rsidRDefault="00B96FE9">
    <w:pPr>
      <w:pStyle w:val="a8"/>
    </w:pPr>
    <w:r>
      <w:rPr>
        <w:noProof/>
        <w:lang w:eastAsia="zh-TW"/>
      </w:rPr>
      <w:pict>
        <v:rect id="_x0000_s1026" style="position:absolute;margin-left:544pt;margin-top:385.7pt;width:60pt;height:70.5pt;z-index:251657728;mso-position-horizontal-relative:page;mso-position-vertical-relative:page" o:allowincell="f" stroked="f">
          <v:textbox style="mso-next-textbox:#_x0000_s1026">
            <w:txbxContent>
              <w:p w:rsidR="00794E46" w:rsidRPr="001A629D" w:rsidRDefault="00794E46" w:rsidP="001A629D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71BD7"/>
    <w:multiLevelType w:val="hybridMultilevel"/>
    <w:tmpl w:val="5EE04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23749"/>
    <w:rsid w:val="000030D1"/>
    <w:rsid w:val="000050F8"/>
    <w:rsid w:val="00005D1B"/>
    <w:rsid w:val="00007871"/>
    <w:rsid w:val="00007B47"/>
    <w:rsid w:val="00010018"/>
    <w:rsid w:val="0001132E"/>
    <w:rsid w:val="00017326"/>
    <w:rsid w:val="0002301F"/>
    <w:rsid w:val="000242A9"/>
    <w:rsid w:val="00027C32"/>
    <w:rsid w:val="00033C88"/>
    <w:rsid w:val="00051A9A"/>
    <w:rsid w:val="00054CBA"/>
    <w:rsid w:val="00056244"/>
    <w:rsid w:val="000577E0"/>
    <w:rsid w:val="00057D4C"/>
    <w:rsid w:val="0006591D"/>
    <w:rsid w:val="000669B6"/>
    <w:rsid w:val="00067A5D"/>
    <w:rsid w:val="00077725"/>
    <w:rsid w:val="00081CBB"/>
    <w:rsid w:val="00083FC9"/>
    <w:rsid w:val="000849BD"/>
    <w:rsid w:val="00087499"/>
    <w:rsid w:val="00093B56"/>
    <w:rsid w:val="000940EE"/>
    <w:rsid w:val="000A4F9B"/>
    <w:rsid w:val="000A6E34"/>
    <w:rsid w:val="000A7046"/>
    <w:rsid w:val="000B6A6E"/>
    <w:rsid w:val="000C120C"/>
    <w:rsid w:val="000C2237"/>
    <w:rsid w:val="000C2F92"/>
    <w:rsid w:val="000D2AF2"/>
    <w:rsid w:val="000D4D85"/>
    <w:rsid w:val="000E3491"/>
    <w:rsid w:val="000E4578"/>
    <w:rsid w:val="000E6738"/>
    <w:rsid w:val="000F2A2E"/>
    <w:rsid w:val="000F315B"/>
    <w:rsid w:val="00103484"/>
    <w:rsid w:val="001165B4"/>
    <w:rsid w:val="001178F9"/>
    <w:rsid w:val="0012657A"/>
    <w:rsid w:val="001320D7"/>
    <w:rsid w:val="00141324"/>
    <w:rsid w:val="00147EBD"/>
    <w:rsid w:val="00151B51"/>
    <w:rsid w:val="001576EC"/>
    <w:rsid w:val="00171A87"/>
    <w:rsid w:val="001740F9"/>
    <w:rsid w:val="001757AE"/>
    <w:rsid w:val="00183C0D"/>
    <w:rsid w:val="0018489A"/>
    <w:rsid w:val="00184A08"/>
    <w:rsid w:val="0019272A"/>
    <w:rsid w:val="001A080C"/>
    <w:rsid w:val="001A3537"/>
    <w:rsid w:val="001A629D"/>
    <w:rsid w:val="001A6A42"/>
    <w:rsid w:val="001A7BFA"/>
    <w:rsid w:val="001B04C8"/>
    <w:rsid w:val="001C2DFD"/>
    <w:rsid w:val="001C3557"/>
    <w:rsid w:val="001C3C4A"/>
    <w:rsid w:val="001C47CA"/>
    <w:rsid w:val="001D1C6D"/>
    <w:rsid w:val="001D5B18"/>
    <w:rsid w:val="001D6CD6"/>
    <w:rsid w:val="001E2BDF"/>
    <w:rsid w:val="001E316A"/>
    <w:rsid w:val="001E7008"/>
    <w:rsid w:val="00203BC0"/>
    <w:rsid w:val="00206031"/>
    <w:rsid w:val="00211780"/>
    <w:rsid w:val="00222DC1"/>
    <w:rsid w:val="002254C6"/>
    <w:rsid w:val="00241279"/>
    <w:rsid w:val="002730B5"/>
    <w:rsid w:val="00276373"/>
    <w:rsid w:val="00276A28"/>
    <w:rsid w:val="00291D0F"/>
    <w:rsid w:val="00296F1F"/>
    <w:rsid w:val="002A4F70"/>
    <w:rsid w:val="002A7BD3"/>
    <w:rsid w:val="002B12B4"/>
    <w:rsid w:val="002C7613"/>
    <w:rsid w:val="002D147E"/>
    <w:rsid w:val="002E62DE"/>
    <w:rsid w:val="002E66E4"/>
    <w:rsid w:val="002F00CB"/>
    <w:rsid w:val="002F08BE"/>
    <w:rsid w:val="002F0DFD"/>
    <w:rsid w:val="002F55D6"/>
    <w:rsid w:val="002F58A9"/>
    <w:rsid w:val="002F6FB6"/>
    <w:rsid w:val="0030535D"/>
    <w:rsid w:val="003264D3"/>
    <w:rsid w:val="00326D8F"/>
    <w:rsid w:val="003301ED"/>
    <w:rsid w:val="00332C4F"/>
    <w:rsid w:val="003351C2"/>
    <w:rsid w:val="00335D7B"/>
    <w:rsid w:val="00354534"/>
    <w:rsid w:val="00355273"/>
    <w:rsid w:val="00363B15"/>
    <w:rsid w:val="0036618D"/>
    <w:rsid w:val="003760BD"/>
    <w:rsid w:val="0038039B"/>
    <w:rsid w:val="00393BD2"/>
    <w:rsid w:val="00394325"/>
    <w:rsid w:val="003A4495"/>
    <w:rsid w:val="003B5E22"/>
    <w:rsid w:val="003C3DE3"/>
    <w:rsid w:val="003E1343"/>
    <w:rsid w:val="003E7824"/>
    <w:rsid w:val="003F3E95"/>
    <w:rsid w:val="003F7339"/>
    <w:rsid w:val="00416E70"/>
    <w:rsid w:val="00432325"/>
    <w:rsid w:val="00432F3C"/>
    <w:rsid w:val="004339B9"/>
    <w:rsid w:val="00436C63"/>
    <w:rsid w:val="004425E0"/>
    <w:rsid w:val="0044502D"/>
    <w:rsid w:val="00445822"/>
    <w:rsid w:val="00446075"/>
    <w:rsid w:val="00447548"/>
    <w:rsid w:val="00453E83"/>
    <w:rsid w:val="00456E73"/>
    <w:rsid w:val="00461916"/>
    <w:rsid w:val="0047263D"/>
    <w:rsid w:val="00473AE9"/>
    <w:rsid w:val="00480093"/>
    <w:rsid w:val="00490038"/>
    <w:rsid w:val="004903B2"/>
    <w:rsid w:val="0049319A"/>
    <w:rsid w:val="00493AB2"/>
    <w:rsid w:val="004A2F9F"/>
    <w:rsid w:val="004A6492"/>
    <w:rsid w:val="004B4BDB"/>
    <w:rsid w:val="004B6093"/>
    <w:rsid w:val="004C0705"/>
    <w:rsid w:val="004D1E7F"/>
    <w:rsid w:val="004E0C77"/>
    <w:rsid w:val="004E5F4B"/>
    <w:rsid w:val="004F4B51"/>
    <w:rsid w:val="004F6C5C"/>
    <w:rsid w:val="00501BB8"/>
    <w:rsid w:val="00506178"/>
    <w:rsid w:val="0051220A"/>
    <w:rsid w:val="005157FD"/>
    <w:rsid w:val="005213C3"/>
    <w:rsid w:val="00530668"/>
    <w:rsid w:val="00535662"/>
    <w:rsid w:val="00535F0F"/>
    <w:rsid w:val="005535DD"/>
    <w:rsid w:val="005541C1"/>
    <w:rsid w:val="00576EEA"/>
    <w:rsid w:val="00585952"/>
    <w:rsid w:val="00587D7E"/>
    <w:rsid w:val="0059554A"/>
    <w:rsid w:val="00595C4E"/>
    <w:rsid w:val="005A742C"/>
    <w:rsid w:val="005B7DF2"/>
    <w:rsid w:val="005C2047"/>
    <w:rsid w:val="005C238B"/>
    <w:rsid w:val="005C3945"/>
    <w:rsid w:val="005C5594"/>
    <w:rsid w:val="005C71DD"/>
    <w:rsid w:val="005D199F"/>
    <w:rsid w:val="005D252D"/>
    <w:rsid w:val="005E358B"/>
    <w:rsid w:val="005F2D37"/>
    <w:rsid w:val="005F4DA3"/>
    <w:rsid w:val="005F52A9"/>
    <w:rsid w:val="00602F84"/>
    <w:rsid w:val="00610122"/>
    <w:rsid w:val="00623C9B"/>
    <w:rsid w:val="00626ED3"/>
    <w:rsid w:val="00641185"/>
    <w:rsid w:val="00645E48"/>
    <w:rsid w:val="00654430"/>
    <w:rsid w:val="00656305"/>
    <w:rsid w:val="00657BC0"/>
    <w:rsid w:val="00661DBB"/>
    <w:rsid w:val="006724E2"/>
    <w:rsid w:val="006754B4"/>
    <w:rsid w:val="00675BFE"/>
    <w:rsid w:val="006800D7"/>
    <w:rsid w:val="00681662"/>
    <w:rsid w:val="00682DBF"/>
    <w:rsid w:val="0069361D"/>
    <w:rsid w:val="00696D6C"/>
    <w:rsid w:val="006A2048"/>
    <w:rsid w:val="006A2EE7"/>
    <w:rsid w:val="006A31DC"/>
    <w:rsid w:val="006B0995"/>
    <w:rsid w:val="006B3802"/>
    <w:rsid w:val="006B54F9"/>
    <w:rsid w:val="006C587D"/>
    <w:rsid w:val="006E1897"/>
    <w:rsid w:val="006E53BB"/>
    <w:rsid w:val="006F57FC"/>
    <w:rsid w:val="00704560"/>
    <w:rsid w:val="00710F1C"/>
    <w:rsid w:val="0072187C"/>
    <w:rsid w:val="00725111"/>
    <w:rsid w:val="007278C8"/>
    <w:rsid w:val="00747FBE"/>
    <w:rsid w:val="00757A96"/>
    <w:rsid w:val="00757CCE"/>
    <w:rsid w:val="007633F6"/>
    <w:rsid w:val="007641A2"/>
    <w:rsid w:val="00773B7F"/>
    <w:rsid w:val="00777574"/>
    <w:rsid w:val="007820EA"/>
    <w:rsid w:val="00794E46"/>
    <w:rsid w:val="007A02E0"/>
    <w:rsid w:val="007A101E"/>
    <w:rsid w:val="007A2CE5"/>
    <w:rsid w:val="007B0D80"/>
    <w:rsid w:val="007B1ECB"/>
    <w:rsid w:val="007B5265"/>
    <w:rsid w:val="007C4071"/>
    <w:rsid w:val="007C66E6"/>
    <w:rsid w:val="007C7814"/>
    <w:rsid w:val="007E095C"/>
    <w:rsid w:val="007E1ACD"/>
    <w:rsid w:val="007E5DDB"/>
    <w:rsid w:val="007E7132"/>
    <w:rsid w:val="007F7FF0"/>
    <w:rsid w:val="00800A38"/>
    <w:rsid w:val="00801554"/>
    <w:rsid w:val="00801861"/>
    <w:rsid w:val="008117C6"/>
    <w:rsid w:val="00811CE8"/>
    <w:rsid w:val="008127F1"/>
    <w:rsid w:val="008150BF"/>
    <w:rsid w:val="0081599D"/>
    <w:rsid w:val="00816885"/>
    <w:rsid w:val="0081715F"/>
    <w:rsid w:val="00820026"/>
    <w:rsid w:val="00820521"/>
    <w:rsid w:val="008208D9"/>
    <w:rsid w:val="00824B26"/>
    <w:rsid w:val="00830AED"/>
    <w:rsid w:val="00831D5E"/>
    <w:rsid w:val="0083494D"/>
    <w:rsid w:val="00837593"/>
    <w:rsid w:val="00837627"/>
    <w:rsid w:val="00841AC2"/>
    <w:rsid w:val="008432E4"/>
    <w:rsid w:val="00843468"/>
    <w:rsid w:val="008477E6"/>
    <w:rsid w:val="00856438"/>
    <w:rsid w:val="008566F7"/>
    <w:rsid w:val="008629CC"/>
    <w:rsid w:val="008666E8"/>
    <w:rsid w:val="00867238"/>
    <w:rsid w:val="00870F92"/>
    <w:rsid w:val="00871DE0"/>
    <w:rsid w:val="00872D66"/>
    <w:rsid w:val="00873A81"/>
    <w:rsid w:val="008746E2"/>
    <w:rsid w:val="00881D23"/>
    <w:rsid w:val="00883BEF"/>
    <w:rsid w:val="00892FF6"/>
    <w:rsid w:val="0089607C"/>
    <w:rsid w:val="00896569"/>
    <w:rsid w:val="00897126"/>
    <w:rsid w:val="008A07ED"/>
    <w:rsid w:val="008A09D7"/>
    <w:rsid w:val="008A19F4"/>
    <w:rsid w:val="008A26DB"/>
    <w:rsid w:val="008A4EBA"/>
    <w:rsid w:val="008B1F8E"/>
    <w:rsid w:val="008B3847"/>
    <w:rsid w:val="008B6BD8"/>
    <w:rsid w:val="008C7757"/>
    <w:rsid w:val="008D36C1"/>
    <w:rsid w:val="008E4049"/>
    <w:rsid w:val="008E52CC"/>
    <w:rsid w:val="008E6210"/>
    <w:rsid w:val="008F4D08"/>
    <w:rsid w:val="00902566"/>
    <w:rsid w:val="009243E1"/>
    <w:rsid w:val="009259C9"/>
    <w:rsid w:val="00927166"/>
    <w:rsid w:val="00932B48"/>
    <w:rsid w:val="0093324C"/>
    <w:rsid w:val="00946D2D"/>
    <w:rsid w:val="00951B05"/>
    <w:rsid w:val="00953D17"/>
    <w:rsid w:val="0096701C"/>
    <w:rsid w:val="00970B9C"/>
    <w:rsid w:val="00972065"/>
    <w:rsid w:val="0098242B"/>
    <w:rsid w:val="00984B78"/>
    <w:rsid w:val="00991390"/>
    <w:rsid w:val="00994005"/>
    <w:rsid w:val="00995A72"/>
    <w:rsid w:val="009A2497"/>
    <w:rsid w:val="009A7A17"/>
    <w:rsid w:val="009B4160"/>
    <w:rsid w:val="009C60EB"/>
    <w:rsid w:val="009D1D1A"/>
    <w:rsid w:val="009D485C"/>
    <w:rsid w:val="009D6704"/>
    <w:rsid w:val="009E2CA3"/>
    <w:rsid w:val="009E46DA"/>
    <w:rsid w:val="009E4A97"/>
    <w:rsid w:val="009E6896"/>
    <w:rsid w:val="009E6B01"/>
    <w:rsid w:val="009F5296"/>
    <w:rsid w:val="009F7BF2"/>
    <w:rsid w:val="00A01981"/>
    <w:rsid w:val="00A04D5D"/>
    <w:rsid w:val="00A101D2"/>
    <w:rsid w:val="00A1678F"/>
    <w:rsid w:val="00A1791B"/>
    <w:rsid w:val="00A20526"/>
    <w:rsid w:val="00A21510"/>
    <w:rsid w:val="00A21712"/>
    <w:rsid w:val="00A2378A"/>
    <w:rsid w:val="00A27CBE"/>
    <w:rsid w:val="00A368F5"/>
    <w:rsid w:val="00A504BB"/>
    <w:rsid w:val="00A54388"/>
    <w:rsid w:val="00A56017"/>
    <w:rsid w:val="00A709EC"/>
    <w:rsid w:val="00A745B3"/>
    <w:rsid w:val="00A76D89"/>
    <w:rsid w:val="00A844D0"/>
    <w:rsid w:val="00A8759B"/>
    <w:rsid w:val="00A91058"/>
    <w:rsid w:val="00A97D87"/>
    <w:rsid w:val="00AA0684"/>
    <w:rsid w:val="00AA1E5E"/>
    <w:rsid w:val="00AA72A9"/>
    <w:rsid w:val="00AC6328"/>
    <w:rsid w:val="00AC6B88"/>
    <w:rsid w:val="00AD1592"/>
    <w:rsid w:val="00AD2631"/>
    <w:rsid w:val="00AD751F"/>
    <w:rsid w:val="00AE665F"/>
    <w:rsid w:val="00AF61C3"/>
    <w:rsid w:val="00B00292"/>
    <w:rsid w:val="00B06E1C"/>
    <w:rsid w:val="00B105A2"/>
    <w:rsid w:val="00B15E1A"/>
    <w:rsid w:val="00B23749"/>
    <w:rsid w:val="00B26330"/>
    <w:rsid w:val="00B310EE"/>
    <w:rsid w:val="00B3545F"/>
    <w:rsid w:val="00B43E22"/>
    <w:rsid w:val="00B45F3F"/>
    <w:rsid w:val="00B5458B"/>
    <w:rsid w:val="00B54E96"/>
    <w:rsid w:val="00B576A8"/>
    <w:rsid w:val="00B64495"/>
    <w:rsid w:val="00B6762D"/>
    <w:rsid w:val="00B76DCB"/>
    <w:rsid w:val="00B8645F"/>
    <w:rsid w:val="00B86DC8"/>
    <w:rsid w:val="00B9295C"/>
    <w:rsid w:val="00B934C6"/>
    <w:rsid w:val="00B94FD5"/>
    <w:rsid w:val="00B96FE9"/>
    <w:rsid w:val="00BA17BF"/>
    <w:rsid w:val="00BA1C5E"/>
    <w:rsid w:val="00BA4D0F"/>
    <w:rsid w:val="00BB5CA7"/>
    <w:rsid w:val="00BC57A9"/>
    <w:rsid w:val="00BD3122"/>
    <w:rsid w:val="00BE036B"/>
    <w:rsid w:val="00BE0846"/>
    <w:rsid w:val="00BE7306"/>
    <w:rsid w:val="00BF1A45"/>
    <w:rsid w:val="00BF1D02"/>
    <w:rsid w:val="00BF6C51"/>
    <w:rsid w:val="00BF7B54"/>
    <w:rsid w:val="00C1083C"/>
    <w:rsid w:val="00C10C7A"/>
    <w:rsid w:val="00C1606F"/>
    <w:rsid w:val="00C27548"/>
    <w:rsid w:val="00C30D40"/>
    <w:rsid w:val="00C3213B"/>
    <w:rsid w:val="00C425CA"/>
    <w:rsid w:val="00C46E56"/>
    <w:rsid w:val="00C54AC7"/>
    <w:rsid w:val="00C54E19"/>
    <w:rsid w:val="00C55CA4"/>
    <w:rsid w:val="00C63E69"/>
    <w:rsid w:val="00C72C33"/>
    <w:rsid w:val="00CC2589"/>
    <w:rsid w:val="00CD3CF9"/>
    <w:rsid w:val="00CD3FF1"/>
    <w:rsid w:val="00CF4B3F"/>
    <w:rsid w:val="00D0179E"/>
    <w:rsid w:val="00D03228"/>
    <w:rsid w:val="00D03F0B"/>
    <w:rsid w:val="00D066B2"/>
    <w:rsid w:val="00D15977"/>
    <w:rsid w:val="00D26B1E"/>
    <w:rsid w:val="00D3117D"/>
    <w:rsid w:val="00D379B2"/>
    <w:rsid w:val="00D41F5E"/>
    <w:rsid w:val="00D42BD9"/>
    <w:rsid w:val="00D525B1"/>
    <w:rsid w:val="00D5263C"/>
    <w:rsid w:val="00D617ED"/>
    <w:rsid w:val="00D62AD2"/>
    <w:rsid w:val="00D70504"/>
    <w:rsid w:val="00D7783F"/>
    <w:rsid w:val="00D7794F"/>
    <w:rsid w:val="00D8352B"/>
    <w:rsid w:val="00D836DF"/>
    <w:rsid w:val="00D84C4A"/>
    <w:rsid w:val="00D90EAA"/>
    <w:rsid w:val="00DA0D14"/>
    <w:rsid w:val="00DA475F"/>
    <w:rsid w:val="00DA73D5"/>
    <w:rsid w:val="00DB08A7"/>
    <w:rsid w:val="00DC19BF"/>
    <w:rsid w:val="00DC7278"/>
    <w:rsid w:val="00DD05B9"/>
    <w:rsid w:val="00DD0ED7"/>
    <w:rsid w:val="00DD4C68"/>
    <w:rsid w:val="00DD7DA2"/>
    <w:rsid w:val="00DE5F50"/>
    <w:rsid w:val="00DF03F5"/>
    <w:rsid w:val="00DF2FDA"/>
    <w:rsid w:val="00DF3CB3"/>
    <w:rsid w:val="00DF4097"/>
    <w:rsid w:val="00E016E3"/>
    <w:rsid w:val="00E01F5A"/>
    <w:rsid w:val="00E05F73"/>
    <w:rsid w:val="00E064B3"/>
    <w:rsid w:val="00E06DA1"/>
    <w:rsid w:val="00E301C6"/>
    <w:rsid w:val="00E36AD8"/>
    <w:rsid w:val="00E37120"/>
    <w:rsid w:val="00E37D4F"/>
    <w:rsid w:val="00E55305"/>
    <w:rsid w:val="00E5637C"/>
    <w:rsid w:val="00E56CF5"/>
    <w:rsid w:val="00E6632B"/>
    <w:rsid w:val="00E664AC"/>
    <w:rsid w:val="00E723AB"/>
    <w:rsid w:val="00E74984"/>
    <w:rsid w:val="00E868E9"/>
    <w:rsid w:val="00EA494F"/>
    <w:rsid w:val="00EA6D81"/>
    <w:rsid w:val="00EA78DA"/>
    <w:rsid w:val="00EB10E5"/>
    <w:rsid w:val="00EB2C68"/>
    <w:rsid w:val="00EB5334"/>
    <w:rsid w:val="00EC0CA6"/>
    <w:rsid w:val="00EC6635"/>
    <w:rsid w:val="00ED46A7"/>
    <w:rsid w:val="00ED65FE"/>
    <w:rsid w:val="00EE6B4B"/>
    <w:rsid w:val="00F035CD"/>
    <w:rsid w:val="00F04625"/>
    <w:rsid w:val="00F12477"/>
    <w:rsid w:val="00F170A2"/>
    <w:rsid w:val="00F30B7B"/>
    <w:rsid w:val="00F3379D"/>
    <w:rsid w:val="00F5062F"/>
    <w:rsid w:val="00F615FA"/>
    <w:rsid w:val="00F64126"/>
    <w:rsid w:val="00F73407"/>
    <w:rsid w:val="00F75AB0"/>
    <w:rsid w:val="00F8007F"/>
    <w:rsid w:val="00F82235"/>
    <w:rsid w:val="00F91AA3"/>
    <w:rsid w:val="00F9705C"/>
    <w:rsid w:val="00FA161C"/>
    <w:rsid w:val="00FC5FE2"/>
    <w:rsid w:val="00FD1BEC"/>
    <w:rsid w:val="00FD43F9"/>
    <w:rsid w:val="00FD5CCB"/>
    <w:rsid w:val="00FD736A"/>
    <w:rsid w:val="00FE120B"/>
    <w:rsid w:val="00FE7670"/>
    <w:rsid w:val="00FF1703"/>
    <w:rsid w:val="00FF23DB"/>
    <w:rsid w:val="00FF5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7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61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7783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4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276373"/>
    <w:rPr>
      <w:rFonts w:ascii="Tahoma" w:eastAsia="Calibri" w:hAnsi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rsid w:val="00276373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List Paragraph"/>
    <w:basedOn w:val="a"/>
    <w:link w:val="a7"/>
    <w:uiPriority w:val="34"/>
    <w:qFormat/>
    <w:rsid w:val="002763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1A62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A629D"/>
    <w:rPr>
      <w:sz w:val="24"/>
      <w:szCs w:val="24"/>
    </w:rPr>
  </w:style>
  <w:style w:type="paragraph" w:styleId="aa">
    <w:name w:val="footer"/>
    <w:basedOn w:val="a"/>
    <w:link w:val="ab"/>
    <w:uiPriority w:val="99"/>
    <w:rsid w:val="001A62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A629D"/>
    <w:rPr>
      <w:sz w:val="24"/>
      <w:szCs w:val="24"/>
    </w:rPr>
  </w:style>
  <w:style w:type="paragraph" w:customStyle="1" w:styleId="Standard">
    <w:name w:val="Standard"/>
    <w:rsid w:val="001C2DFD"/>
    <w:pPr>
      <w:widowControl w:val="0"/>
      <w:suppressAutoHyphens/>
      <w:autoSpaceDN w:val="0"/>
      <w:textAlignment w:val="baseline"/>
    </w:pPr>
    <w:rPr>
      <w:rFonts w:eastAsia="Arial" w:cs="Tahoma"/>
      <w:kern w:val="3"/>
      <w:sz w:val="24"/>
      <w:szCs w:val="24"/>
    </w:rPr>
  </w:style>
  <w:style w:type="paragraph" w:styleId="ac">
    <w:name w:val="Normal (Web)"/>
    <w:basedOn w:val="a"/>
    <w:uiPriority w:val="99"/>
    <w:rsid w:val="001C2DFD"/>
    <w:pPr>
      <w:spacing w:before="100" w:beforeAutospacing="1" w:after="100" w:afterAutospacing="1"/>
    </w:pPr>
  </w:style>
  <w:style w:type="character" w:styleId="ad">
    <w:name w:val="Hyperlink"/>
    <w:uiPriority w:val="99"/>
    <w:rsid w:val="001C2DFD"/>
    <w:rPr>
      <w:color w:val="0000FF"/>
      <w:u w:val="single"/>
    </w:rPr>
  </w:style>
  <w:style w:type="character" w:styleId="ae">
    <w:name w:val="Emphasis"/>
    <w:qFormat/>
    <w:rsid w:val="001C2DFD"/>
    <w:rPr>
      <w:i/>
      <w:iCs/>
    </w:rPr>
  </w:style>
  <w:style w:type="paragraph" w:styleId="af">
    <w:name w:val="No Spacing"/>
    <w:aliases w:val="основа"/>
    <w:link w:val="af0"/>
    <w:uiPriority w:val="1"/>
    <w:qFormat/>
    <w:rsid w:val="00B45F3F"/>
    <w:pPr>
      <w:widowControl w:val="0"/>
      <w:autoSpaceDE w:val="0"/>
      <w:autoSpaceDN w:val="0"/>
      <w:adjustRightInd w:val="0"/>
    </w:pPr>
  </w:style>
  <w:style w:type="paragraph" w:customStyle="1" w:styleId="11">
    <w:name w:val="Обычный1"/>
    <w:rsid w:val="00B45F3F"/>
    <w:pPr>
      <w:widowControl w:val="0"/>
      <w:snapToGrid w:val="0"/>
      <w:spacing w:before="140" w:line="259" w:lineRule="auto"/>
      <w:ind w:firstLine="220"/>
      <w:jc w:val="both"/>
    </w:pPr>
    <w:rPr>
      <w:sz w:val="18"/>
    </w:rPr>
  </w:style>
  <w:style w:type="paragraph" w:styleId="af1">
    <w:name w:val="Body Text"/>
    <w:basedOn w:val="a"/>
    <w:link w:val="af2"/>
    <w:rsid w:val="00AF61C3"/>
    <w:pPr>
      <w:spacing w:after="120"/>
    </w:pPr>
  </w:style>
  <w:style w:type="character" w:customStyle="1" w:styleId="af2">
    <w:name w:val="Основной текст Знак"/>
    <w:link w:val="af1"/>
    <w:rsid w:val="00AF61C3"/>
    <w:rPr>
      <w:sz w:val="24"/>
      <w:szCs w:val="24"/>
    </w:rPr>
  </w:style>
  <w:style w:type="paragraph" w:customStyle="1" w:styleId="12">
    <w:name w:val="Абзац списка1"/>
    <w:basedOn w:val="a"/>
    <w:rsid w:val="00794E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Title"/>
    <w:basedOn w:val="a"/>
    <w:next w:val="a"/>
    <w:link w:val="af4"/>
    <w:qFormat/>
    <w:rsid w:val="00811C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rsid w:val="00811CE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061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Без интервала Знак"/>
    <w:aliases w:val="основа Знак"/>
    <w:link w:val="af"/>
    <w:uiPriority w:val="1"/>
    <w:locked/>
    <w:rsid w:val="001D1C6D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D7783F"/>
    <w:rPr>
      <w:rFonts w:ascii="Cambria" w:hAnsi="Cambria"/>
      <w:b/>
      <w:bCs/>
      <w:color w:val="4F81BD"/>
      <w:sz w:val="26"/>
      <w:szCs w:val="26"/>
    </w:rPr>
  </w:style>
  <w:style w:type="character" w:customStyle="1" w:styleId="a7">
    <w:name w:val="Абзац списка Знак"/>
    <w:link w:val="a6"/>
    <w:uiPriority w:val="1"/>
    <w:locked/>
    <w:rsid w:val="00103484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F4B51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F4B5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92FF6"/>
    <w:rPr>
      <w:color w:val="605E5C"/>
      <w:shd w:val="clear" w:color="auto" w:fill="E1DFDD"/>
    </w:rPr>
  </w:style>
  <w:style w:type="paragraph" w:styleId="21">
    <w:name w:val="Body Text 2"/>
    <w:basedOn w:val="a"/>
    <w:link w:val="22"/>
    <w:rsid w:val="00892F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92F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2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34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deouroki.net/razrabotki/prezentatsiya-k-uroku-matematiki-obyknovennye-drob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069/start/27322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1D616-BB66-4CAC-90CB-46CA09AE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1258</Words>
  <Characters>9553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ГКОУ «Новобрянская специальная (коррекционная) общеобразовательная</vt:lpstr>
    </vt:vector>
  </TitlesOfParts>
  <Company>MoBIL GROUP</Company>
  <LinksUpToDate>false</LinksUpToDate>
  <CharactersWithSpaces>10790</CharactersWithSpaces>
  <SharedDoc>false</SharedDoc>
  <HLinks>
    <vt:vector size="78" baseType="variant">
      <vt:variant>
        <vt:i4>6619250</vt:i4>
      </vt:variant>
      <vt:variant>
        <vt:i4>42</vt:i4>
      </vt:variant>
      <vt:variant>
        <vt:i4>0</vt:i4>
      </vt:variant>
      <vt:variant>
        <vt:i4>5</vt:i4>
      </vt:variant>
      <vt:variant>
        <vt:lpwstr>https://www.potehechas.ru/zadachi/zadachi.shtml</vt:lpwstr>
      </vt:variant>
      <vt:variant>
        <vt:lpwstr/>
      </vt:variant>
      <vt:variant>
        <vt:i4>2556014</vt:i4>
      </vt:variant>
      <vt:variant>
        <vt:i4>39</vt:i4>
      </vt:variant>
      <vt:variant>
        <vt:i4>0</vt:i4>
      </vt:variant>
      <vt:variant>
        <vt:i4>5</vt:i4>
      </vt:variant>
      <vt:variant>
        <vt:lpwstr>http://eqworld.ipmnet.ru/ru/library/mathematics.htm</vt:lpwstr>
      </vt:variant>
      <vt:variant>
        <vt:lpwstr/>
      </vt:variant>
      <vt:variant>
        <vt:i4>3211344</vt:i4>
      </vt:variant>
      <vt:variant>
        <vt:i4>36</vt:i4>
      </vt:variant>
      <vt:variant>
        <vt:i4>0</vt:i4>
      </vt:variant>
      <vt:variant>
        <vt:i4>5</vt:i4>
      </vt:variant>
      <vt:variant>
        <vt:lpwstr>https://elementy.ru/novosti_nauki/t/21097/Matematika</vt:lpwstr>
      </vt:variant>
      <vt:variant>
        <vt:lpwstr/>
      </vt:variant>
      <vt:variant>
        <vt:i4>3276910</vt:i4>
      </vt:variant>
      <vt:variant>
        <vt:i4>33</vt:i4>
      </vt:variant>
      <vt:variant>
        <vt:i4>0</vt:i4>
      </vt:variant>
      <vt:variant>
        <vt:i4>5</vt:i4>
      </vt:variant>
      <vt:variant>
        <vt:lpwstr>https://www.matburo.ru/ex_subject.php?p=mat_all</vt:lpwstr>
      </vt:variant>
      <vt:variant>
        <vt:lpwstr/>
      </vt:variant>
      <vt:variant>
        <vt:i4>2556017</vt:i4>
      </vt:variant>
      <vt:variant>
        <vt:i4>30</vt:i4>
      </vt:variant>
      <vt:variant>
        <vt:i4>0</vt:i4>
      </vt:variant>
      <vt:variant>
        <vt:i4>5</vt:i4>
      </vt:variant>
      <vt:variant>
        <vt:lpwstr>http://www.razvitierebenka.com/2013/03/detyam-o-gribah.html</vt:lpwstr>
      </vt:variant>
      <vt:variant>
        <vt:lpwstr>.UpUSodJdV8U</vt:lpwstr>
      </vt:variant>
      <vt:variant>
        <vt:i4>3407928</vt:i4>
      </vt:variant>
      <vt:variant>
        <vt:i4>27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7667825</vt:i4>
      </vt:variant>
      <vt:variant>
        <vt:i4>24</vt:i4>
      </vt:variant>
      <vt:variant>
        <vt:i4>0</vt:i4>
      </vt:variant>
      <vt:variant>
        <vt:i4>5</vt:i4>
      </vt:variant>
      <vt:variant>
        <vt:lpwstr>http://moi-sat.ru/</vt:lpwstr>
      </vt:variant>
      <vt:variant>
        <vt:lpwstr/>
      </vt:variant>
      <vt:variant>
        <vt:i4>4980753</vt:i4>
      </vt:variant>
      <vt:variant>
        <vt:i4>21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7209002</vt:i4>
      </vt:variant>
      <vt:variant>
        <vt:i4>18</vt:i4>
      </vt:variant>
      <vt:variant>
        <vt:i4>0</vt:i4>
      </vt:variant>
      <vt:variant>
        <vt:i4>5</vt:i4>
      </vt:variant>
      <vt:variant>
        <vt:lpwstr>http://festival.1september/</vt:lpwstr>
      </vt:variant>
      <vt:variant>
        <vt:lpwstr/>
      </vt:variant>
      <vt:variant>
        <vt:i4>1835019</vt:i4>
      </vt:variant>
      <vt:variant>
        <vt:i4>15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1769492</vt:i4>
      </vt:variant>
      <vt:variant>
        <vt:i4>12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6684783</vt:i4>
      </vt:variant>
      <vt:variant>
        <vt:i4>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3604485</vt:i4>
      </vt:variant>
      <vt:variant>
        <vt:i4>0</vt:i4>
      </vt:variant>
      <vt:variant>
        <vt:i4>0</vt:i4>
      </vt:variant>
      <vt:variant>
        <vt:i4>5</vt:i4>
      </vt:variant>
      <vt:variant>
        <vt:lpwstr>mailto:nbskoshi@yandex.ru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ГКОУ «Новобрянская специальная (коррекционная) общеобразовательная</dc:title>
  <dc:creator>Loner-XP</dc:creator>
  <cp:lastModifiedBy>Acer</cp:lastModifiedBy>
  <cp:revision>34</cp:revision>
  <cp:lastPrinted>2022-12-19T01:56:00Z</cp:lastPrinted>
  <dcterms:created xsi:type="dcterms:W3CDTF">2023-02-28T02:58:00Z</dcterms:created>
  <dcterms:modified xsi:type="dcterms:W3CDTF">2023-10-17T19:33:00Z</dcterms:modified>
</cp:coreProperties>
</file>