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E" w:rsidRDefault="006F3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F55631">
      <w:pPr>
        <w:spacing w:after="0" w:line="408" w:lineRule="auto"/>
        <w:ind w:left="170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8" o:title=""/>
          </v:shape>
          <o:OLEObject Type="Embed" ProgID="AcroExch.Document.DC" ShapeID="_x0000_i1025" DrawAspect="Content" ObjectID="_1759312219" r:id="rId9"/>
        </w:object>
      </w:r>
    </w:p>
    <w:p w:rsidR="00F55631" w:rsidRDefault="00F55631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Start w:id="1" w:name="5858e69b-b955-4d5b-94a8-f3a644af01d4"/>
      <w:bookmarkEnd w:id="0"/>
    </w:p>
    <w:p w:rsidR="00F55631" w:rsidRDefault="00F55631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</w:p>
    <w:p w:rsidR="00F55631" w:rsidRDefault="00F55631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</w:p>
    <w:p w:rsidR="006F327E" w:rsidRDefault="000526CA">
      <w:pPr>
        <w:spacing w:after="0" w:line="408" w:lineRule="auto"/>
        <w:ind w:left="567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общеобразовательное учреждение </w:t>
      </w:r>
    </w:p>
    <w:p w:rsidR="006F327E" w:rsidRDefault="000526CA">
      <w:pPr>
        <w:spacing w:after="0" w:line="408" w:lineRule="auto"/>
        <w:ind w:left="170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Ростовского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</w:p>
    <w:p w:rsidR="006F327E" w:rsidRDefault="000526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 МОУ Ишненская СОШ</w:t>
      </w:r>
    </w:p>
    <w:p w:rsidR="006F327E" w:rsidRDefault="006F327E">
      <w:pPr>
        <w:spacing w:after="0"/>
        <w:ind w:left="120"/>
      </w:pPr>
    </w:p>
    <w:p w:rsidR="006F327E" w:rsidRDefault="006F327E">
      <w:pPr>
        <w:spacing w:after="0"/>
        <w:ind w:left="120"/>
      </w:pPr>
    </w:p>
    <w:p w:rsidR="006F327E" w:rsidRDefault="006F327E">
      <w:pPr>
        <w:spacing w:after="0"/>
        <w:ind w:left="120"/>
      </w:pPr>
    </w:p>
    <w:tbl>
      <w:tblPr>
        <w:tblpPr w:leftFromText="180" w:rightFromText="180" w:vertAnchor="text" w:horzAnchor="margin" w:tblpXSpec="center" w:tblpY="140"/>
        <w:tblW w:w="0" w:type="auto"/>
        <w:tblLook w:val="04A0"/>
      </w:tblPr>
      <w:tblGrid>
        <w:gridCol w:w="3096"/>
        <w:gridCol w:w="3096"/>
        <w:gridCol w:w="3096"/>
      </w:tblGrid>
      <w:tr w:rsidR="006F327E">
        <w:tc>
          <w:tcPr>
            <w:tcW w:w="3091" w:type="dxa"/>
          </w:tcPr>
          <w:p w:rsidR="006F327E" w:rsidRDefault="000526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МО </w:t>
            </w:r>
          </w:p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учителей </w:t>
            </w:r>
          </w:p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гуманитарного цикла</w:t>
            </w:r>
          </w:p>
          <w:p w:rsidR="006F327E" w:rsidRDefault="000526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F327E" w:rsidRDefault="000526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Кирпичёва Л.Р.</w:t>
            </w:r>
          </w:p>
          <w:p w:rsidR="006F327E" w:rsidRDefault="000526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6F327E" w:rsidRDefault="000526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6F327E" w:rsidRDefault="006F32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 по УВР</w:t>
            </w:r>
          </w:p>
          <w:p w:rsidR="006F327E" w:rsidRDefault="006F32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F327E" w:rsidRDefault="000526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F327E" w:rsidRDefault="000526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Пелёвина Т.З.</w:t>
            </w:r>
          </w:p>
          <w:p w:rsidR="006F327E" w:rsidRDefault="006F32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F327E" w:rsidRDefault="006F32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F327E" w:rsidRDefault="006F32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МОУ </w:t>
            </w:r>
          </w:p>
          <w:p w:rsidR="006F327E" w:rsidRDefault="000526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Ишненская СОШ</w:t>
            </w:r>
          </w:p>
          <w:p w:rsidR="006F327E" w:rsidRDefault="000526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F327E" w:rsidRDefault="000526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Соколова Ю.А.</w:t>
            </w:r>
          </w:p>
          <w:p w:rsidR="006F327E" w:rsidRDefault="000526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292 о/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327E" w:rsidRDefault="000526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6F327E" w:rsidRDefault="006F32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327E" w:rsidRDefault="006F327E">
      <w:pPr>
        <w:spacing w:after="0"/>
        <w:ind w:left="120"/>
      </w:pPr>
    </w:p>
    <w:p w:rsidR="006F327E" w:rsidRDefault="006F327E">
      <w:pPr>
        <w:spacing w:after="0"/>
        <w:ind w:left="120"/>
      </w:pPr>
    </w:p>
    <w:p w:rsidR="006F327E" w:rsidRDefault="000526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327E" w:rsidRDefault="000526CA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327E" w:rsidRDefault="000526CA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«Право» для 10-11 класса</w:t>
      </w:r>
    </w:p>
    <w:p w:rsidR="006F327E" w:rsidRDefault="000526CA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ФГОС среднего общего образования, </w:t>
      </w:r>
    </w:p>
    <w:p w:rsidR="006F327E" w:rsidRDefault="000526CA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общеобразовательной программы</w:t>
      </w:r>
    </w:p>
    <w:p w:rsidR="006F327E" w:rsidRDefault="000526CA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МОУ Ишненской СОШ</w:t>
      </w:r>
    </w:p>
    <w:p w:rsidR="006F327E" w:rsidRDefault="006F327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327E" w:rsidRDefault="006F327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6F327E" w:rsidRDefault="006F327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45140B" w:rsidRDefault="0045140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45140B" w:rsidRDefault="0045140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45140B" w:rsidRDefault="0045140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45140B" w:rsidRDefault="0045140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6F327E" w:rsidRDefault="000526CA">
      <w:pPr>
        <w:spacing w:after="0" w:line="408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Ишня</w:t>
      </w:r>
    </w:p>
    <w:p w:rsidR="006F327E" w:rsidRDefault="000526CA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2023-2024год </w:t>
      </w:r>
    </w:p>
    <w:p w:rsidR="006F327E" w:rsidRDefault="006F3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left="-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left="-6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6F327E">
      <w:pPr>
        <w:spacing w:after="0" w:line="240" w:lineRule="auto"/>
        <w:ind w:left="-669"/>
        <w:rPr>
          <w:rFonts w:ascii="Times New Roman" w:hAnsi="Times New Roman" w:cs="Times New Roman"/>
          <w:b/>
          <w:sz w:val="24"/>
          <w:szCs w:val="24"/>
        </w:rPr>
      </w:pPr>
    </w:p>
    <w:p w:rsidR="006F327E" w:rsidRDefault="000526CA">
      <w:pPr>
        <w:spacing w:after="0" w:line="240" w:lineRule="auto"/>
        <w:ind w:left="-6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327E" w:rsidRDefault="000526CA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Рабочая программа по праву составлена на основе федерального компонента Государственного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дарта среднего (полного) общего образования (базовый уровень). Разработана на основе авторской программы А.Ф. Никитина: Правоведение. 10-11 классы: /А.Ф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Никитин. Базовый и углублённый уровни - М.: Просвещение, 2016. (Допущено Министерством образования и науки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рации).</w:t>
      </w:r>
    </w:p>
    <w:p w:rsidR="006F327E" w:rsidRDefault="000526CA">
      <w:pPr>
        <w:pStyle w:val="1"/>
        <w:shd w:val="clear" w:color="auto" w:fill="auto"/>
        <w:spacing w:after="180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рассчитана на 68 учебных часов в 10-11 классах, из расчета 1 час в неделю.</w:t>
      </w:r>
    </w:p>
    <w:p w:rsidR="006F327E" w:rsidRDefault="000526CA">
      <w:pPr>
        <w:pStyle w:val="20"/>
        <w:keepNext/>
        <w:keepLines/>
        <w:shd w:val="clear" w:color="auto" w:fill="auto"/>
        <w:ind w:left="20"/>
        <w:jc w:val="both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>Нормативно - правовая основа рабочей программы по праву:</w:t>
      </w:r>
      <w:bookmarkEnd w:id="2"/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1. Конституция Российской Федерации (принята всенародным голосованием 12.12.1993 г. с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ниями, одобренными в ходе общероссийского голосования 01.07.2020 г.).</w:t>
      </w:r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2. Закон «Об образовании в Российской Федерации» от 29.12.2012 г. № 273-ФЗ.</w:t>
      </w:r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3. Приказ Министерства образования и науки РФ от 17.12.2010 г. № 1897 «Об утверждении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государственного образовательного стандарта основного общего образования».</w:t>
      </w:r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4. Приказ Министерства образования и науки Российской Федерации № 413 от 17.05.2012 г. «Об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верждении федерального государственного образовательного стандарта среднего общего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ния».</w:t>
      </w:r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Приказ Министерства образования и науки Российской Федерации </w:t>
      </w:r>
      <w:r>
        <w:rPr>
          <w:sz w:val="24"/>
          <w:szCs w:val="24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чального общего, основного общего и среднего общего образования».</w:t>
      </w:r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>
        <w:rPr>
          <w:sz w:val="24"/>
          <w:szCs w:val="24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>
        <w:rPr>
          <w:sz w:val="24"/>
          <w:szCs w:val="24"/>
        </w:rPr>
        <w:t>, критериев его формирования и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к функциональному оснащению, а также норматива стоимости оснащения одного места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щегося указанными средствами обучения и воспитания».</w:t>
      </w:r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программ начального общего, основного общего, среднего общего образования».</w:t>
      </w:r>
    </w:p>
    <w:p w:rsidR="006F327E" w:rsidRDefault="000526CA">
      <w:pPr>
        <w:pStyle w:val="20"/>
        <w:keepNext/>
        <w:keepLines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8. Концепции преподавания истории и обществознания.</w:t>
      </w:r>
    </w:p>
    <w:p w:rsidR="006F327E" w:rsidRDefault="000526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программа позволяет реализовать ФГОС ООО в полном объёме.</w:t>
      </w:r>
    </w:p>
    <w:p w:rsidR="006F327E" w:rsidRDefault="006F327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27E" w:rsidRDefault="000526CA">
      <w:pPr>
        <w:pStyle w:val="20"/>
        <w:keepNext/>
        <w:keepLines/>
        <w:shd w:val="clear" w:color="auto" w:fill="auto"/>
        <w:spacing w:after="85" w:line="220" w:lineRule="exact"/>
        <w:jc w:val="left"/>
        <w:rPr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>Программы</w:t>
      </w:r>
      <w:bookmarkEnd w:id="3"/>
    </w:p>
    <w:p w:rsidR="006F327E" w:rsidRDefault="000526CA">
      <w:pPr>
        <w:pStyle w:val="1"/>
        <w:shd w:val="clear" w:color="auto" w:fill="auto"/>
        <w:spacing w:after="223"/>
        <w:ind w:left="20" w:right="20" w:firstLine="0"/>
        <w:rPr>
          <w:sz w:val="24"/>
          <w:szCs w:val="24"/>
        </w:rPr>
      </w:pPr>
      <w:r>
        <w:rPr>
          <w:rStyle w:val="a8"/>
          <w:sz w:val="24"/>
          <w:szCs w:val="24"/>
        </w:rPr>
        <w:t>Правоведение.</w:t>
      </w:r>
      <w:r>
        <w:rPr>
          <w:sz w:val="24"/>
          <w:szCs w:val="24"/>
        </w:rPr>
        <w:t xml:space="preserve"> 10-11 классы: /А.Ф.Никитин. Базовый и углублённый уровни - М.: ДРОФА, 2016. (Р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комендовано Министерством образования и науки Российской Федерации).</w:t>
      </w:r>
    </w:p>
    <w:p w:rsidR="006F327E" w:rsidRDefault="000526CA">
      <w:pPr>
        <w:pStyle w:val="20"/>
        <w:keepNext/>
        <w:keepLines/>
        <w:shd w:val="clear" w:color="auto" w:fill="auto"/>
        <w:spacing w:after="85" w:line="220" w:lineRule="exact"/>
        <w:ind w:left="20"/>
        <w:rPr>
          <w:b/>
          <w:sz w:val="24"/>
          <w:szCs w:val="24"/>
        </w:rPr>
      </w:pPr>
      <w:bookmarkStart w:id="4" w:name="bookmark4"/>
      <w:r>
        <w:rPr>
          <w:b/>
          <w:sz w:val="24"/>
          <w:szCs w:val="24"/>
        </w:rPr>
        <w:t>Ресурсное обеспечение рабочей программы</w:t>
      </w:r>
      <w:bookmarkEnd w:id="4"/>
    </w:p>
    <w:p w:rsidR="006F327E" w:rsidRDefault="000526CA">
      <w:pPr>
        <w:pStyle w:val="1"/>
        <w:shd w:val="clear" w:color="auto" w:fill="auto"/>
        <w:spacing w:after="103"/>
        <w:ind w:left="20" w:right="20" w:firstLine="0"/>
        <w:rPr>
          <w:sz w:val="24"/>
          <w:szCs w:val="24"/>
        </w:rPr>
      </w:pPr>
      <w:r>
        <w:rPr>
          <w:rStyle w:val="a8"/>
          <w:sz w:val="24"/>
          <w:szCs w:val="24"/>
        </w:rPr>
        <w:t>1.Право:</w:t>
      </w:r>
      <w:r>
        <w:rPr>
          <w:sz w:val="24"/>
          <w:szCs w:val="24"/>
        </w:rPr>
        <w:t xml:space="preserve"> базовый и углублённый уровни: учебник для 10-11 классов общеобразовательных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ний/ А.Ф. Никитин. - М., ДРОФА, 2018 г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Рекомендовано Министерством образования и науки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Федерации).</w:t>
      </w:r>
    </w:p>
    <w:p w:rsidR="006F327E" w:rsidRDefault="000526CA">
      <w:pPr>
        <w:pStyle w:val="20"/>
        <w:keepNext/>
        <w:keepLines/>
        <w:shd w:val="clear" w:color="auto" w:fill="auto"/>
        <w:spacing w:after="255" w:line="220" w:lineRule="exact"/>
        <w:ind w:left="20"/>
        <w:rPr>
          <w:b/>
          <w:sz w:val="24"/>
          <w:szCs w:val="24"/>
        </w:rPr>
      </w:pPr>
      <w:bookmarkStart w:id="5" w:name="bookmark5"/>
      <w:r>
        <w:rPr>
          <w:b/>
          <w:sz w:val="24"/>
          <w:szCs w:val="24"/>
        </w:rPr>
        <w:t>Учебно-методическая литература</w:t>
      </w:r>
      <w:bookmarkEnd w:id="5"/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Гражданский кодекс РФ. - М., 2012.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Трудовой кодекс РФ. - М., 2015.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Уголовный кодекс РФ. - М., 2015.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Семейный кодекс РФ. - М., 2011.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Административный кодекс РФ. - М., 2012.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Конституция Р.Ф. - М., 2015.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Комментарии к Конституции РФ. - М., 2008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Теория государства и прав: Учебник /под ред. А.В. Малько. М., 2006.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Международное право: Учебник / Н.А. Ушаков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М., 2005.</w:t>
      </w:r>
    </w:p>
    <w:p w:rsidR="006F327E" w:rsidRDefault="000526CA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after="54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Интернет ресурсы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федеральный правовой портал «Юридическая Россия» и др.)</w:t>
      </w:r>
    </w:p>
    <w:p w:rsidR="006F327E" w:rsidRDefault="000526CA">
      <w:pPr>
        <w:pStyle w:val="20"/>
        <w:keepNext/>
        <w:keepLines/>
        <w:shd w:val="clear" w:color="auto" w:fill="auto"/>
        <w:ind w:left="20"/>
        <w:jc w:val="left"/>
        <w:rPr>
          <w:b/>
          <w:sz w:val="24"/>
          <w:szCs w:val="24"/>
        </w:rPr>
      </w:pPr>
      <w:bookmarkStart w:id="6" w:name="bookmark6"/>
      <w:r>
        <w:rPr>
          <w:b/>
          <w:sz w:val="24"/>
          <w:szCs w:val="24"/>
        </w:rPr>
        <w:t>Место предмета в базисном учебном плане</w:t>
      </w:r>
      <w:bookmarkEnd w:id="6"/>
    </w:p>
    <w:p w:rsidR="006F327E" w:rsidRDefault="000526CA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Федеральный базисный учебный план для образовательных учреждений Российской Федерации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водит 68 часов для обязательного изучения учебного предмета «Право» на этапе среднего (полного) общего образования, в X и XI классах по 34 часов,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F327E" w:rsidRDefault="000526CA">
      <w:pPr>
        <w:pStyle w:val="1"/>
        <w:shd w:val="clear" w:color="auto" w:fill="auto"/>
        <w:spacing w:after="356"/>
        <w:ind w:left="20" w:right="20" w:firstLine="0"/>
        <w:rPr>
          <w:sz w:val="24"/>
          <w:szCs w:val="24"/>
        </w:rPr>
      </w:pPr>
      <w:bookmarkStart w:id="7" w:name="bookmark7"/>
      <w:r>
        <w:rPr>
          <w:b/>
          <w:bCs/>
          <w:sz w:val="24"/>
          <w:szCs w:val="24"/>
        </w:rPr>
        <w:t>Целью</w:t>
      </w:r>
      <w:r>
        <w:rPr>
          <w:sz w:val="24"/>
          <w:szCs w:val="24"/>
        </w:rPr>
        <w:t xml:space="preserve"> реализации ООП ООО по курсу право является освоение содержания предмета «Право» и достижение обучающимися результатов освоения ООП ООО в соответствии с требованиями ФГОС ООО и ООП ООО МОУ Ишненской СОШ</w:t>
      </w:r>
    </w:p>
    <w:bookmarkEnd w:id="7"/>
    <w:p w:rsidR="006F327E" w:rsidRDefault="000526CA">
      <w:pPr>
        <w:pStyle w:val="1"/>
        <w:shd w:val="clear" w:color="auto" w:fill="auto"/>
        <w:spacing w:after="356"/>
        <w:ind w:left="20"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Изучение права в старшей школе на базовом уровне направлено на достижение </w:t>
      </w:r>
      <w:r>
        <w:rPr>
          <w:b/>
          <w:sz w:val="24"/>
          <w:szCs w:val="24"/>
        </w:rPr>
        <w:t>следующих целей</w:t>
      </w:r>
      <w:r>
        <w:rPr>
          <w:sz w:val="24"/>
          <w:szCs w:val="24"/>
        </w:rPr>
        <w:t>:</w:t>
      </w:r>
    </w:p>
    <w:p w:rsidR="006F327E" w:rsidRDefault="000526CA">
      <w:pPr>
        <w:pStyle w:val="1"/>
        <w:shd w:val="clear" w:color="auto" w:fill="auto"/>
        <w:spacing w:after="356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-I-</w:t>
      </w:r>
      <w:r>
        <w:rPr>
          <w:rStyle w:val="a8"/>
          <w:sz w:val="24"/>
          <w:szCs w:val="24"/>
        </w:rPr>
        <w:t xml:space="preserve"> развитие</w:t>
      </w:r>
      <w:r>
        <w:rPr>
          <w:sz w:val="24"/>
          <w:szCs w:val="24"/>
        </w:rPr>
        <w:t xml:space="preserve"> личности, направленное на формирование правосознания и правовой культуры,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ды;</w:t>
      </w:r>
    </w:p>
    <w:p w:rsidR="006F327E" w:rsidRDefault="000526CA">
      <w:pPr>
        <w:pStyle w:val="1"/>
        <w:shd w:val="clear" w:color="auto" w:fill="auto"/>
        <w:spacing w:line="27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-I-</w:t>
      </w:r>
      <w:r>
        <w:rPr>
          <w:rStyle w:val="a8"/>
          <w:sz w:val="24"/>
          <w:szCs w:val="24"/>
        </w:rPr>
        <w:t xml:space="preserve"> воспитание</w:t>
      </w:r>
      <w:r>
        <w:rPr>
          <w:sz w:val="24"/>
          <w:szCs w:val="24"/>
        </w:rPr>
        <w:t xml:space="preserve"> гражданской ответственности и чувства собственного достоинства; дисциплинир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ванности, уважения к правам и свободам другого человека, демократическим правовым институтам, правопорядку;</w:t>
      </w:r>
    </w:p>
    <w:p w:rsidR="006F327E" w:rsidRDefault="000526CA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-I-</w:t>
      </w:r>
      <w:r>
        <w:rPr>
          <w:rStyle w:val="a8"/>
          <w:sz w:val="24"/>
          <w:szCs w:val="24"/>
        </w:rPr>
        <w:t xml:space="preserve"> освоение знаний</w:t>
      </w:r>
      <w:r>
        <w:rPr>
          <w:sz w:val="24"/>
          <w:szCs w:val="24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занностей, правомерной реализации гражданской позиции;</w:t>
      </w:r>
    </w:p>
    <w:p w:rsidR="006F327E" w:rsidRDefault="000526CA">
      <w:pPr>
        <w:pStyle w:val="1"/>
        <w:shd w:val="clear" w:color="auto" w:fill="auto"/>
        <w:spacing w:line="22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-I-</w:t>
      </w:r>
      <w:r>
        <w:rPr>
          <w:rStyle w:val="a8"/>
          <w:sz w:val="24"/>
          <w:szCs w:val="24"/>
        </w:rPr>
        <w:t xml:space="preserve"> овладение умениями,</w:t>
      </w:r>
      <w:r>
        <w:rPr>
          <w:sz w:val="24"/>
          <w:szCs w:val="24"/>
        </w:rP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6F327E" w:rsidRDefault="000526CA">
      <w:pPr>
        <w:pStyle w:val="1"/>
        <w:shd w:val="clear" w:color="auto" w:fill="auto"/>
        <w:spacing w:after="292" w:line="278" w:lineRule="exact"/>
        <w:ind w:left="80" w:right="20" w:firstLine="0"/>
        <w:rPr>
          <w:sz w:val="24"/>
          <w:szCs w:val="24"/>
        </w:rPr>
      </w:pPr>
      <w:r>
        <w:rPr>
          <w:sz w:val="24"/>
          <w:szCs w:val="24"/>
        </w:rPr>
        <w:t>-I-</w:t>
      </w:r>
      <w:r>
        <w:rPr>
          <w:rStyle w:val="a8"/>
          <w:sz w:val="24"/>
          <w:szCs w:val="24"/>
        </w:rPr>
        <w:t>формирование</w:t>
      </w:r>
      <w:r>
        <w:rPr>
          <w:sz w:val="24"/>
          <w:szCs w:val="24"/>
        </w:rPr>
        <w:t xml:space="preserve"> способности и готовности к самостоятельному принятию правовых решений, со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нательному и ответственному действию в сфере отношений, урегулированных правом.</w:t>
      </w:r>
    </w:p>
    <w:p w:rsidR="006F327E" w:rsidRDefault="006F327E">
      <w:pPr>
        <w:pStyle w:val="1"/>
        <w:shd w:val="clear" w:color="auto" w:fill="auto"/>
        <w:spacing w:after="240"/>
        <w:ind w:left="20" w:right="20" w:firstLine="0"/>
        <w:rPr>
          <w:sz w:val="24"/>
          <w:szCs w:val="24"/>
        </w:rPr>
      </w:pPr>
    </w:p>
    <w:p w:rsidR="006F327E" w:rsidRDefault="000526CA">
      <w:pPr>
        <w:pStyle w:val="1"/>
        <w:shd w:val="clear" w:color="auto" w:fill="auto"/>
        <w:spacing w:after="240"/>
        <w:ind w:left="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ОСВОЕНИЯ ПРЕДМЕТА «ПРАВО». БАЗОВЫЙ УРОВЕНЬ. 10-11 КЛАСС </w:t>
      </w:r>
    </w:p>
    <w:p w:rsidR="006F327E" w:rsidRDefault="000526CA">
      <w:pPr>
        <w:pStyle w:val="1"/>
        <w:shd w:val="clear" w:color="auto" w:fill="auto"/>
        <w:spacing w:after="240" w:line="240" w:lineRule="auto"/>
        <w:ind w:right="20" w:firstLine="0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опознавать и классифицировать государства по их признакам, функциям и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формам;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различать виды социальных и правовых норм, выявлять особенности правовых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норм как вида социальных норм;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F0B7"/>
      </w:r>
      <w:r>
        <w:rPr>
          <w:sz w:val="24"/>
          <w:szCs w:val="24"/>
        </w:rPr>
        <w:t>различать субъекты и объекты правоотношений;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дифференцировать правоспособность, дееспособность;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оценивать возможные последствия правомерного и неправомерного поведения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человека, делать соответствующие выводы;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оцениватьсобственныйвозможныйвкладвстановлениеиразвитиеправопорядка и законности в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 Федерации;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характеризовать Конституцию Российской Федерации как основной закон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государства, </w:t>
      </w:r>
      <w:proofErr w:type="gramStart"/>
      <w:r>
        <w:rPr>
          <w:sz w:val="24"/>
          <w:szCs w:val="24"/>
        </w:rPr>
        <w:t>определяющий</w:t>
      </w:r>
      <w:proofErr w:type="gramEnd"/>
      <w:r>
        <w:rPr>
          <w:sz w:val="24"/>
          <w:szCs w:val="24"/>
        </w:rPr>
        <w:t xml:space="preserve"> государственное устройство Российской Федерации;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осознанно содействовать соблюдению Конституции Российской Федерации,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уважению прав и свобод другого человека, демократических ценностей и правопорядка;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формулировать особенности гражданства как устойчивой правовой связи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между государством и человеком;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устанавливать взаимосвязь между правами и обязанностями гражданина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называть элементы системы органов государственной власти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Российской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Федерации; различать функции Президента, Правительства и Федерального Собрания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оценивать ресурсы, в том числе время и другие нематериальные ресурсы, 10 необходимые для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тижения поставленной ранее цели, в том числе в условиях дистанционного обучения с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ванием образовательного ресурса РЭШ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задавать параметры и критерии, по которым можно определить, что цель достигнута;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сопоставлять полученный результат деятельности с поставленной заранее целью;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видео-урока);</w:t>
      </w:r>
    </w:p>
    <w:p w:rsidR="006F327E" w:rsidRDefault="000526CA">
      <w:pPr>
        <w:pStyle w:val="1"/>
        <w:shd w:val="clear" w:color="auto" w:fill="auto"/>
        <w:spacing w:line="240" w:lineRule="auto"/>
        <w:ind w:left="380" w:right="2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Познавательные УУД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осуществлять информационный поиск на основе предложенных в рамках образовательного ресурса РЭШ материалов: текстов, иллюстраций, учебных материалов видео-уроков, энциклопедиях, спр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вочниках, учебных пособиях, и ставить на его основе новые (учебные и познавательные) задачи;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искать и находить обобщённые способы решения задач;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приводить критические </w:t>
      </w:r>
      <w:proofErr w:type="gramStart"/>
      <w:r>
        <w:rPr>
          <w:sz w:val="24"/>
          <w:szCs w:val="24"/>
        </w:rPr>
        <w:t>аргументы</w:t>
      </w:r>
      <w:proofErr w:type="gramEnd"/>
      <w:r>
        <w:rPr>
          <w:sz w:val="24"/>
          <w:szCs w:val="24"/>
        </w:rPr>
        <w:t xml:space="preserve"> как в отношении собственного суждения, так и в отношении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 и суждений другого человека, как в рамках традиционной классно-урочной системы, так и в рамках дистанционного обучения с использованием образовательного ресурса РЭШ*;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правильно работать с учебным материалом интерактивного видео-урока;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критически оценивать и интерпретировать информацию, в том числе представленную в видео-уроках образовательного ресурса РЭШ с разных позиций;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анализировать и преобразовывать проблемно-противоречивые ситуации. 3. Коммуникативные УУД.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осуществлять сотрудничество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сверстниками в образовательной, учебно-исследовательской и проектной деятельности, в том числе в условиях дистанционного обучения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пользованием образовательного ресурса РЭШ*;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приводить критические </w:t>
      </w:r>
      <w:proofErr w:type="gramStart"/>
      <w:r>
        <w:rPr>
          <w:sz w:val="24"/>
          <w:szCs w:val="24"/>
        </w:rPr>
        <w:t>аргументы</w:t>
      </w:r>
      <w:proofErr w:type="gramEnd"/>
      <w:r>
        <w:rPr>
          <w:sz w:val="24"/>
          <w:szCs w:val="24"/>
        </w:rPr>
        <w:t xml:space="preserve"> как в отношении собственного суждения, так и в отношении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ствий и суждений другого человека, как в рамках традиционной классно-урочной системы, так и в рамках дистанционного обучения с использованием образовательного ресурса РЭШ*;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развёрнуто, логично и точно излагать свою точку зрения с использованием адекватных (устных и письменных) языковых средств;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согласовывать позиции членов команды в процессе работы над общим 11 продуктом/решением*;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представлять публично результаты индивидуальной и групповой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как перед знакомой, так и перед незнакомой аудиторией*;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воспринимать критические замечания как ресурс собственного развития*;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ний*; </w:t>
      </w:r>
    </w:p>
    <w:p w:rsidR="006F327E" w:rsidRDefault="000526CA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соблюдать правила информационной безопасности</w:t>
      </w:r>
    </w:p>
    <w:p w:rsidR="006F327E" w:rsidRDefault="006F327E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</w:p>
    <w:p w:rsidR="006F327E" w:rsidRDefault="006F327E">
      <w:pPr>
        <w:pStyle w:val="1"/>
        <w:shd w:val="clear" w:color="auto" w:fill="auto"/>
        <w:spacing w:after="240" w:line="240" w:lineRule="auto"/>
        <w:ind w:right="20" w:firstLine="0"/>
        <w:rPr>
          <w:b/>
          <w:sz w:val="24"/>
          <w:szCs w:val="24"/>
        </w:rPr>
      </w:pPr>
    </w:p>
    <w:p w:rsidR="006F327E" w:rsidRDefault="006F327E">
      <w:pPr>
        <w:pStyle w:val="1"/>
        <w:shd w:val="clear" w:color="auto" w:fill="auto"/>
        <w:spacing w:after="240" w:line="240" w:lineRule="auto"/>
        <w:ind w:left="20" w:right="20" w:firstLine="0"/>
        <w:rPr>
          <w:b/>
          <w:sz w:val="24"/>
          <w:szCs w:val="24"/>
        </w:rPr>
      </w:pPr>
    </w:p>
    <w:p w:rsidR="006F327E" w:rsidRDefault="006F327E">
      <w:pPr>
        <w:pStyle w:val="1"/>
        <w:shd w:val="clear" w:color="auto" w:fill="auto"/>
        <w:spacing w:after="240" w:line="240" w:lineRule="auto"/>
        <w:ind w:left="20" w:right="20" w:firstLine="0"/>
        <w:rPr>
          <w:b/>
          <w:sz w:val="24"/>
          <w:szCs w:val="24"/>
        </w:rPr>
      </w:pP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результаты: </w:t>
      </w: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нанно принимающего традиционные национальные и общечеловеческие гуманистические и демокр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тические ценности, готового к участию в общественной жизни; 9</w:t>
      </w:r>
      <w:proofErr w:type="gramEnd"/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правовая и политическая грамотность;</w:t>
      </w:r>
      <w:proofErr w:type="gramEnd"/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bookmarkStart w:id="8" w:name="_Hlk82037715"/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оценивание возможных последствий правомерного и неправомерного поведения человека, форм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лирование соответствующих выводов; </w:t>
      </w:r>
    </w:p>
    <w:bookmarkEnd w:id="8"/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способность осознанно содействовать соблюдению Конституции Российской Федерации, уважению прав и свобод другого человека, демократическим ценностям и правопорядку; </w:t>
      </w: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формирование представлений о разумности государственной идеи, полезности государственной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ганизации;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формирование взглядов на роль государства, его особенности и формы; </w:t>
      </w: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формирование гражданской позиции по вопросу о роли государства в современном обществе; </w:t>
      </w: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bookmarkStart w:id="9" w:name="_Hlk82036899"/>
      <w:r>
        <w:rPr>
          <w:sz w:val="24"/>
          <w:szCs w:val="24"/>
        </w:rPr>
        <w:t xml:space="preserve">развитие личной правовой культуры; </w:t>
      </w:r>
      <w:bookmarkEnd w:id="9"/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формирование гражданской позиции по вопросу о сущности правового государства; </w:t>
      </w: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умение рассуждать о проблемах становления правового государства в Российской Федерации; </w:t>
      </w: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формирование основ позитивного правомерного поведения;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осмысление роли права в жизни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щества; </w:t>
      </w:r>
    </w:p>
    <w:p w:rsidR="006F327E" w:rsidRDefault="000526CA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развитие личной правовой культуры и усвоение знаний о способах правомерного поведения; </w:t>
      </w:r>
    </w:p>
    <w:p w:rsidR="006F327E" w:rsidRDefault="006F327E">
      <w:pPr>
        <w:pStyle w:val="1"/>
        <w:shd w:val="clear" w:color="auto" w:fill="auto"/>
        <w:spacing w:after="240"/>
        <w:ind w:left="20" w:right="20" w:firstLine="0"/>
        <w:rPr>
          <w:b/>
          <w:sz w:val="24"/>
          <w:szCs w:val="24"/>
        </w:rPr>
      </w:pPr>
    </w:p>
    <w:p w:rsidR="006F327E" w:rsidRDefault="000526CA">
      <w:pPr>
        <w:pStyle w:val="1"/>
        <w:shd w:val="clear" w:color="auto" w:fill="auto"/>
        <w:spacing w:after="240"/>
        <w:ind w:left="20" w:right="2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6F327E" w:rsidRDefault="000526CA">
      <w:pPr>
        <w:pStyle w:val="1"/>
        <w:shd w:val="clear" w:color="auto" w:fill="auto"/>
        <w:spacing w:after="240"/>
        <w:ind w:left="20" w:right="2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представлены тремя группами универсальных учебных действий. </w:t>
      </w:r>
    </w:p>
    <w:p w:rsidR="006F327E" w:rsidRDefault="000526CA">
      <w:pPr>
        <w:pStyle w:val="1"/>
        <w:shd w:val="clear" w:color="auto" w:fill="auto"/>
        <w:spacing w:after="240"/>
        <w:ind w:left="20" w:right="20" w:firstLine="0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самостоятельно определять цели, ставить и формулировать собственные задачи в образовательной деятельности, в том числе в условиях дистанционного обучения с использованием образовательного ресурса РЭШ</w:t>
      </w:r>
    </w:p>
    <w:p w:rsidR="006F327E" w:rsidRDefault="000526CA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Результаты изучения курса «Право» приведены в разделе «Требования к уровню подготовки выпус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ников», который полностью соответствует стандарту. </w:t>
      </w:r>
      <w:proofErr w:type="gramStart"/>
      <w:r>
        <w:rPr>
          <w:sz w:val="24"/>
          <w:szCs w:val="24"/>
        </w:rPr>
        <w:t xml:space="preserve">Требования направлены на реализацию </w:t>
      </w:r>
      <w:proofErr w:type="spellStart"/>
      <w:r>
        <w:rPr>
          <w:sz w:val="24"/>
          <w:szCs w:val="24"/>
        </w:rPr>
        <w:t>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тельностного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практикоориентированного</w:t>
      </w:r>
      <w:proofErr w:type="spellEnd"/>
      <w:r>
        <w:rPr>
          <w:sz w:val="24"/>
          <w:szCs w:val="24"/>
        </w:rPr>
        <w:t xml:space="preserve"> и личностно ориентированного подходов; освоение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щимися интеллектуальной и практической деятельности; овладение знаниями и умениями, востреб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ванными в повседневной жизни, позволяющими ориентироваться в социальной и правовой среде,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лать сознательный выбор в условиях альтернатив.</w:t>
      </w:r>
      <w:proofErr w:type="gramEnd"/>
    </w:p>
    <w:p w:rsidR="006F327E" w:rsidRDefault="000526CA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Рубрика</w:t>
      </w:r>
      <w:r>
        <w:rPr>
          <w:rStyle w:val="a8"/>
          <w:sz w:val="24"/>
          <w:szCs w:val="24"/>
        </w:rPr>
        <w:t xml:space="preserve"> «Знать/понимать»</w:t>
      </w:r>
      <w:r>
        <w:rPr>
          <w:sz w:val="24"/>
          <w:szCs w:val="24"/>
        </w:rPr>
        <w:t xml:space="preserve"> включает требования к учебному материалу, который усваивается и осознанно воспроизводится учащимися.</w:t>
      </w:r>
    </w:p>
    <w:p w:rsidR="006F327E" w:rsidRDefault="000526CA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Рубрика</w:t>
      </w:r>
      <w:r>
        <w:rPr>
          <w:rStyle w:val="a8"/>
          <w:sz w:val="24"/>
          <w:szCs w:val="24"/>
        </w:rPr>
        <w:t xml:space="preserve"> «Уметь»</w:t>
      </w:r>
      <w:r>
        <w:rPr>
          <w:sz w:val="24"/>
          <w:szCs w:val="24"/>
        </w:rPr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правовой информации, оценивать, формулировать собственные суждения и т.д.</w:t>
      </w:r>
      <w:proofErr w:type="gramEnd"/>
    </w:p>
    <w:p w:rsidR="006F327E" w:rsidRDefault="000526CA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В рубрике</w:t>
      </w:r>
      <w:r>
        <w:rPr>
          <w:rStyle w:val="a8"/>
          <w:sz w:val="24"/>
          <w:szCs w:val="24"/>
        </w:rPr>
        <w:t xml:space="preserve"> «Использовать</w:t>
      </w:r>
      <w:r>
        <w:rPr>
          <w:sz w:val="24"/>
          <w:szCs w:val="24"/>
        </w:rPr>
        <w:t xml:space="preserve"> приобретенные знания и умения в практической деятельности и повс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6F327E" w:rsidRDefault="000526CA">
      <w:pPr>
        <w:pStyle w:val="1"/>
        <w:shd w:val="clear" w:color="auto" w:fill="auto"/>
        <w:spacing w:after="1243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Некоторые результаты обучения могут быть определены как прогнозируемые и не подлежат неп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средственной проверке, поскольку связаны с личностными чертами и мировоззренческими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ками выпускников.</w:t>
      </w:r>
    </w:p>
    <w:p w:rsidR="006F327E" w:rsidRDefault="006F327E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  <w:rPr>
          <w:b/>
          <w:sz w:val="24"/>
          <w:szCs w:val="24"/>
        </w:rPr>
      </w:pPr>
      <w:bookmarkStart w:id="10" w:name="bookmark14"/>
    </w:p>
    <w:p w:rsidR="006F327E" w:rsidRDefault="000526CA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«Право» 10 -11 класс (68 час.)</w:t>
      </w:r>
      <w:bookmarkEnd w:id="10"/>
    </w:p>
    <w:p w:rsidR="006F327E" w:rsidRDefault="000526CA">
      <w:pPr>
        <w:pStyle w:val="20"/>
        <w:keepNext/>
        <w:keepLines/>
        <w:shd w:val="clear" w:color="auto" w:fill="auto"/>
        <w:ind w:left="200" w:right="2080" w:firstLine="2080"/>
        <w:jc w:val="left"/>
        <w:rPr>
          <w:b/>
          <w:sz w:val="24"/>
          <w:szCs w:val="24"/>
        </w:rPr>
      </w:pPr>
      <w:bookmarkStart w:id="11" w:name="bookmark15"/>
      <w:r>
        <w:rPr>
          <w:b/>
          <w:sz w:val="24"/>
          <w:szCs w:val="24"/>
        </w:rPr>
        <w:t xml:space="preserve">Раздел I. История и теория государства и права (9 час.) </w:t>
      </w:r>
    </w:p>
    <w:p w:rsidR="006F327E" w:rsidRDefault="000526CA">
      <w:pPr>
        <w:pStyle w:val="20"/>
        <w:keepNext/>
        <w:keepLines/>
        <w:shd w:val="clear" w:color="auto" w:fill="auto"/>
        <w:ind w:left="200" w:right="2080" w:firstLine="2080"/>
        <w:jc w:val="left"/>
        <w:rPr>
          <w:sz w:val="24"/>
          <w:szCs w:val="24"/>
        </w:rPr>
      </w:pPr>
      <w:r>
        <w:rPr>
          <w:sz w:val="24"/>
          <w:szCs w:val="24"/>
        </w:rPr>
        <w:t>Тема 1. История государства и права- 5 час.</w:t>
      </w:r>
      <w:bookmarkEnd w:id="11"/>
    </w:p>
    <w:p w:rsidR="006F327E" w:rsidRDefault="000526CA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Связь и зависимость государства и права. </w:t>
      </w:r>
      <w:proofErr w:type="gramStart"/>
      <w:r>
        <w:rPr>
          <w:sz w:val="24"/>
          <w:szCs w:val="24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вая, материалистическая.</w:t>
      </w:r>
      <w:proofErr w:type="gramEnd"/>
    </w:p>
    <w:p w:rsidR="006F327E" w:rsidRDefault="000526CA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>
        <w:rPr>
          <w:sz w:val="24"/>
          <w:szCs w:val="24"/>
        </w:rPr>
        <w:t>Развитие права в России до 19 века. Влияние на правовую мысль Киевской Руси религиозн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си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волического мышления. Первые памятники философско-правовой мысли. </w:t>
      </w:r>
      <w:proofErr w:type="gramStart"/>
      <w:r>
        <w:rPr>
          <w:sz w:val="24"/>
          <w:szCs w:val="24"/>
        </w:rPr>
        <w:t>Русская</w:t>
      </w:r>
      <w:proofErr w:type="gramEnd"/>
      <w:r>
        <w:rPr>
          <w:sz w:val="24"/>
          <w:szCs w:val="24"/>
        </w:rPr>
        <w:t xml:space="preserve">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Отмена крепостного права. Реформы местного самоуправления и </w:t>
      </w:r>
      <w:proofErr w:type="gramStart"/>
      <w:r>
        <w:rPr>
          <w:sz w:val="24"/>
          <w:szCs w:val="24"/>
        </w:rPr>
        <w:t>судебная</w:t>
      </w:r>
      <w:proofErr w:type="gramEnd"/>
      <w:r>
        <w:rPr>
          <w:sz w:val="24"/>
          <w:szCs w:val="24"/>
        </w:rPr>
        <w:t>. Развитие правовой системы в начале 20 века. Манифест 17 октября 1905г. Деятельность государственной думы. Основные государственные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- конституционные законы России.</w:t>
      </w:r>
    </w:p>
    <w:p w:rsidR="006F327E" w:rsidRDefault="000526CA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>
        <w:rPr>
          <w:sz w:val="24"/>
          <w:szCs w:val="24"/>
        </w:rPr>
        <w:t>Советское право 1917-1953г.г. Замена права «революционным правосознанием». Революционный террор. Репрессии 30-х г.г. «Сталинская» Конституция СССР 1936 г.</w:t>
      </w:r>
    </w:p>
    <w:p w:rsidR="006F327E" w:rsidRDefault="000526CA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>
        <w:rPr>
          <w:sz w:val="24"/>
          <w:szCs w:val="24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6F327E" w:rsidRDefault="000526CA">
      <w:pPr>
        <w:pStyle w:val="1"/>
        <w:shd w:val="clear" w:color="auto" w:fill="auto"/>
        <w:spacing w:after="223"/>
        <w:ind w:left="200" w:right="20" w:firstLine="0"/>
        <w:rPr>
          <w:sz w:val="24"/>
          <w:szCs w:val="24"/>
        </w:rPr>
      </w:pPr>
      <w:r>
        <w:rPr>
          <w:sz w:val="24"/>
          <w:szCs w:val="24"/>
        </w:rPr>
        <w:t>Реформа российского права после 1991г. Распад СССР. Попытки превратить Россию в модерниз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данского Кодекса РФ, Уголовного Кодекса РФ и др.</w:t>
      </w:r>
    </w:p>
    <w:p w:rsidR="006F327E" w:rsidRDefault="000526CA">
      <w:pPr>
        <w:pStyle w:val="20"/>
        <w:keepNext/>
        <w:keepLines/>
        <w:shd w:val="clear" w:color="auto" w:fill="auto"/>
        <w:spacing w:line="220" w:lineRule="exact"/>
        <w:ind w:left="200"/>
        <w:jc w:val="both"/>
        <w:rPr>
          <w:sz w:val="24"/>
          <w:szCs w:val="24"/>
        </w:rPr>
      </w:pPr>
      <w:bookmarkStart w:id="12" w:name="bookmark16"/>
      <w:r>
        <w:rPr>
          <w:sz w:val="24"/>
          <w:szCs w:val="24"/>
        </w:rPr>
        <w:t>Тема 2. Вопросы теории государства и права - 4 час.</w:t>
      </w:r>
      <w:bookmarkEnd w:id="12"/>
    </w:p>
    <w:p w:rsidR="006F327E" w:rsidRDefault="000526CA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>
        <w:rPr>
          <w:sz w:val="24"/>
          <w:szCs w:val="24"/>
        </w:rPr>
        <w:t>Понятие государства. «Общественный», «классовый», «политико-правовой» подходы к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сущности государства. Признаки и функции государства. Форма правления, форма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венного устройства, политический режим. Понятие права. Система права. Законодательство. Отра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6F327E" w:rsidRDefault="000526CA">
      <w:pPr>
        <w:pStyle w:val="1"/>
        <w:shd w:val="clear" w:color="auto" w:fill="auto"/>
        <w:spacing w:after="184" w:line="278" w:lineRule="exact"/>
        <w:ind w:left="200" w:right="20" w:firstLine="0"/>
        <w:rPr>
          <w:sz w:val="24"/>
          <w:szCs w:val="24"/>
        </w:rPr>
      </w:pPr>
      <w:r>
        <w:rPr>
          <w:sz w:val="24"/>
          <w:szCs w:val="24"/>
        </w:rPr>
        <w:t>Понятие и признаки правового государства. Верховенство закона. Законность и правопорядок.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деление властей. Гарантированность прав человека.</w:t>
      </w:r>
    </w:p>
    <w:p w:rsidR="006F327E" w:rsidRDefault="000526CA">
      <w:pPr>
        <w:pStyle w:val="20"/>
        <w:keepNext/>
        <w:keepLines/>
        <w:shd w:val="clear" w:color="auto" w:fill="auto"/>
        <w:ind w:left="200" w:right="2820" w:firstLine="2740"/>
        <w:jc w:val="both"/>
        <w:rPr>
          <w:b/>
          <w:sz w:val="24"/>
          <w:szCs w:val="24"/>
        </w:rPr>
      </w:pPr>
      <w:bookmarkStart w:id="13" w:name="bookmark17"/>
      <w:r>
        <w:rPr>
          <w:b/>
          <w:sz w:val="24"/>
          <w:szCs w:val="24"/>
        </w:rPr>
        <w:lastRenderedPageBreak/>
        <w:t>Раздел II Конституционное право (23час)+2ч</w:t>
      </w:r>
    </w:p>
    <w:p w:rsidR="006F327E" w:rsidRDefault="006F327E">
      <w:pPr>
        <w:pStyle w:val="20"/>
        <w:keepNext/>
        <w:keepLines/>
        <w:shd w:val="clear" w:color="auto" w:fill="auto"/>
        <w:ind w:left="200" w:right="2820" w:firstLine="2740"/>
        <w:jc w:val="left"/>
        <w:rPr>
          <w:b/>
          <w:sz w:val="24"/>
          <w:szCs w:val="24"/>
        </w:rPr>
      </w:pPr>
    </w:p>
    <w:p w:rsidR="006F327E" w:rsidRDefault="000526CA">
      <w:pPr>
        <w:pStyle w:val="20"/>
        <w:keepNext/>
        <w:keepLines/>
        <w:shd w:val="clear" w:color="auto" w:fill="auto"/>
        <w:ind w:right="2820"/>
        <w:jc w:val="left"/>
        <w:rPr>
          <w:sz w:val="24"/>
          <w:szCs w:val="24"/>
        </w:rPr>
      </w:pPr>
      <w:r>
        <w:rPr>
          <w:sz w:val="24"/>
          <w:szCs w:val="24"/>
        </w:rPr>
        <w:t>Тема 3. Конституция Российской Федерации  14 часов</w:t>
      </w:r>
      <w:bookmarkEnd w:id="13"/>
    </w:p>
    <w:p w:rsidR="006F327E" w:rsidRDefault="000526CA">
      <w:pPr>
        <w:pStyle w:val="1"/>
        <w:shd w:val="clear" w:color="auto" w:fill="auto"/>
        <w:ind w:right="122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Конституционный кризис начала 90-х г.г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ринятие Конституции РФ и ее общая характеристика. Достоинства и недостатки Основного закона </w:t>
      </w:r>
      <w:proofErr w:type="spellStart"/>
      <w:r>
        <w:rPr>
          <w:sz w:val="24"/>
          <w:szCs w:val="24"/>
        </w:rPr>
        <w:t>России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сновы</w:t>
      </w:r>
      <w:proofErr w:type="spellEnd"/>
      <w:r>
        <w:rPr>
          <w:sz w:val="24"/>
          <w:szCs w:val="24"/>
        </w:rPr>
        <w:t xml:space="preserve"> конституционного строя Российской Федерации. Содержание вступительной части Конституции. Российская Федерация - демократич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ское федеративное правовое государство с республиканской формой правления. Социальное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дарство. Светское государство. Человек, его права и свободы - высшая ценность. Многонационал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народ России - носитель суверенитета и источник власти. Субъекты осуществления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 власти. Прямое действие Конституции РФ.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Федеративное устройство России. Равенство субъектов Федерации. Целостность и неприкоснове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Президент Российской Федерации. Статус главы государства. Гарант Конституции РФ, прав и св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бод человека и гражданина. Полномочия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Президента РФ. Условия досрочного прекращения полномочий Президента или отрешение его от должности.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Правительство РФ, его состав и порядок формирования. Полномочия Правительства РФ. Досро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ное прекращение полномочий Правительства РФ.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Судебная власть в РФ. Судебная система: федеральные суды и суды субъектов РФ. Принципы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местного самоуправления.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Права человека 9 ч.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Международные договоры о правах человека. Содержание международного Билля о правах чел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века.</w:t>
      </w:r>
    </w:p>
    <w:p w:rsidR="006F327E" w:rsidRDefault="000526CA">
      <w:pPr>
        <w:pStyle w:val="1"/>
        <w:shd w:val="clear" w:color="auto" w:fill="auto"/>
        <w:ind w:right="600" w:firstLine="0"/>
        <w:rPr>
          <w:sz w:val="24"/>
          <w:szCs w:val="24"/>
        </w:rPr>
      </w:pPr>
      <w:r>
        <w:rPr>
          <w:sz w:val="24"/>
          <w:szCs w:val="24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Политические права. Право на свободу убеждений. Право на свободу мирных собраний и ассоци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ций. Право принимать участие в управлении своей страной непосредственно или через избранных представителей.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вах ребенка.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Тема5. Избирательное право и избирательный процесс 2 ч.</w:t>
      </w:r>
    </w:p>
    <w:p w:rsidR="006F327E" w:rsidRDefault="000526CA">
      <w:pPr>
        <w:pStyle w:val="1"/>
        <w:shd w:val="clear" w:color="auto" w:fill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>Избирательные права граждан. Активное избирательное право. Принципы демократических выб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ров. Избирательное законодательство.</w:t>
      </w:r>
    </w:p>
    <w:p w:rsidR="006F327E" w:rsidRDefault="000526CA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Избирательный процесс. Основные избирательные системы: мажоритарная, </w:t>
      </w:r>
      <w:proofErr w:type="spellStart"/>
      <w:r>
        <w:rPr>
          <w:sz w:val="24"/>
          <w:szCs w:val="24"/>
        </w:rPr>
        <w:t>пропорционал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мешанная</w:t>
      </w:r>
      <w:proofErr w:type="spellEnd"/>
      <w:r>
        <w:rPr>
          <w:sz w:val="24"/>
          <w:szCs w:val="24"/>
        </w:rPr>
        <w:t>.</w:t>
      </w:r>
    </w:p>
    <w:p w:rsidR="006F327E" w:rsidRDefault="006F327E">
      <w:pPr>
        <w:pStyle w:val="1"/>
        <w:shd w:val="clear" w:color="auto" w:fill="auto"/>
        <w:ind w:left="200" w:right="20" w:firstLine="0"/>
        <w:rPr>
          <w:sz w:val="24"/>
          <w:szCs w:val="24"/>
        </w:rPr>
      </w:pPr>
    </w:p>
    <w:p w:rsidR="006F327E" w:rsidRDefault="000526CA">
      <w:pPr>
        <w:pStyle w:val="20"/>
        <w:keepNext/>
        <w:keepLines/>
        <w:shd w:val="clear" w:color="auto" w:fill="auto"/>
        <w:ind w:right="1880" w:firstLine="3980"/>
        <w:jc w:val="both"/>
        <w:rPr>
          <w:rStyle w:val="2135pt"/>
          <w:b/>
          <w:sz w:val="24"/>
          <w:szCs w:val="24"/>
        </w:rPr>
      </w:pPr>
      <w:bookmarkStart w:id="14" w:name="bookmark19"/>
      <w:r>
        <w:rPr>
          <w:rStyle w:val="2135pt"/>
          <w:b/>
          <w:sz w:val="24"/>
          <w:szCs w:val="24"/>
        </w:rPr>
        <w:t>11 класс (34 часа)</w:t>
      </w:r>
    </w:p>
    <w:p w:rsidR="006F327E" w:rsidRDefault="000526CA">
      <w:pPr>
        <w:pStyle w:val="20"/>
        <w:keepNext/>
        <w:keepLines/>
        <w:shd w:val="clear" w:color="auto" w:fill="auto"/>
        <w:ind w:right="1880"/>
        <w:jc w:val="both"/>
        <w:rPr>
          <w:sz w:val="24"/>
          <w:szCs w:val="24"/>
        </w:rPr>
      </w:pPr>
      <w:bookmarkStart w:id="15" w:name="_Hlk82030607"/>
      <w:r>
        <w:rPr>
          <w:sz w:val="24"/>
          <w:szCs w:val="24"/>
        </w:rPr>
        <w:t>Раздел III. Гражданское, налоговое и семейное право (17час.)</w:t>
      </w:r>
    </w:p>
    <w:bookmarkEnd w:id="15"/>
    <w:p w:rsidR="006F327E" w:rsidRDefault="000526CA">
      <w:pPr>
        <w:pStyle w:val="20"/>
        <w:keepNext/>
        <w:keepLines/>
        <w:shd w:val="clear" w:color="auto" w:fill="auto"/>
        <w:ind w:right="1880"/>
        <w:jc w:val="both"/>
        <w:rPr>
          <w:sz w:val="24"/>
          <w:szCs w:val="24"/>
        </w:rPr>
      </w:pPr>
      <w:r>
        <w:rPr>
          <w:sz w:val="24"/>
          <w:szCs w:val="24"/>
        </w:rPr>
        <w:t>Тема 6. Гражданское право- 8 час.</w:t>
      </w:r>
      <w:bookmarkEnd w:id="14"/>
    </w:p>
    <w:p w:rsidR="006F327E" w:rsidRDefault="000526CA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Понятие и источники гражданского права. Гражданский Кодекс РФ, его содержание </w:t>
      </w:r>
      <w:proofErr w:type="spellStart"/>
      <w:r>
        <w:rPr>
          <w:sz w:val="24"/>
          <w:szCs w:val="24"/>
        </w:rPr>
        <w:t>иособенности</w:t>
      </w:r>
      <w:proofErr w:type="spellEnd"/>
      <w:r>
        <w:rPr>
          <w:sz w:val="24"/>
          <w:szCs w:val="24"/>
        </w:rPr>
        <w:t>.</w:t>
      </w:r>
    </w:p>
    <w:p w:rsidR="006F327E" w:rsidRDefault="000526CA">
      <w:pPr>
        <w:pStyle w:val="1"/>
        <w:shd w:val="clear" w:color="auto" w:fill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Обязательственное право. Понятие обязательства. Понятие сделки, договора. Стороны договора.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ды договоров. Право собственности. Понятие собственности. Виды собственности. Правомочия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ственника. Объекты собственника. Способы приобретения права собственности. Прекращение права собственности.</w:t>
      </w:r>
    </w:p>
    <w:p w:rsidR="006F327E" w:rsidRDefault="000526CA">
      <w:pPr>
        <w:pStyle w:val="1"/>
        <w:shd w:val="clear" w:color="auto" w:fill="auto"/>
        <w:spacing w:after="24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Гражданская правоспособность и дееспособность. Признание гражданина </w:t>
      </w:r>
      <w:proofErr w:type="gramStart"/>
      <w:r>
        <w:rPr>
          <w:sz w:val="24"/>
          <w:szCs w:val="24"/>
        </w:rPr>
        <w:t>недееспособным</w:t>
      </w:r>
      <w:proofErr w:type="gramEnd"/>
      <w:r>
        <w:rPr>
          <w:sz w:val="24"/>
          <w:szCs w:val="24"/>
        </w:rPr>
        <w:t xml:space="preserve"> или 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ничено дееспособным. Гражданские права несовершеннолетних. Эмансипация. Предприниматель и предпринимательская деятельность. Виды предприятий. Нематериальные блага, пути их защиты. Причинение и возмещение вреда.</w:t>
      </w:r>
    </w:p>
    <w:p w:rsidR="006F327E" w:rsidRDefault="006F327E">
      <w:pPr>
        <w:pStyle w:val="1"/>
        <w:shd w:val="clear" w:color="auto" w:fill="auto"/>
        <w:ind w:left="200" w:right="20" w:firstLine="0"/>
        <w:rPr>
          <w:sz w:val="24"/>
          <w:szCs w:val="24"/>
        </w:rPr>
      </w:pPr>
    </w:p>
    <w:p w:rsidR="006F327E" w:rsidRDefault="000526CA">
      <w:pPr>
        <w:pStyle w:val="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16" w:name="bookmark20"/>
      <w:r>
        <w:rPr>
          <w:sz w:val="24"/>
          <w:szCs w:val="24"/>
        </w:rPr>
        <w:t>Тема 7. Налоговое право- 5 час.</w:t>
      </w:r>
      <w:bookmarkEnd w:id="16"/>
    </w:p>
    <w:p w:rsidR="006F327E" w:rsidRDefault="000526CA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низации. Аудит.</w:t>
      </w:r>
    </w:p>
    <w:p w:rsidR="006F327E" w:rsidRDefault="000526CA">
      <w:pPr>
        <w:pStyle w:val="1"/>
        <w:shd w:val="clear" w:color="auto" w:fill="auto"/>
        <w:spacing w:after="283"/>
        <w:ind w:left="20" w:right="400" w:firstLine="0"/>
        <w:rPr>
          <w:sz w:val="24"/>
          <w:szCs w:val="24"/>
        </w:rPr>
      </w:pPr>
      <w:r>
        <w:rPr>
          <w:sz w:val="24"/>
          <w:szCs w:val="24"/>
        </w:rPr>
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</w:r>
    </w:p>
    <w:p w:rsidR="006F327E" w:rsidRDefault="000526CA">
      <w:pPr>
        <w:pStyle w:val="2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bookmarkStart w:id="17" w:name="bookmark21"/>
      <w:r>
        <w:rPr>
          <w:sz w:val="24"/>
          <w:szCs w:val="24"/>
        </w:rPr>
        <w:t>Тема 8. Семейное право- 4 час.</w:t>
      </w:r>
      <w:bookmarkEnd w:id="17"/>
    </w:p>
    <w:p w:rsidR="006F327E" w:rsidRDefault="000526CA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Понятие и источники семейного права. Семейный кодекс РФ. Понятие семьи. Члены семьи. Семе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ные правоотношения.</w:t>
      </w:r>
    </w:p>
    <w:p w:rsidR="006F327E" w:rsidRDefault="000526CA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Брак, условия его заключения. Порядок регистрации брака. Права и обязанности супругов. Брачный договор. Личные права. Имущественные права и обязанности. Брачный договор. Прекращение брака.</w:t>
      </w:r>
    </w:p>
    <w:p w:rsidR="006F327E" w:rsidRDefault="000526CA">
      <w:pPr>
        <w:pStyle w:val="1"/>
        <w:shd w:val="clear" w:color="auto" w:fill="auto"/>
        <w:spacing w:after="368" w:line="283" w:lineRule="exact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Права и обязанности родителей и детей. Лишение, ограничение, восстановление родительских прав. Алименты. Усыновление. Опека. Попечительство.</w:t>
      </w:r>
    </w:p>
    <w:p w:rsidR="006F327E" w:rsidRDefault="000526CA">
      <w:pPr>
        <w:pStyle w:val="20"/>
        <w:keepNext/>
        <w:keepLines/>
        <w:shd w:val="clear" w:color="auto" w:fill="auto"/>
        <w:ind w:right="1400"/>
        <w:jc w:val="both"/>
        <w:rPr>
          <w:sz w:val="24"/>
          <w:szCs w:val="24"/>
        </w:rPr>
      </w:pPr>
      <w:bookmarkStart w:id="18" w:name="bookmark22"/>
      <w:r>
        <w:rPr>
          <w:sz w:val="24"/>
          <w:szCs w:val="24"/>
        </w:rPr>
        <w:t xml:space="preserve">Тема 9. </w:t>
      </w:r>
      <w:proofErr w:type="gramStart"/>
      <w:r>
        <w:rPr>
          <w:sz w:val="24"/>
          <w:szCs w:val="24"/>
        </w:rPr>
        <w:t>Трудовое</w:t>
      </w:r>
      <w:proofErr w:type="gramEnd"/>
      <w:r>
        <w:rPr>
          <w:sz w:val="24"/>
          <w:szCs w:val="24"/>
        </w:rPr>
        <w:t xml:space="preserve"> право-5 час.</w:t>
      </w:r>
      <w:bookmarkEnd w:id="18"/>
    </w:p>
    <w:p w:rsidR="006F327E" w:rsidRDefault="000526CA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Понятие и источники трудового права. Трудовой кодекс РФ. Трудовые правоотношения. Права и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занности работника и работодателя.</w:t>
      </w:r>
    </w:p>
    <w:p w:rsidR="006F327E" w:rsidRDefault="000526CA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Трудовой договор: понятие и виды, порядок заключения и расторжения. Трудовая книжка.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тивный договор. Стороны и порядок заключения трудового договора.</w:t>
      </w:r>
    </w:p>
    <w:p w:rsidR="006F327E" w:rsidRDefault="000526CA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нов об охране труда. Охрана труда и здоровья женщин и несовершеннолетних.</w:t>
      </w:r>
    </w:p>
    <w:p w:rsidR="006F327E" w:rsidRDefault="000526CA">
      <w:pPr>
        <w:pStyle w:val="1"/>
        <w:shd w:val="clear" w:color="auto" w:fill="auto"/>
        <w:spacing w:after="36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ветственность работников. Порядки возмещения ущерба.</w:t>
      </w:r>
    </w:p>
    <w:p w:rsidR="006F327E" w:rsidRDefault="000526CA">
      <w:pPr>
        <w:pStyle w:val="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19" w:name="bookmark23"/>
      <w:r>
        <w:rPr>
          <w:sz w:val="24"/>
          <w:szCs w:val="24"/>
        </w:rPr>
        <w:t>Тема 10. Административное право- 2 час.</w:t>
      </w:r>
      <w:bookmarkEnd w:id="19"/>
    </w:p>
    <w:p w:rsidR="006F327E" w:rsidRDefault="000526CA">
      <w:pPr>
        <w:pStyle w:val="1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Понятие и источники административного права. Административное правовое регулирование.</w:t>
      </w:r>
    </w:p>
    <w:p w:rsidR="006F327E" w:rsidRDefault="000526CA">
      <w:pPr>
        <w:pStyle w:val="1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Административная ответственность. Кодекс РФ об административных правонарушениях.</w:t>
      </w:r>
    </w:p>
    <w:p w:rsidR="006F327E" w:rsidRDefault="000526CA">
      <w:pPr>
        <w:pStyle w:val="1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Административные правонарушения. Признаки и виды административных правонарушений.</w:t>
      </w:r>
    </w:p>
    <w:p w:rsidR="006F327E" w:rsidRDefault="000526CA">
      <w:pPr>
        <w:pStyle w:val="1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наказания и их виды. Подведомственность дел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административных</w:t>
      </w:r>
    </w:p>
    <w:p w:rsidR="006F327E" w:rsidRDefault="000526CA">
      <w:pPr>
        <w:pStyle w:val="1"/>
        <w:shd w:val="clear" w:color="auto" w:fill="auto"/>
        <w:ind w:lef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правонарушениях</w:t>
      </w:r>
      <w:proofErr w:type="gramEnd"/>
      <w:r>
        <w:rPr>
          <w:sz w:val="24"/>
          <w:szCs w:val="24"/>
        </w:rPr>
        <w:t>.</w:t>
      </w:r>
    </w:p>
    <w:p w:rsidR="006F327E" w:rsidRDefault="000526CA">
      <w:pPr>
        <w:pStyle w:val="1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Раздел 4. Правоохранительные отрасли права</w:t>
      </w:r>
    </w:p>
    <w:p w:rsidR="006F327E" w:rsidRDefault="000526CA">
      <w:pPr>
        <w:pStyle w:val="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20" w:name="bookmark24"/>
      <w:r>
        <w:rPr>
          <w:sz w:val="24"/>
          <w:szCs w:val="24"/>
        </w:rPr>
        <w:t xml:space="preserve">Тема 11. </w:t>
      </w:r>
      <w:proofErr w:type="gramStart"/>
      <w:r>
        <w:rPr>
          <w:sz w:val="24"/>
          <w:szCs w:val="24"/>
        </w:rPr>
        <w:t>Уголовное</w:t>
      </w:r>
      <w:proofErr w:type="gramEnd"/>
      <w:r>
        <w:rPr>
          <w:sz w:val="24"/>
          <w:szCs w:val="24"/>
        </w:rPr>
        <w:t xml:space="preserve"> право-6 час.</w:t>
      </w:r>
      <w:bookmarkEnd w:id="20"/>
    </w:p>
    <w:p w:rsidR="006F327E" w:rsidRDefault="000526CA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Понятие преступления. Принципы российского уголовного права. Уголовный кодекс РФ, его особе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ности. Понятие преступления. Состав преступления. Категория преступлений.</w:t>
      </w:r>
    </w:p>
    <w:p w:rsidR="006F327E" w:rsidRDefault="000526CA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Неоднократность преступлений. Совокупность преступлений. Рецидив преступлений. Основные </w:t>
      </w:r>
      <w:r>
        <w:rPr>
          <w:sz w:val="24"/>
          <w:szCs w:val="24"/>
        </w:rPr>
        <w:lastRenderedPageBreak/>
        <w:t>группы преступлений.</w:t>
      </w:r>
    </w:p>
    <w:p w:rsidR="006F327E" w:rsidRDefault="000526CA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Понятие уголовной ответственности, ее основания. Понятие и цели наказания. Виды наказаний.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ветственность несовершеннолетних. Меры процессуального принуждения. Досудебное произ</w:t>
      </w:r>
      <w:r>
        <w:rPr>
          <w:sz w:val="24"/>
          <w:szCs w:val="24"/>
        </w:rPr>
        <w:softHyphen/>
        <w:t xml:space="preserve">водство. </w:t>
      </w:r>
    </w:p>
    <w:p w:rsidR="006F327E" w:rsidRDefault="000526CA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Тема 12. Основы судопроизводства 2ч</w:t>
      </w:r>
    </w:p>
    <w:p w:rsidR="006F327E" w:rsidRDefault="000526CA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Судебное производство. Защита прав обвиняемого, потерпевшего и свидетеля в уголовном процессе.</w:t>
      </w:r>
    </w:p>
    <w:p w:rsidR="006F327E" w:rsidRDefault="000526CA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Конституционное, гражданское, арбитражное, уголовное судопроизводство. Основания и порядок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ращения в Конституционный суд РФ. Правовые последствия принятия решения Конституционным судом РФ.</w:t>
      </w:r>
    </w:p>
    <w:p w:rsidR="006F327E" w:rsidRDefault="000526CA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6F327E" w:rsidRDefault="000526CA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Особенности уголовного процесса. Стадии уголовного процесса. Порядок обжалования судебных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шений в уголовном процессе.</w:t>
      </w:r>
    </w:p>
    <w:p w:rsidR="006F327E" w:rsidRDefault="000526CA">
      <w:pPr>
        <w:pStyle w:val="1"/>
        <w:shd w:val="clear" w:color="auto" w:fill="auto"/>
        <w:spacing w:after="145"/>
        <w:ind w:righ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Профессиональной</w:t>
      </w:r>
      <w:proofErr w:type="gramEnd"/>
      <w:r>
        <w:rPr>
          <w:sz w:val="24"/>
          <w:szCs w:val="24"/>
        </w:rPr>
        <w:t xml:space="preserve"> юридическое образование. Особенности профессиональной юридической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тельности. Профессиональная этика. Юридические профессии: судьи и адвокаты. Юридические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фессии: прокуроры, нотариусы, следователи. Особенности профессиональной юридической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ности.</w:t>
      </w:r>
    </w:p>
    <w:p w:rsidR="006F327E" w:rsidRDefault="000526CA">
      <w:pPr>
        <w:pStyle w:val="20"/>
        <w:keepNext/>
        <w:keepLines/>
        <w:shd w:val="clear" w:color="auto" w:fill="auto"/>
        <w:spacing w:line="542" w:lineRule="exact"/>
        <w:ind w:right="3040"/>
        <w:jc w:val="both"/>
        <w:rPr>
          <w:b/>
          <w:sz w:val="24"/>
          <w:szCs w:val="24"/>
        </w:rPr>
      </w:pPr>
      <w:bookmarkStart w:id="21" w:name="bookmark25"/>
      <w:r>
        <w:rPr>
          <w:b/>
          <w:sz w:val="24"/>
          <w:szCs w:val="24"/>
        </w:rPr>
        <w:t xml:space="preserve">Раздел V. Правовая культура (2 час.) </w:t>
      </w:r>
    </w:p>
    <w:p w:rsidR="006F327E" w:rsidRDefault="000526CA">
      <w:pPr>
        <w:pStyle w:val="20"/>
        <w:keepNext/>
        <w:keepLines/>
        <w:shd w:val="clear" w:color="auto" w:fill="auto"/>
        <w:spacing w:line="542" w:lineRule="exact"/>
        <w:ind w:right="3040"/>
        <w:jc w:val="both"/>
        <w:rPr>
          <w:sz w:val="24"/>
          <w:szCs w:val="24"/>
        </w:rPr>
      </w:pPr>
      <w:r>
        <w:rPr>
          <w:sz w:val="24"/>
          <w:szCs w:val="24"/>
        </w:rPr>
        <w:t>Тема 13. Правовая культура- 2 час.</w:t>
      </w:r>
      <w:bookmarkEnd w:id="21"/>
    </w:p>
    <w:p w:rsidR="006F327E" w:rsidRDefault="000526CA">
      <w:pPr>
        <w:pStyle w:val="1"/>
        <w:shd w:val="clear" w:color="auto" w:fill="auto"/>
        <w:spacing w:after="14"/>
        <w:ind w:right="20" w:firstLine="0"/>
        <w:rPr>
          <w:sz w:val="24"/>
          <w:szCs w:val="24"/>
        </w:rPr>
      </w:pPr>
      <w:r>
        <w:rPr>
          <w:sz w:val="24"/>
          <w:szCs w:val="24"/>
        </w:rPr>
        <w:t>Понятие правовой культуры. Содержание правовой культуры. Пути совершенствование правовой культуры.</w:t>
      </w:r>
    </w:p>
    <w:p w:rsidR="006F327E" w:rsidRDefault="000526CA">
      <w:pPr>
        <w:pStyle w:val="20"/>
        <w:keepNext/>
        <w:keepLines/>
        <w:shd w:val="clear" w:color="auto" w:fill="auto"/>
        <w:spacing w:line="557" w:lineRule="exact"/>
        <w:ind w:right="6200"/>
        <w:jc w:val="both"/>
        <w:rPr>
          <w:sz w:val="24"/>
          <w:szCs w:val="24"/>
        </w:rPr>
        <w:sectPr w:rsidR="006F327E">
          <w:footerReference w:type="default" r:id="rId10"/>
          <w:footerReference w:type="first" r:id="rId11"/>
          <w:pgSz w:w="11905" w:h="16837"/>
          <w:pgMar w:top="567" w:right="651" w:bottom="1173" w:left="669" w:header="0" w:footer="3" w:gutter="0"/>
          <w:cols w:space="720"/>
          <w:titlePg/>
          <w:docGrid w:linePitch="360"/>
        </w:sectPr>
      </w:pPr>
      <w:bookmarkStart w:id="22" w:name="bookmark26"/>
      <w:r>
        <w:rPr>
          <w:sz w:val="24"/>
          <w:szCs w:val="24"/>
        </w:rPr>
        <w:t>Итоговая контрольная работа (1 час)</w:t>
      </w:r>
      <w:bookmarkEnd w:id="22"/>
    </w:p>
    <w:p w:rsidR="006F327E" w:rsidRDefault="000526CA">
      <w:pPr>
        <w:pStyle w:val="11"/>
        <w:keepNext/>
        <w:keepLines/>
        <w:shd w:val="clear" w:color="auto" w:fill="auto"/>
        <w:spacing w:before="0" w:after="0" w:line="270" w:lineRule="exact"/>
        <w:rPr>
          <w:b/>
        </w:rPr>
      </w:pPr>
      <w:r>
        <w:rPr>
          <w:b/>
        </w:rPr>
        <w:lastRenderedPageBreak/>
        <w:t>Тематическое планирование «Право» 10 класс (34ч)</w:t>
      </w:r>
    </w:p>
    <w:p w:rsidR="006F327E" w:rsidRDefault="006F327E">
      <w:pPr>
        <w:pStyle w:val="11"/>
        <w:keepNext/>
        <w:keepLines/>
        <w:shd w:val="clear" w:color="auto" w:fill="auto"/>
        <w:spacing w:before="0" w:after="0" w:line="270" w:lineRule="exact"/>
        <w:rPr>
          <w:b/>
        </w:rPr>
      </w:pPr>
    </w:p>
    <w:tbl>
      <w:tblPr>
        <w:tblStyle w:val="a6"/>
        <w:tblW w:w="0" w:type="auto"/>
        <w:tblInd w:w="-1139" w:type="dxa"/>
        <w:tblLayout w:type="fixed"/>
        <w:tblLook w:val="04A0"/>
      </w:tblPr>
      <w:tblGrid>
        <w:gridCol w:w="708"/>
        <w:gridCol w:w="3261"/>
        <w:gridCol w:w="993"/>
        <w:gridCol w:w="3118"/>
        <w:gridCol w:w="2404"/>
      </w:tblGrid>
      <w:tr w:rsidR="006F327E">
        <w:tc>
          <w:tcPr>
            <w:tcW w:w="70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>
              <w:t>Разделы программы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Кол-во ч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сов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 w:themeColor="text1"/>
              </w:rPr>
              <w:t>Реализация воспит</w:t>
            </w:r>
            <w:r>
              <w:rPr>
                <w:bCs/>
                <w:color w:val="000000" w:themeColor="text1"/>
              </w:rPr>
              <w:t>а</w:t>
            </w:r>
            <w:r>
              <w:rPr>
                <w:bCs/>
                <w:color w:val="000000" w:themeColor="text1"/>
              </w:rPr>
              <w:t>тельного потенциала урока</w:t>
            </w:r>
          </w:p>
        </w:tc>
        <w:tc>
          <w:tcPr>
            <w:tcW w:w="240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 w:themeColor="text1"/>
              </w:rPr>
              <w:t>Цифровые образ</w:t>
            </w:r>
            <w:r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вательные ресу</w:t>
            </w:r>
            <w:r>
              <w:rPr>
                <w:bCs/>
                <w:color w:val="000000" w:themeColor="text1"/>
              </w:rPr>
              <w:t>р</w:t>
            </w:r>
            <w:r>
              <w:rPr>
                <w:bCs/>
                <w:color w:val="000000" w:themeColor="text1"/>
              </w:rPr>
              <w:t>сы</w:t>
            </w:r>
          </w:p>
        </w:tc>
      </w:tr>
      <w:tr w:rsidR="006F327E">
        <w:tc>
          <w:tcPr>
            <w:tcW w:w="708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>
              <w:rPr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 История и теория государства и права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связь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висимость государства и права, их значение в жизни общества. Сравнивать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теории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государства и права. Изучить первые памятники философско-правовой мы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</w:t>
            </w:r>
          </w:p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2404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2" w:history="1">
              <w:r w:rsidR="000526CA">
                <w:rPr>
                  <w:rStyle w:val="a3"/>
                  <w:bCs/>
                </w:rPr>
                <w:t>https://resh.edu.ru/subject/lesson/6145/start/212804/</w:t>
              </w:r>
            </w:hyperlink>
          </w:p>
        </w:tc>
      </w:tr>
      <w:tr w:rsidR="006F327E">
        <w:tc>
          <w:tcPr>
            <w:tcW w:w="70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Сравнивать государства прошлого и настоящего по форме правления, форме государственного устро</w:t>
            </w:r>
            <w:r>
              <w:rPr>
                <w:bCs/>
                <w:color w:val="000000" w:themeColor="text1"/>
                <w:sz w:val="24"/>
                <w:szCs w:val="24"/>
              </w:rPr>
              <w:t>й</w:t>
            </w:r>
            <w:r>
              <w:rPr>
                <w:bCs/>
                <w:color w:val="000000" w:themeColor="text1"/>
                <w:sz w:val="24"/>
                <w:szCs w:val="24"/>
              </w:rPr>
              <w:t>ства, форме политического режима. Осознанно соде</w:t>
            </w:r>
            <w:r>
              <w:rPr>
                <w:bCs/>
                <w:color w:val="000000" w:themeColor="text1"/>
                <w:sz w:val="24"/>
                <w:szCs w:val="24"/>
              </w:rPr>
              <w:t>й</w:t>
            </w:r>
            <w:r>
              <w:rPr>
                <w:bCs/>
                <w:color w:val="000000" w:themeColor="text1"/>
                <w:sz w:val="24"/>
                <w:szCs w:val="24"/>
              </w:rPr>
              <w:t>ствовать воспитанию гра</w:t>
            </w:r>
            <w:r>
              <w:rPr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bCs/>
                <w:color w:val="000000" w:themeColor="text1"/>
                <w:sz w:val="24"/>
                <w:szCs w:val="24"/>
              </w:rPr>
              <w:t>данина.</w:t>
            </w:r>
          </w:p>
        </w:tc>
        <w:tc>
          <w:tcPr>
            <w:tcW w:w="2404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3" w:history="1">
              <w:r w:rsidR="000526CA">
                <w:rPr>
                  <w:rStyle w:val="a3"/>
                  <w:bCs/>
                </w:rPr>
                <w:t>https://resh.edu.ru/subject/lesson/6143/start/289761/</w:t>
              </w:r>
            </w:hyperlink>
          </w:p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4" w:history="1">
              <w:r w:rsidR="000526CA">
                <w:rPr>
                  <w:rStyle w:val="a3"/>
                  <w:bCs/>
                </w:rPr>
                <w:t>https://resh.edu.ru/subject/lesson/5487/start/290092/</w:t>
              </w:r>
            </w:hyperlink>
          </w:p>
        </w:tc>
      </w:tr>
      <w:tr w:rsidR="006F327E">
        <w:tc>
          <w:tcPr>
            <w:tcW w:w="70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Определять место госуда</w:t>
            </w: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bCs/>
                <w:color w:val="000000" w:themeColor="text1"/>
                <w:sz w:val="24"/>
                <w:szCs w:val="24"/>
              </w:rPr>
              <w:t>ства в структуре общества и личности</w:t>
            </w:r>
          </w:p>
        </w:tc>
        <w:tc>
          <w:tcPr>
            <w:tcW w:w="2404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5" w:history="1">
              <w:r w:rsidR="000526CA">
                <w:rPr>
                  <w:rStyle w:val="a3"/>
                  <w:bCs/>
                </w:rPr>
                <w:t>https://resh.edu.ru/subject/lesson/6145/start/212804/</w:t>
              </w:r>
            </w:hyperlink>
          </w:p>
        </w:tc>
      </w:tr>
      <w:tr w:rsidR="006F327E">
        <w:tc>
          <w:tcPr>
            <w:tcW w:w="708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>
              <w:rPr>
                <w:b/>
                <w:sz w:val="24"/>
                <w:szCs w:val="24"/>
              </w:rPr>
              <w:t>Раздел 2. Вопросы теории государства и права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23+2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Определять  сущность взаимодействия права  и нравственности. Характ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bCs/>
                <w:color w:val="000000" w:themeColor="text1"/>
                <w:sz w:val="24"/>
                <w:szCs w:val="24"/>
              </w:rPr>
              <w:t>ризовать роль права в  р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bCs/>
                <w:color w:val="000000" w:themeColor="text1"/>
                <w:sz w:val="24"/>
                <w:szCs w:val="24"/>
              </w:rPr>
              <w:t>шении правовых проблем  общественной жизни.    О</w:t>
            </w: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>
              <w:rPr>
                <w:bCs/>
                <w:color w:val="000000" w:themeColor="text1"/>
                <w:sz w:val="24"/>
                <w:szCs w:val="24"/>
              </w:rPr>
              <w:t>ределение понятию  «соц</w:t>
            </w: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Cs/>
                <w:color w:val="000000" w:themeColor="text1"/>
                <w:sz w:val="24"/>
                <w:szCs w:val="24"/>
              </w:rPr>
              <w:t>альные нормы». Различать  виды социальных и прав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вых  норм, выявлять ос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бенности  правовых норм как вида  социальных норм;</w:t>
            </w:r>
          </w:p>
        </w:tc>
        <w:tc>
          <w:tcPr>
            <w:tcW w:w="2404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6" w:history="1">
              <w:r w:rsidR="000526CA">
                <w:rPr>
                  <w:rStyle w:val="a3"/>
                  <w:bCs/>
                </w:rPr>
                <w:t>https://resh.edu.ru/subject/lesson/4698/start/222091/</w:t>
              </w:r>
            </w:hyperlink>
          </w:p>
        </w:tc>
      </w:tr>
      <w:tr w:rsidR="006F327E">
        <w:tc>
          <w:tcPr>
            <w:tcW w:w="70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Характеризовать Констит</w:t>
            </w:r>
            <w:r>
              <w:rPr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bCs/>
                <w:color w:val="000000" w:themeColor="text1"/>
                <w:sz w:val="24"/>
                <w:szCs w:val="24"/>
              </w:rPr>
              <w:t>цию РФ как основной закон государства Осознанно с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действовать соблюдению Конституции РФ, уваж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нию прав и свобод человека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игражданина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04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7" w:history="1">
              <w:r w:rsidR="000526CA">
                <w:rPr>
                  <w:rStyle w:val="a3"/>
                  <w:bCs/>
                </w:rPr>
                <w:t>https://resh.edu.ru/subject/lesson/4986/start/212928/</w:t>
              </w:r>
            </w:hyperlink>
          </w:p>
        </w:tc>
      </w:tr>
      <w:tr w:rsidR="006F327E">
        <w:tc>
          <w:tcPr>
            <w:tcW w:w="70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человека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Уметь использовать в п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вседневной жизни осно</w:t>
            </w:r>
            <w:r>
              <w:rPr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bCs/>
                <w:color w:val="000000" w:themeColor="text1"/>
                <w:sz w:val="24"/>
                <w:szCs w:val="24"/>
              </w:rPr>
              <w:t>ные конституционные но</w:t>
            </w: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bCs/>
                <w:color w:val="000000" w:themeColor="text1"/>
                <w:sz w:val="24"/>
                <w:szCs w:val="24"/>
              </w:rPr>
              <w:t>мы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важительно относит</w:t>
            </w:r>
            <w:r>
              <w:rPr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bCs/>
                <w:color w:val="000000" w:themeColor="text1"/>
                <w:sz w:val="24"/>
                <w:szCs w:val="24"/>
              </w:rPr>
              <w:t>ся к Основному закону г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сударства.</w:t>
            </w:r>
          </w:p>
        </w:tc>
        <w:tc>
          <w:tcPr>
            <w:tcW w:w="2404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8" w:history="1">
              <w:r w:rsidR="000526CA">
                <w:rPr>
                  <w:rStyle w:val="a3"/>
                  <w:bCs/>
                </w:rPr>
                <w:t>https://resh.edu.ru/s</w:t>
              </w:r>
              <w:r w:rsidR="000526CA">
                <w:rPr>
                  <w:rStyle w:val="a3"/>
                  <w:bCs/>
                </w:rPr>
                <w:lastRenderedPageBreak/>
                <w:t>ubject/lesson/3503/start/73675/</w:t>
              </w:r>
            </w:hyperlink>
          </w:p>
        </w:tc>
      </w:tr>
      <w:tr w:rsidR="006F327E">
        <w:tc>
          <w:tcPr>
            <w:tcW w:w="70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3261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право.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рательный процесс</w:t>
            </w:r>
          </w:p>
        </w:tc>
        <w:tc>
          <w:tcPr>
            <w:tcW w:w="99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Знать правила участия в референдумах, выборах </w:t>
            </w:r>
          </w:p>
        </w:tc>
        <w:tc>
          <w:tcPr>
            <w:tcW w:w="2404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</w:tbl>
    <w:p w:rsidR="006F327E" w:rsidRDefault="0005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 планирование 10 класс  «Право»</w:t>
      </w:r>
    </w:p>
    <w:tbl>
      <w:tblPr>
        <w:tblStyle w:val="a6"/>
        <w:tblW w:w="5689" w:type="pct"/>
        <w:tblInd w:w="-998" w:type="dxa"/>
        <w:tblLayout w:type="fixed"/>
        <w:tblLook w:val="04A0"/>
      </w:tblPr>
      <w:tblGrid>
        <w:gridCol w:w="533"/>
        <w:gridCol w:w="44"/>
        <w:gridCol w:w="9"/>
        <w:gridCol w:w="1594"/>
        <w:gridCol w:w="89"/>
        <w:gridCol w:w="137"/>
        <w:gridCol w:w="527"/>
        <w:gridCol w:w="65"/>
        <w:gridCol w:w="4352"/>
        <w:gridCol w:w="37"/>
        <w:gridCol w:w="2492"/>
        <w:gridCol w:w="1011"/>
      </w:tblGrid>
      <w:tr w:rsidR="006F327E">
        <w:tc>
          <w:tcPr>
            <w:tcW w:w="245" w:type="pct"/>
          </w:tcPr>
          <w:p w:rsidR="006F327E" w:rsidRDefault="00052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 программы </w:t>
            </w:r>
          </w:p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44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ресурсы</w:t>
            </w:r>
          </w:p>
        </w:tc>
        <w:tc>
          <w:tcPr>
            <w:tcW w:w="465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F327E">
        <w:trPr>
          <w:trHeight w:val="489"/>
        </w:trPr>
        <w:tc>
          <w:tcPr>
            <w:tcW w:w="5000" w:type="pct"/>
            <w:gridSpan w:val="12"/>
          </w:tcPr>
          <w:p w:rsidR="006F327E" w:rsidRDefault="000526CA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и теория государства и права 9 ч.</w:t>
            </w:r>
          </w:p>
        </w:tc>
      </w:tr>
      <w:tr w:rsidR="006F327E">
        <w:trPr>
          <w:trHeight w:val="489"/>
        </w:trPr>
        <w:tc>
          <w:tcPr>
            <w:tcW w:w="5000" w:type="pct"/>
            <w:gridSpan w:val="12"/>
          </w:tcPr>
          <w:p w:rsidR="006F327E" w:rsidRDefault="000526CA">
            <w:pPr>
              <w:spacing w:after="0" w:line="240" w:lineRule="auto"/>
              <w:ind w:left="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1.История государства и права 5ч</w:t>
            </w:r>
          </w:p>
        </w:tc>
      </w:tr>
      <w:tr w:rsidR="006F327E">
        <w:tc>
          <w:tcPr>
            <w:tcW w:w="245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pct"/>
            <w:gridSpan w:val="3"/>
          </w:tcPr>
          <w:p w:rsidR="006F327E" w:rsidRDefault="000526CA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права</w:t>
            </w:r>
          </w:p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§1-3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Связь и зависимость государства и пр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ва.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Основные теории происхождения 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сударства и права: теологическая, патр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архальная, договорная, теория насилия, органическая, психологическая, расовая, материалистическая</w:t>
            </w:r>
            <w:proofErr w:type="gramEnd"/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26CA">
                <w:rPr>
                  <w:rStyle w:val="a3"/>
                </w:rPr>
                <w:t>https://resh.edu.ru/subject/lesson/6145/start/212804/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1701"/>
        </w:trPr>
        <w:tc>
          <w:tcPr>
            <w:tcW w:w="245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  <w:gridSpan w:val="3"/>
          </w:tcPr>
          <w:p w:rsidR="006F327E" w:rsidRDefault="000526C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права в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до 19вв</w:t>
            </w:r>
          </w:p>
          <w:p w:rsidR="006F327E" w:rsidRDefault="000526CA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§5с.29</w:t>
            </w:r>
          </w:p>
          <w:p w:rsidR="006F327E" w:rsidRDefault="006F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Развитие права в России до 19 века. Влияние на правовую мысль Киевской Руси религиозно-символического мы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ления. Первые памятники философско-правовой мысли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526CA">
                <w:rPr>
                  <w:rStyle w:val="a3"/>
                </w:rPr>
                <w:t>https://resh.edu.ru/subject/lesson/6098/start/212679/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c>
          <w:tcPr>
            <w:tcW w:w="245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право в 19 - нач.20в.</w:t>
            </w:r>
          </w:p>
          <w:p w:rsidR="006F327E" w:rsidRDefault="000526CA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Манифест 17 октября 1905г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</w:pPr>
            <w:hyperlink r:id="rId21" w:history="1">
              <w:r w:rsidR="000526CA">
                <w:rPr>
                  <w:rStyle w:val="a3"/>
                </w:rPr>
                <w:t>https://resh.edu.ru/subject/lesson/6098/start/212679/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c>
          <w:tcPr>
            <w:tcW w:w="245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pct"/>
            <w:gridSpan w:val="3"/>
          </w:tcPr>
          <w:p w:rsidR="006F327E" w:rsidRDefault="000526C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право.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§8,7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«Сталинская» Конституция СССР1936 г.</w:t>
            </w:r>
          </w:p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Принятие Конституции СССР 1977г. Кризис общества «развитого социали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ма».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</w:pPr>
            <w:hyperlink r:id="rId22" w:history="1">
              <w:r w:rsidR="000526CA">
                <w:rPr>
                  <w:rStyle w:val="a3"/>
                </w:rPr>
                <w:t>https://resh.edu.ru/subject/lesson/5451/start/18693/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c>
          <w:tcPr>
            <w:tcW w:w="245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pct"/>
            <w:gridSpan w:val="3"/>
          </w:tcPr>
          <w:p w:rsidR="006F327E" w:rsidRDefault="000526CA">
            <w:pPr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сийское право.</w:t>
            </w:r>
          </w:p>
          <w:p w:rsidR="006F327E" w:rsidRDefault="000526C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Тестиров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российского права после 1991г. Принятие новой Конституции РФ,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жданского кодекса, Уголовного,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гового, Трудового кодексов.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</w:pPr>
            <w:hyperlink r:id="rId23" w:history="1">
              <w:r w:rsidR="000526CA">
                <w:rPr>
                  <w:rStyle w:val="a3"/>
                </w:rPr>
                <w:t>https://resh.edu.ru/subject/lesson/5451/start/18693/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491"/>
        </w:trPr>
        <w:tc>
          <w:tcPr>
            <w:tcW w:w="5000" w:type="pct"/>
            <w:gridSpan w:val="1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Вопросы теории государства и права 4ч</w:t>
            </w:r>
          </w:p>
        </w:tc>
      </w:tr>
      <w:tr w:rsidR="006F327E">
        <w:trPr>
          <w:trHeight w:val="491"/>
        </w:trPr>
        <w:tc>
          <w:tcPr>
            <w:tcW w:w="265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во, его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знаки и формы.</w:t>
            </w:r>
          </w:p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03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государства. Различные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 к рассмотрению сущности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Признаки и функции государства. Форма правления, форма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устройства, политический режим.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0526CA">
                <w:rPr>
                  <w:rStyle w:val="a3"/>
                </w:rPr>
                <w:t>https://resh.edu.ru/subject/le</w:t>
              </w:r>
              <w:r w:rsidR="000526CA">
                <w:rPr>
                  <w:rStyle w:val="a3"/>
                </w:rPr>
                <w:lastRenderedPageBreak/>
                <w:t>sson/5484/start/270885/</w:t>
              </w:r>
            </w:hyperlink>
            <w:hyperlink r:id="rId25" w:history="1">
              <w:r w:rsidR="000526CA">
                <w:rPr>
                  <w:rStyle w:val="a3"/>
                </w:rPr>
                <w:t>https://resh.edu.ru/subject/lesson/4698/start/222091/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491"/>
        </w:trPr>
        <w:tc>
          <w:tcPr>
            <w:tcW w:w="265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7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Понятие права. 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вовая 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ма. Исто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ники права.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303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права. Система права. Отрасли и институты права. Признаки права. Объективное и субъективное право.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права</w:t>
            </w:r>
          </w:p>
        </w:tc>
        <w:tc>
          <w:tcPr>
            <w:tcW w:w="1144" w:type="pct"/>
          </w:tcPr>
          <w:p w:rsidR="006F327E" w:rsidRDefault="007B08DC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hyperlink r:id="rId26" w:history="1">
              <w:r w:rsidR="000526CA">
                <w:rPr>
                  <w:rStyle w:val="a3"/>
                </w:rPr>
                <w:t>https://resh.edu.ru/subject/lesson/6144/start/74160/</w:t>
              </w:r>
            </w:hyperlink>
          </w:p>
          <w:p w:rsidR="006F327E" w:rsidRDefault="007B08DC">
            <w:pPr>
              <w:spacing w:after="0" w:line="240" w:lineRule="auto"/>
              <w:ind w:right="-426"/>
            </w:pPr>
            <w:hyperlink r:id="rId27" w:history="1">
              <w:r w:rsidR="000526CA">
                <w:rPr>
                  <w:rStyle w:val="a3"/>
                </w:rPr>
                <w:t>https://resh.edu.ru/subject/lesson/6142/start/81884/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491"/>
        </w:trPr>
        <w:tc>
          <w:tcPr>
            <w:tcW w:w="265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государство</w:t>
            </w: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303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правового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Верховенство закона. Законность и правопорядок. Разделение властей.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рантированность прав человека</w:t>
            </w:r>
          </w:p>
        </w:tc>
        <w:tc>
          <w:tcPr>
            <w:tcW w:w="1144" w:type="pct"/>
          </w:tcPr>
          <w:p w:rsidR="006F327E" w:rsidRDefault="007B08DC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hyperlink r:id="rId28" w:history="1">
              <w:r w:rsidR="000526CA">
                <w:rPr>
                  <w:rStyle w:val="a3"/>
                </w:rPr>
                <w:t>https://resh.edu.ru/subject/lesson/5485/start/212742/</w:t>
              </w:r>
            </w:hyperlink>
            <w:r w:rsidR="000526CA">
              <w:t>.</w:t>
            </w:r>
            <w:hyperlink r:id="rId29" w:history="1">
              <w:r w:rsidR="000526CA">
                <w:rPr>
                  <w:rStyle w:val="a3"/>
                </w:rPr>
                <w:t>https://resh.edu.ru/subject/lesson/6143/start/289761/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491"/>
        </w:trPr>
        <w:tc>
          <w:tcPr>
            <w:tcW w:w="265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83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другие сф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ва.</w:t>
            </w: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303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мораль. Право и религия, культура, политика, экономика.</w:t>
            </w:r>
          </w:p>
        </w:tc>
        <w:tc>
          <w:tcPr>
            <w:tcW w:w="1144" w:type="pct"/>
          </w:tcPr>
          <w:p w:rsidR="006F327E" w:rsidRDefault="007B08DC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hyperlink r:id="rId30" w:history="1">
              <w:r w:rsidR="000526CA">
                <w:rPr>
                  <w:rStyle w:val="a3"/>
                </w:rPr>
                <w:t>https://resh.edu.ru/subject/lesson/6146/start/222122/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5000" w:type="pct"/>
            <w:gridSpan w:val="1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Раздел 2. Конституционное право 23 ч</w:t>
            </w:r>
          </w:p>
        </w:tc>
      </w:tr>
      <w:tr w:rsidR="006F327E">
        <w:trPr>
          <w:trHeight w:val="601"/>
        </w:trPr>
        <w:tc>
          <w:tcPr>
            <w:tcW w:w="5000" w:type="pct"/>
            <w:gridSpan w:val="12"/>
          </w:tcPr>
          <w:p w:rsidR="006F327E" w:rsidRDefault="000526CA">
            <w:pPr>
              <w:spacing w:after="0" w:line="240" w:lineRule="auto"/>
              <w:ind w:left="885"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Конституция РФ 14 ч</w:t>
            </w: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Понятие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ституции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ции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сии.</w:t>
            </w:r>
          </w:p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§16,17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конституции, ее виды.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Руси.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сты. Манифест 17 октября. Конституция РСФСР. Конституции СССР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0526CA">
                <w:rPr>
                  <w:rStyle w:val="a3"/>
                </w:rPr>
                <w:t>https://resh.edu.ru/subject/lesson/4986/start/212928/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Общая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ституции РФ</w:t>
            </w:r>
          </w:p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§18</w:t>
            </w:r>
          </w:p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России, 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точники. Конституционная система. Понятие конституционализма.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туционный кризис начала 90-х г.г.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Конституции РФ и ее общая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рактеристика. Достоинства и недоста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Основного закона России.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hanging="108"/>
            </w:pPr>
            <w:hyperlink r:id="rId32" w:history="1">
              <w:r w:rsidR="000526CA">
                <w:rPr>
                  <w:rStyle w:val="a3"/>
                </w:rPr>
                <w:t>https://resh.edu.ru/subject/lesson/4986/start/212928/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ционного строя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пительной части Конституции.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Федерация - демократическое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деративное правовое государство с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публиканской формой правления.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</w:pPr>
            <w:hyperlink r:id="rId33" w:history="1">
              <w:r w:rsidR="000526CA">
                <w:rPr>
                  <w:rStyle w:val="a3"/>
                </w:rPr>
                <w:t>https://resh.edu.ru/subject/lesson/5487/start/290092/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ционного строя. </w:t>
            </w:r>
            <w:r>
              <w:rPr>
                <w:b/>
                <w:sz w:val="24"/>
                <w:szCs w:val="24"/>
              </w:rPr>
              <w:t>Тест</w:t>
            </w: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государство. Светское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сударство. Человек, его права и свободы - высшая ценность. Многонационал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народ России - носитель суверен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 и источник власти. Субъекты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ществления государственной власти. Прямое действие Конституции РФ.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</w:pPr>
            <w:hyperlink r:id="rId34" w:history="1">
              <w:r w:rsidR="000526CA">
                <w:rPr>
                  <w:rStyle w:val="a3"/>
                </w:rPr>
                <w:t>https://resh.edu.ru/subject/lesson/5487/start/290092/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гражданства. Основания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обретения гражданства 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</w:pPr>
            <w:hyperlink r:id="rId35" w:history="1">
              <w:r w:rsidR="000526CA">
                <w:rPr>
                  <w:rFonts w:ascii="Calibri" w:eastAsia="MS Mincho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https://resh.edu.ru/subject/lesson/6147/start/222184/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ное 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субъектов Федерации. Целос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неприкосновенность территории Российской Федерации. Виды субъектов РФ. Федеральное законодательство и законы субъектов РФ. Проблема сеп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ратизма.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36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24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РФ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тус главы государства. Гарант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37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Собрание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дерации. Парламенты в европейской политической традиции.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ризм. Две палаты Федерального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- Совет Федерации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дума, их состав и способы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38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творческий процесс в Российской Федерации</w:t>
            </w:r>
          </w:p>
          <w:p w:rsidR="006F327E" w:rsidRDefault="000526CA">
            <w:pPr>
              <w:pStyle w:val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</w:t>
            </w: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законотворчества, основные его стадии.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39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РФ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§25</w:t>
            </w: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Исполнительная и судебная власть в РФ</w:t>
            </w:r>
          </w:p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РФ, его состав и порядок формирования. Полномочия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РФ. Досрочное прекращение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Правительства РФ.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40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2" w:type="pct"/>
          </w:tcPr>
          <w:p w:rsidR="006F327E" w:rsidRDefault="000526CA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власть. 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§26</w:t>
            </w: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власть в РФ. Судебная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ма: федеральные суды и суды субъектов РФ. Принципы судопроизводства.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сяжные заседатели. Прокуратура РФ как единая централизованная система. Функции прокуратуры. Генеральный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41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pct"/>
          </w:tcPr>
          <w:p w:rsidR="006F327E" w:rsidRDefault="000526CA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§26</w:t>
            </w:r>
          </w:p>
          <w:p w:rsidR="006F327E" w:rsidRDefault="006F327E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РФ как единая централиз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система. Функции прокуратуры. Генеральный прокурор РФ.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42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§27</w:t>
            </w: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местного значения.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собственность.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местного самоуправления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его полномочий. Структура 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местного самоуправления.</w:t>
            </w:r>
          </w:p>
        </w:tc>
        <w:tc>
          <w:tcPr>
            <w:tcW w:w="1144" w:type="pct"/>
          </w:tcPr>
          <w:p w:rsidR="006F327E" w:rsidRDefault="007B08DC">
            <w:pPr>
              <w:spacing w:after="0" w:line="240" w:lineRule="auto"/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43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01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pct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но-обобща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урок</w:t>
            </w: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строя РФ. Все основные понятия по теме «Конституционное право».</w:t>
            </w:r>
          </w:p>
        </w:tc>
        <w:tc>
          <w:tcPr>
            <w:tcW w:w="1144" w:type="pct"/>
          </w:tcPr>
          <w:p w:rsidR="006F327E" w:rsidRDefault="000526CA">
            <w:pPr>
              <w:spacing w:after="0" w:line="240" w:lineRule="auto"/>
              <w:ind w:left="-108" w:right="-426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705"/>
        </w:trPr>
        <w:tc>
          <w:tcPr>
            <w:tcW w:w="5000" w:type="pct"/>
            <w:gridSpan w:val="1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Права человека 9 ч</w:t>
            </w: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боды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 и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нина</w:t>
            </w:r>
          </w:p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второй главы Конституции РФ. Права, свободы и обязанности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и гражданина. Значение Всео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декларации прав человека. Виды прав человека.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договоры о правах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§29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о правах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Содержание международного Билля о правах человека.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  <w:ind w:right="-426"/>
            </w:pPr>
            <w:hyperlink r:id="rId45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права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§30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права. Равенство прав и свобод людей. Право на жизнь. Запрет рабства и пыток. Равенство перед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ном. Принцип презумпции невиновн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Право на свободу передвижения. Право на свободу совести.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  <w:ind w:right="-426"/>
            </w:pPr>
            <w:hyperlink r:id="rId46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права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§31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права. Право на свободу убеждений. Право на свободу мирных собраний и ассоциаций. Право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участие в управлении своей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непосредственно или через избра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представителей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  <w:ind w:right="-426"/>
            </w:pPr>
            <w:hyperlink r:id="rId47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ские,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и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 права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§32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отдых, на образование. Право участвовать в культурной и научной жизни общества.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  <w:ind w:right="-426"/>
            </w:pPr>
            <w:hyperlink r:id="rId48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гоприятную окружающую среду.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§33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«экология», экологическое право, экологические права и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</w:pPr>
            <w:hyperlink r:id="rId49" w:history="1">
              <w:r w:rsidR="000526CA">
                <w:rPr>
                  <w:rStyle w:val="a3"/>
                </w:rPr>
                <w:t>https://resh.edu.ru/subject/lesson/3478/start/217404/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ребёнка Нарушения прав человека.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§34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</w:pPr>
            <w:hyperlink r:id="rId50" w:history="1">
              <w:r w:rsidR="000526CA">
                <w:rPr>
                  <w:rStyle w:val="a3"/>
                </w:rPr>
                <w:t>https://resh.edu.ru/subject/lesson/3503/start/73675/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прав человека.</w:t>
            </w: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§35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Геноцид, апартеид, расизм, дискрим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нация национальных меньшинств.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  <w:ind w:right="-426"/>
            </w:pPr>
            <w:hyperlink r:id="rId51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6F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в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ЕГЭ</w:t>
            </w:r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5000" w:type="pct"/>
            <w:gridSpan w:val="1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Избирательное право. Избирательный процесс 2 ч</w:t>
            </w: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право</w:t>
            </w: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§38</w:t>
            </w: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права граждан.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избирательное право. Принципы демократических выборов. Избир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законодательство.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</w:pPr>
            <w:hyperlink r:id="rId52" w:history="1">
              <w:r w:rsidR="000526CA">
                <w:rPr>
                  <w:rStyle w:val="a3"/>
                </w:rPr>
                <w:t>https://resh.edu.ru/subject/lesson/5488/start/213052/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630"/>
        </w:trPr>
        <w:tc>
          <w:tcPr>
            <w:tcW w:w="269" w:type="pct"/>
            <w:gridSpan w:val="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pct"/>
            <w:gridSpan w:val="3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процесс.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§39</w:t>
            </w:r>
          </w:p>
          <w:p w:rsidR="006F327E" w:rsidRDefault="006F327E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процесс. Основные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бирательные системы: мажоритарная, пропорциональная, смешанная.</w:t>
            </w:r>
          </w:p>
        </w:tc>
        <w:tc>
          <w:tcPr>
            <w:tcW w:w="1160" w:type="pct"/>
            <w:gridSpan w:val="2"/>
          </w:tcPr>
          <w:p w:rsidR="006F327E" w:rsidRDefault="007B08DC">
            <w:pPr>
              <w:spacing w:after="0" w:line="240" w:lineRule="auto"/>
              <w:ind w:right="-426"/>
            </w:pPr>
            <w:hyperlink r:id="rId53" w:history="1">
              <w:r w:rsidR="000526CA">
                <w:rPr>
                  <w:rStyle w:val="a3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27E" w:rsidRDefault="006F327E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6F327E" w:rsidRDefault="006F327E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6F327E" w:rsidRDefault="006F327E">
      <w:pPr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27" w:type="dxa"/>
        <w:tblInd w:w="-993" w:type="dxa"/>
        <w:tblLayout w:type="fixed"/>
        <w:tblLook w:val="04A0"/>
      </w:tblPr>
      <w:tblGrid>
        <w:gridCol w:w="580"/>
        <w:gridCol w:w="3243"/>
        <w:gridCol w:w="1134"/>
        <w:gridCol w:w="3402"/>
        <w:gridCol w:w="2268"/>
      </w:tblGrid>
      <w:tr w:rsidR="006F327E">
        <w:trPr>
          <w:trHeight w:val="376"/>
        </w:trPr>
        <w:tc>
          <w:tcPr>
            <w:tcW w:w="10627" w:type="dxa"/>
            <w:gridSpan w:val="5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Тематическое планирование « Право» 11 класс (34ч)</w:t>
            </w:r>
          </w:p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3243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>
              <w:t>Разделы программы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Кол-во часов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 w:themeColor="text1"/>
              </w:rPr>
              <w:t>Реализация воспитательн</w:t>
            </w:r>
            <w:r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го потенциала урока</w:t>
            </w:r>
          </w:p>
        </w:tc>
        <w:tc>
          <w:tcPr>
            <w:tcW w:w="2268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 w:themeColor="text1"/>
              </w:rPr>
              <w:t>Цифровые обр</w:t>
            </w:r>
            <w:r>
              <w:rPr>
                <w:bCs/>
                <w:color w:val="000000" w:themeColor="text1"/>
              </w:rPr>
              <w:t>а</w:t>
            </w:r>
            <w:r>
              <w:rPr>
                <w:bCs/>
                <w:color w:val="000000" w:themeColor="text1"/>
              </w:rPr>
              <w:t>зовательные р</w:t>
            </w:r>
            <w:r>
              <w:rPr>
                <w:bCs/>
                <w:color w:val="000000" w:themeColor="text1"/>
              </w:rPr>
              <w:t>е</w:t>
            </w:r>
            <w:r>
              <w:rPr>
                <w:bCs/>
                <w:color w:val="000000" w:themeColor="text1"/>
              </w:rPr>
              <w:t>сурсы</w:t>
            </w:r>
          </w:p>
        </w:tc>
      </w:tr>
      <w:tr w:rsidR="006F327E">
        <w:tc>
          <w:tcPr>
            <w:tcW w:w="580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Гражданское,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логовое и семейное право</w:t>
            </w:r>
          </w:p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4" w:history="1">
              <w:r w:rsidR="000526CA">
                <w:rPr>
                  <w:rStyle w:val="a3"/>
                  <w:bCs/>
                </w:rPr>
                <w:t>https://resh.edu.ru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Формулировать особенности  гражданства как устойчивой  правовой связи </w:t>
            </w:r>
            <w:r>
              <w:rPr>
                <w:bCs/>
                <w:color w:val="000000" w:themeColor="text1"/>
                <w:sz w:val="24"/>
                <w:szCs w:val="24"/>
              </w:rPr>
              <w:tab/>
              <w:t xml:space="preserve">между  государством и человеком.  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5" w:history="1">
              <w:r w:rsidR="000526CA">
                <w:rPr>
                  <w:rStyle w:val="a3"/>
                  <w:bCs/>
                </w:rPr>
                <w:t>https://resh.edu.ru/subject/lesson/5864/start/217373/</w:t>
              </w:r>
            </w:hyperlink>
          </w:p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Налоговое право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Воспитание осознанного о</w:t>
            </w:r>
            <w:r>
              <w:rPr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bCs/>
                <w:color w:val="000000" w:themeColor="text1"/>
                <w:sz w:val="24"/>
                <w:szCs w:val="24"/>
              </w:rPr>
              <w:t>ношения к правам и обязанн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стям налогоплательщика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6" w:history="1">
              <w:r w:rsidR="000526CA">
                <w:rPr>
                  <w:rStyle w:val="a3"/>
                  <w:bCs/>
                </w:rPr>
                <w:t>https://resh.edu.ru/subject/lesson/5864/start/217373/</w:t>
              </w:r>
            </w:hyperlink>
          </w:p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7" w:history="1">
              <w:r w:rsidR="000526CA">
                <w:rPr>
                  <w:rStyle w:val="a3"/>
                  <w:bCs/>
                </w:rPr>
                <w:t>https://resh.edu.ru/subject/lesson/5859/start/213242/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Формировать семейные це</w:t>
            </w: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bCs/>
                <w:color w:val="000000" w:themeColor="text1"/>
                <w:sz w:val="24"/>
                <w:szCs w:val="24"/>
              </w:rPr>
              <w:t>ности, значение брака для со</w:t>
            </w:r>
            <w:r>
              <w:rPr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bCs/>
                <w:color w:val="000000" w:themeColor="text1"/>
                <w:sz w:val="24"/>
                <w:szCs w:val="24"/>
              </w:rPr>
              <w:t>дания семьи. Закреплять в сознании права и обязанности супругов и родителей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8" w:history="1">
              <w:r w:rsidR="000526CA">
                <w:rPr>
                  <w:rStyle w:val="a3"/>
                  <w:bCs/>
                </w:rPr>
                <w:t>https://resh.edu.ru/subject/lesson/5860/start/213304/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Закреплять в сознании права и обязанности работника и р</w:t>
            </w: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bCs/>
                <w:color w:val="000000" w:themeColor="text1"/>
                <w:sz w:val="24"/>
                <w:szCs w:val="24"/>
              </w:rPr>
              <w:t>ботодателя. Воспитывать о</w:t>
            </w:r>
            <w:r>
              <w:rPr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bCs/>
                <w:color w:val="000000" w:themeColor="text1"/>
                <w:sz w:val="24"/>
                <w:szCs w:val="24"/>
              </w:rPr>
              <w:t>ветственность и дисциплин</w:t>
            </w: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Cs/>
                <w:color w:val="000000" w:themeColor="text1"/>
                <w:sz w:val="24"/>
                <w:szCs w:val="24"/>
              </w:rPr>
              <w:t>рованность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9" w:history="1">
              <w:r w:rsidR="000526CA">
                <w:rPr>
                  <w:rStyle w:val="a3"/>
                  <w:bCs/>
                </w:rPr>
                <w:t>https://resh.edu.ru/subject/lesson/6370/start/217124/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Объяснять необходимость с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блюдения норм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КоАП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,у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меть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анализировать свои поступки и примерять их с администр</w:t>
            </w: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bCs/>
                <w:color w:val="000000" w:themeColor="text1"/>
                <w:sz w:val="24"/>
                <w:szCs w:val="24"/>
              </w:rPr>
              <w:t>тивными нормами.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60" w:history="1">
              <w:r w:rsidR="000526CA">
                <w:rPr>
                  <w:rStyle w:val="a3"/>
                  <w:bCs/>
                </w:rPr>
                <w:t>https://resh.edu.ru/subject/lesson/4889/start/217217/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Раздел 4. Правоохранител</w:t>
            </w:r>
            <w:r>
              <w:rPr>
                <w:b/>
              </w:rPr>
              <w:t>ь</w:t>
            </w:r>
            <w:r>
              <w:rPr>
                <w:b/>
              </w:rPr>
              <w:t>ные отрасли права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Знать об уголовной ответс</w:t>
            </w:r>
            <w:r>
              <w:rPr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венности несовершеннолетних и воспитывать уважение к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bCs/>
                <w:color w:val="000000" w:themeColor="text1"/>
                <w:sz w:val="24"/>
                <w:szCs w:val="24"/>
              </w:rPr>
              <w:t>кону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,е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соблюдение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61" w:history="1">
              <w:r w:rsidR="000526CA">
                <w:rPr>
                  <w:rStyle w:val="a3"/>
                  <w:bCs/>
                </w:rPr>
                <w:t>https://resh.edu.ru/subject/lesson/4701/start/222215/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Извлекать информацию из фрагмента ФЗ «О полиции» о назначении этого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правоохр</w:t>
            </w: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bCs/>
                <w:color w:val="000000" w:themeColor="text1"/>
                <w:sz w:val="24"/>
                <w:szCs w:val="24"/>
              </w:rPr>
              <w:t>нительного</w:t>
            </w:r>
            <w:r>
              <w:rPr>
                <w:bCs/>
                <w:color w:val="000000" w:themeColor="text1"/>
                <w:sz w:val="22"/>
                <w:szCs w:val="22"/>
              </w:rPr>
              <w:t>органа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Уважительно</w:t>
            </w:r>
            <w:proofErr w:type="spellEnd"/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относиться к правоохранител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ь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ным органам государства, пон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и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мать компетенцию и  особенн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сти их деятельности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hyperlink r:id="rId62" w:history="1">
              <w:r w:rsidR="000526CA">
                <w:rPr>
                  <w:rStyle w:val="a3"/>
                  <w:bCs/>
                </w:rPr>
                <w:t>https://resh.edu.ru/subject/lesson/6478/start/217310/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243" w:type="dxa"/>
          </w:tcPr>
          <w:p w:rsidR="006F327E" w:rsidRDefault="000526CA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судопроизводства</w:t>
            </w: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327E" w:rsidRDefault="000526CA">
            <w:pPr>
              <w:keepNext/>
              <w:keepLines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 роль Уполном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ченного по правам человека Российской Федерации в 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ханизме защиты прав.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вать механизм реализации и защиты прав граждан и юр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дических лиц в соответствии с положениями Конституции Российской Федерации.</w:t>
            </w:r>
          </w:p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hyperlink r:id="rId63" w:history="1">
              <w:r w:rsidR="000526CA">
                <w:rPr>
                  <w:rStyle w:val="a3"/>
                  <w:bCs/>
                </w:rPr>
                <w:t>https://resh.edu.ru/subject/lesson/6478/start/217310/</w:t>
              </w:r>
            </w:hyperlink>
          </w:p>
        </w:tc>
      </w:tr>
      <w:tr w:rsidR="006F327E">
        <w:tc>
          <w:tcPr>
            <w:tcW w:w="580" w:type="dxa"/>
          </w:tcPr>
          <w:p w:rsidR="006F327E" w:rsidRDefault="006F327E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43" w:type="dxa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Раздел5. Правовая культура</w:t>
            </w:r>
          </w:p>
          <w:p w:rsidR="006F327E" w:rsidRDefault="006F327E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327E" w:rsidRDefault="000526CA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Совершенствование правовой культуры в жизни человека и общества</w:t>
            </w:r>
          </w:p>
        </w:tc>
        <w:tc>
          <w:tcPr>
            <w:tcW w:w="2268" w:type="dxa"/>
          </w:tcPr>
          <w:p w:rsidR="006F327E" w:rsidRDefault="007B08DC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64" w:history="1">
              <w:r w:rsidR="000526CA">
                <w:rPr>
                  <w:rStyle w:val="a3"/>
                  <w:bCs/>
                </w:rPr>
                <w:t>https://resh.edu.ru/subject/lesson/6146/start/222122/</w:t>
              </w:r>
            </w:hyperlink>
          </w:p>
        </w:tc>
      </w:tr>
    </w:tbl>
    <w:p w:rsidR="006F327E" w:rsidRDefault="006F327E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6F327E" w:rsidRDefault="00052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 планирование 11 класс  «Право»</w:t>
      </w:r>
    </w:p>
    <w:tbl>
      <w:tblPr>
        <w:tblStyle w:val="a6"/>
        <w:tblW w:w="5765" w:type="pct"/>
        <w:tblInd w:w="-998" w:type="dxa"/>
        <w:tblLayout w:type="fixed"/>
        <w:tblLook w:val="04A0"/>
      </w:tblPr>
      <w:tblGrid>
        <w:gridCol w:w="611"/>
        <w:gridCol w:w="15"/>
        <w:gridCol w:w="13"/>
        <w:gridCol w:w="11"/>
        <w:gridCol w:w="46"/>
        <w:gridCol w:w="29"/>
        <w:gridCol w:w="2529"/>
        <w:gridCol w:w="40"/>
        <w:gridCol w:w="33"/>
        <w:gridCol w:w="9"/>
        <w:gridCol w:w="7"/>
        <w:gridCol w:w="629"/>
        <w:gridCol w:w="13"/>
        <w:gridCol w:w="84"/>
        <w:gridCol w:w="3871"/>
        <w:gridCol w:w="15"/>
        <w:gridCol w:w="33"/>
        <w:gridCol w:w="62"/>
        <w:gridCol w:w="2117"/>
        <w:gridCol w:w="9"/>
        <w:gridCol w:w="11"/>
        <w:gridCol w:w="18"/>
        <w:gridCol w:w="830"/>
      </w:tblGrid>
      <w:tr w:rsidR="006F327E">
        <w:tc>
          <w:tcPr>
            <w:tcW w:w="329" w:type="pct"/>
            <w:gridSpan w:val="6"/>
          </w:tcPr>
          <w:p w:rsidR="006F327E" w:rsidRDefault="00052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6" w:type="pct"/>
            <w:gridSpan w:val="5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программы </w:t>
            </w:r>
          </w:p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9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776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91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ресурсы</w:t>
            </w:r>
          </w:p>
        </w:tc>
        <w:tc>
          <w:tcPr>
            <w:tcW w:w="389" w:type="pct"/>
            <w:gridSpan w:val="3"/>
          </w:tcPr>
          <w:p w:rsidR="006F327E" w:rsidRDefault="0005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F327E">
        <w:trPr>
          <w:trHeight w:val="551"/>
        </w:trPr>
        <w:tc>
          <w:tcPr>
            <w:tcW w:w="5000" w:type="pct"/>
            <w:gridSpan w:val="23"/>
          </w:tcPr>
          <w:p w:rsidR="006F327E" w:rsidRDefault="000526CA">
            <w:pPr>
              <w:ind w:left="9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III. Гражданское, налоговое и семейное право 24 часа</w:t>
            </w:r>
          </w:p>
        </w:tc>
      </w:tr>
      <w:tr w:rsidR="006F327E">
        <w:trPr>
          <w:trHeight w:val="551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Hlk8203466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6.Гражданское право</w:t>
            </w:r>
            <w:bookmarkEnd w:id="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гражданского права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гражданского права. Гражданский Кодекс РФ, его содержание и особенности.</w:t>
            </w:r>
          </w:p>
        </w:tc>
        <w:tc>
          <w:tcPr>
            <w:tcW w:w="991" w:type="pct"/>
            <w:gridSpan w:val="3"/>
          </w:tcPr>
          <w:p w:rsidR="006F327E" w:rsidRDefault="007B0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0526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https://resh.edu.ru/subject/lesson/5555/start/213179/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 и де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способность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правоспособность и дееспособность. Признание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данина </w:t>
            </w:r>
            <w:proofErr w:type="gramStart"/>
            <w:r>
              <w:rPr>
                <w:sz w:val="24"/>
                <w:szCs w:val="24"/>
              </w:rPr>
              <w:t>недееспособным</w:t>
            </w:r>
            <w:proofErr w:type="gramEnd"/>
            <w:r>
              <w:rPr>
                <w:sz w:val="24"/>
                <w:szCs w:val="24"/>
              </w:rPr>
              <w:t xml:space="preserve"> или 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ничено дееспособным.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ские права несовершеннолетних. Эмансипация.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hyperlink r:id="rId66" w:history="1">
              <w:r w:rsidR="000526CA">
                <w:rPr>
                  <w:rStyle w:val="a3"/>
                  <w:sz w:val="24"/>
                  <w:szCs w:val="24"/>
                </w:rPr>
                <w:t>https://resh.edu.ru/subject/lesson/5555/start/213179/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 и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тельская деятельность. Виды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firstLine="0"/>
            </w:pPr>
            <w:hyperlink r:id="rId67" w:history="1">
              <w:r w:rsidR="000526CA">
                <w:rPr>
                  <w:rStyle w:val="a3"/>
                </w:rPr>
                <w:t>https://resh.edu.ru/subject/lesson/5859/start/213242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after="6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  <w:p w:rsidR="006F327E" w:rsidRDefault="000526CA">
            <w:pPr>
              <w:pStyle w:val="1"/>
              <w:shd w:val="clear" w:color="auto" w:fill="auto"/>
              <w:spacing w:before="6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  <w:p w:rsidR="006F327E" w:rsidRDefault="000526CA">
            <w:pPr>
              <w:pStyle w:val="1"/>
              <w:shd w:val="clear" w:color="auto" w:fill="auto"/>
              <w:spacing w:before="6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</w:t>
            </w:r>
          </w:p>
          <w:p w:rsidR="006F327E" w:rsidRDefault="006F327E">
            <w:pPr>
              <w:pStyle w:val="1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собственности. Понятие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ственности. Виды собственности. Правомочия собственника.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собственника. Способы прио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ретения права собственности.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кращение права собственности.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firstLine="0"/>
            </w:pPr>
            <w:hyperlink r:id="rId68" w:history="1">
              <w:r w:rsidR="000526CA">
                <w:rPr>
                  <w:rStyle w:val="a3"/>
                </w:rPr>
                <w:t>https://resh.edu.ru/subject/lesson/6327https://videouroki.net/video/07-pravo-sobstvennosti.html/start/72533/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Наследование.</w:t>
            </w: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наследования, его формы, право на обязательную долю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следования, очерёдность наслед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pacing w:line="254" w:lineRule="exact"/>
              <w:ind w:left="360"/>
              <w:rPr>
                <w:u w:val="single"/>
              </w:rPr>
            </w:pPr>
            <w:hyperlink r:id="rId69" w:history="1">
              <w:r w:rsidR="000526CA">
                <w:rPr>
                  <w:rStyle w:val="a3"/>
                </w:rPr>
                <w:t>https://resh.edu.ru/subject/lesson/6403/start/213273/</w:t>
              </w:r>
            </w:hyperlink>
          </w:p>
          <w:p w:rsidR="006F327E" w:rsidRDefault="007B08DC">
            <w:pPr>
              <w:pStyle w:val="1"/>
              <w:shd w:val="clear" w:color="auto" w:fill="auto"/>
              <w:spacing w:line="254" w:lineRule="exact"/>
              <w:ind w:left="283" w:firstLine="0"/>
            </w:pPr>
            <w:hyperlink r:id="rId70" w:history="1">
              <w:r w:rsidR="000526CA">
                <w:rPr>
                  <w:rStyle w:val="a3"/>
                </w:rPr>
                <w:t>https://videouroki.net/video/08-nasledovanie.html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right="-68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Страхование.</w:t>
            </w: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страхования, договор страхования, виды страхования.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ind w:left="360"/>
            </w:pPr>
            <w:hyperlink r:id="rId71" w:history="1">
              <w:r w:rsidR="000526CA">
                <w:rPr>
                  <w:rStyle w:val="a3"/>
                </w:rPr>
                <w:t>https://resh.edu.ru/subject/lesson/4890/start/217342/</w:t>
              </w:r>
            </w:hyperlink>
          </w:p>
          <w:p w:rsidR="006F327E" w:rsidRDefault="007B08DC">
            <w:pPr>
              <w:pStyle w:val="1"/>
              <w:shd w:val="clear" w:color="auto" w:fill="auto"/>
              <w:spacing w:line="254" w:lineRule="exact"/>
              <w:ind w:firstLine="0"/>
            </w:pPr>
            <w:hyperlink r:id="rId72" w:history="1">
              <w:r w:rsidR="000526CA">
                <w:rPr>
                  <w:rStyle w:val="a3"/>
                </w:rPr>
                <w:t>https://videouroki.net/video/09-strahovanie.html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Обязательственное право. Защита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нематериальных благ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§44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Обязательственное право. Понятие обязательства. Понятие сделки,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говора. Стороны договора. Виды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ематериальные</w:t>
            </w:r>
            <w:proofErr w:type="spellEnd"/>
            <w:r>
              <w:rPr>
                <w:sz w:val="24"/>
                <w:szCs w:val="24"/>
              </w:rPr>
              <w:t xml:space="preserve"> блага, пути их защиты. Причинение и возмещение вреда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firstLine="0"/>
            </w:pPr>
            <w:hyperlink r:id="rId73" w:history="1">
              <w:r w:rsidR="000526CA">
                <w:rPr>
                  <w:rStyle w:val="a3"/>
                </w:rPr>
                <w:t>https://resh.edu.ru/subject/lesson/5858/start/213211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ВМ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по </w:t>
            </w:r>
            <w:proofErr w:type="gramStart"/>
            <w:r>
              <w:rPr>
                <w:sz w:val="24"/>
                <w:szCs w:val="24"/>
              </w:rPr>
              <w:t>пройденному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6F327E">
            <w:pPr>
              <w:pStyle w:val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7E">
        <w:trPr>
          <w:trHeight w:val="597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7. Налоговое право 5ч</w:t>
            </w:r>
          </w:p>
        </w:tc>
      </w:tr>
      <w:tr w:rsidR="006F327E"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Налоговое право.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логовые органы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налога, сбора, пошл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ны. Налоговое право. Система налогового законодательства. Права и обязанности налогопл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тельщика.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hyperlink r:id="rId74" w:history="1">
              <w:r w:rsidR="000526CA">
                <w:rPr>
                  <w:rStyle w:val="a3"/>
                  <w:sz w:val="24"/>
                  <w:szCs w:val="24"/>
                </w:rPr>
                <w:t>https://resh.edu.ru/subject/lesson/5864/start/217373/</w:t>
              </w:r>
            </w:hyperlink>
          </w:p>
        </w:tc>
        <w:tc>
          <w:tcPr>
            <w:tcW w:w="384" w:type="pct"/>
            <w:gridSpan w:val="2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налогов.</w:t>
            </w: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классификации налогов, система налогов, объекты налогов, сборов, пошлин.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hyperlink r:id="rId75" w:history="1">
              <w:r w:rsidR="000526CA">
                <w:rPr>
                  <w:rStyle w:val="a3"/>
                  <w:sz w:val="24"/>
                  <w:szCs w:val="24"/>
                </w:rPr>
                <w:t>https://videouroki.net/video/17-vidy-nalogov.html</w:t>
              </w:r>
            </w:hyperlink>
          </w:p>
          <w:p w:rsidR="006F327E" w:rsidRDefault="006F327E">
            <w:pPr>
              <w:pStyle w:val="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Налогообложение юридических лиц.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с физических лиц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юридического лица, 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док взимания </w:t>
            </w:r>
            <w:proofErr w:type="spellStart"/>
            <w:r>
              <w:rPr>
                <w:sz w:val="24"/>
                <w:szCs w:val="24"/>
              </w:rPr>
              <w:t>налогов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имеет статус физического лица, виды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логов с физических лиц. Налоговая декларация.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rStyle w:val="a3"/>
                <w:sz w:val="24"/>
                <w:szCs w:val="24"/>
              </w:rPr>
            </w:pPr>
            <w:hyperlink r:id="rId76" w:history="1">
              <w:r w:rsidR="000526CA">
                <w:rPr>
                  <w:rStyle w:val="a3"/>
                  <w:sz w:val="24"/>
                  <w:szCs w:val="24"/>
                </w:rPr>
                <w:t>https://videouroki.net/video/18-nalogooblozhenie-yuridicheskih-lic.html</w:t>
              </w:r>
            </w:hyperlink>
          </w:p>
          <w:p w:rsidR="006F327E" w:rsidRDefault="006F327E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ВМ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996" w:type="pct"/>
            <w:gridSpan w:val="4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gridSpan w:val="2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и 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лонение от уплаты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логов.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уклонение от уплаты налогов. Административная и уголовная ответственность.</w:t>
            </w:r>
          </w:p>
        </w:tc>
        <w:tc>
          <w:tcPr>
            <w:tcW w:w="996" w:type="pct"/>
            <w:gridSpan w:val="4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52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https://videouroki.net/video/21-otvetstvennost-za-uklonenie-ot-uplaty-nalogov.html</w:t>
              </w:r>
            </w:hyperlink>
          </w:p>
        </w:tc>
        <w:tc>
          <w:tcPr>
            <w:tcW w:w="384" w:type="pct"/>
            <w:gridSpan w:val="2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752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8. Семейное право 4 ч</w:t>
            </w:r>
          </w:p>
        </w:tc>
      </w:tr>
      <w:tr w:rsidR="006F327E"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семейного права. Семейный кодекс РФ. Пон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семьи. Члены семьи. Семейные правоотношения.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78" w:history="1">
              <w:r w:rsidR="000526CA">
                <w:rPr>
                  <w:rStyle w:val="a3"/>
                  <w:sz w:val="24"/>
                  <w:szCs w:val="24"/>
                </w:rPr>
                <w:t>https://videouroki.net/video/22-ponyatie-i-istochniki-semejnogo-prava.html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Брак, условия его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Брак, условия его заключения.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рядок регистрации брака.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79" w:history="1">
              <w:r w:rsidR="000526CA">
                <w:rPr>
                  <w:rStyle w:val="a3"/>
                  <w:sz w:val="24"/>
                  <w:szCs w:val="24"/>
                </w:rPr>
                <w:t>https://resh.edu.ru/subject/lesson/5860/start/213304/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супругов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супругов. Брачный договор. Личные права. Имущественные права и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 Брачный договор. Прекращ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брака.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80" w:history="1">
              <w:r w:rsidR="000526CA">
                <w:rPr>
                  <w:rStyle w:val="a3"/>
                  <w:sz w:val="24"/>
                  <w:szCs w:val="24"/>
                </w:rPr>
                <w:t>https://videouroki.net/video/22-ponyatie-i-istochniki-semejnogo-prava.html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родителей и детей. Тестирование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родителей и детей. Лишение, ограничение,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становление родительских прав. Алименты. Усыновление. Опека. Попечительство.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81" w:history="1">
              <w:r w:rsidR="000526CA">
                <w:rPr>
                  <w:rStyle w:val="a3"/>
                  <w:sz w:val="24"/>
                  <w:szCs w:val="24"/>
                </w:rPr>
                <w:t>https://videouroki.net/video/25-prava-i-obyazannosti-roditelej-i-detej.html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817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9.   Трудовое право 5 ч</w:t>
            </w:r>
          </w:p>
        </w:tc>
      </w:tr>
      <w:tr w:rsidR="006F327E"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трудового права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трудового права. Трудовой кодекс РФ.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довые правоотношения. Права и обязанности работника и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дателя.</w:t>
            </w:r>
          </w:p>
        </w:tc>
        <w:tc>
          <w:tcPr>
            <w:tcW w:w="1013" w:type="pct"/>
            <w:gridSpan w:val="5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="00052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https://videouroki.net/video/27-ponyatie-i-istochniki-trudovogo-prava.html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договор.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договор: понятие и виды, порядок заключения и расторж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Трудовая книжка. Коллекти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договор. Стороны и порядок заключения трудового договора.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3" w:history="1">
              <w:r w:rsidR="000526CA">
                <w:rPr>
                  <w:rStyle w:val="a3"/>
                </w:rPr>
                <w:t>https://videouroki.net/video/29-trudovoj-dogovor.html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рабочего времени, учет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бочего времени, виды времени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84" w:history="1">
              <w:r w:rsidR="000526CA">
                <w:rPr>
                  <w:rStyle w:val="a3"/>
                </w:rPr>
                <w:t>https://videouroki.net/video/30-rabochee-vremya-i-vremya-otdyha.html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труда. Охрана труда.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труда. Заработная плата в производственной сфере. Системы оплаты труда: повременная, сдел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дополнительная. Охрана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да. Государственный надзор и </w:t>
            </w:r>
            <w:proofErr w:type="gramStart"/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законов об охране труда. Охрана труда и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ровья женщин 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</w:pPr>
            <w:hyperlink r:id="rId85" w:history="1">
              <w:r w:rsidR="000526CA">
                <w:rPr>
                  <w:rStyle w:val="a3"/>
                </w:rPr>
                <w:t>https://resh.edu.ru/subject/lesson/5862/start/67422/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споры.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ветственность по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довому праву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работа. 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коллективные трудовые споры. Комиссия по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довым спорам (КТС). Забастовки. Дисциплина труда. Правила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трудового распорядка. Дисциплинарная и материальная ответственность работников.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рядки возмещения ущерба.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6" w:history="1">
              <w:r w:rsidR="000526CA">
                <w:rPr>
                  <w:rStyle w:val="a3"/>
                </w:rPr>
                <w:t>https://videouroki.net/video/33-trudovye-spory.html</w:t>
              </w:r>
            </w:hyperlink>
          </w:p>
        </w:tc>
        <w:tc>
          <w:tcPr>
            <w:tcW w:w="389" w:type="pct"/>
            <w:gridSpan w:val="3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10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10. Административное право 2 ч</w:t>
            </w:r>
          </w:p>
        </w:tc>
      </w:tr>
      <w:tr w:rsidR="006F327E">
        <w:trPr>
          <w:trHeight w:val="610"/>
        </w:trPr>
        <w:tc>
          <w:tcPr>
            <w:tcW w:w="295" w:type="pct"/>
            <w:gridSpan w:val="4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административного права.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тивного права. Административное правовое регулирование.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стративные правонарушения.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знаки и виды административных правонарушений.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87" w:history="1">
              <w:r w:rsidR="000526CA">
                <w:rPr>
                  <w:rStyle w:val="a3"/>
                </w:rPr>
                <w:t>https://resh.edu.ru/subject/lesson/5861/start/217186/</w:t>
              </w:r>
            </w:hyperlink>
          </w:p>
        </w:tc>
        <w:tc>
          <w:tcPr>
            <w:tcW w:w="393" w:type="pct"/>
            <w:gridSpan w:val="4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610"/>
        </w:trPr>
        <w:tc>
          <w:tcPr>
            <w:tcW w:w="295" w:type="pct"/>
            <w:gridSpan w:val="4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наказания.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ность. Кодекс РФ об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правонарушениях.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нистративные наказания и их виды. Подведомственность дел об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нистративных правонарушениях.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8" w:history="1">
              <w:r w:rsidR="000526CA">
                <w:rPr>
                  <w:rStyle w:val="a3"/>
                </w:rPr>
                <w:t>https://resh.edu.ru/subject/lesson/4889/start/217217/</w:t>
              </w:r>
            </w:hyperlink>
          </w:p>
        </w:tc>
        <w:tc>
          <w:tcPr>
            <w:tcW w:w="393" w:type="pct"/>
            <w:gridSpan w:val="4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.Правоохранительные отрасли права 8 ч</w:t>
            </w:r>
          </w:p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11. Уголовное право 8 ч</w:t>
            </w:r>
          </w:p>
        </w:tc>
      </w:tr>
      <w:tr w:rsidR="006F327E">
        <w:trPr>
          <w:trHeight w:val="597"/>
        </w:trPr>
        <w:tc>
          <w:tcPr>
            <w:tcW w:w="284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уголовного права. Принц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пы российского уголовного права. Уголовный кодекс РФ, его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9" w:history="1">
              <w:r w:rsidR="000526CA">
                <w:rPr>
                  <w:rStyle w:val="a3"/>
                </w:rPr>
                <w:t>https://resh.edu.ru/subject/lesson/5863/start/289793/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284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Преступления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преступления. Его состав. Категория преступлений. Неодн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кратность совокупность преступл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Рецидив преступлений. Основные группы преступлений.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90" w:history="1">
              <w:r w:rsidR="000526CA">
                <w:rPr>
                  <w:rStyle w:val="a3"/>
                </w:rPr>
                <w:t>https://videouroki.net/video/39-prestuplenie.html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284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преступлений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Преступления против личности, общественной безопасности,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ласти</w:t>
            </w:r>
            <w:proofErr w:type="spellEnd"/>
            <w:r>
              <w:rPr>
                <w:sz w:val="24"/>
                <w:szCs w:val="24"/>
              </w:rPr>
              <w:t>, военной службы, мира и безопасности человечества.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</w:pPr>
            <w:hyperlink r:id="rId91" w:history="1">
              <w:r w:rsidR="000526CA">
                <w:rPr>
                  <w:rStyle w:val="a3"/>
                </w:rPr>
                <w:t>https://videouroki.net/video/40-vidy-prestuplenij.html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284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Уголовная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ответственность.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Наказание.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уголовной ответственн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ее основания. Понятие и цели наказания. Виды наказаний.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ственность несовершеннолетних.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92" w:history="1">
              <w:r w:rsidR="000526CA">
                <w:rPr>
                  <w:rStyle w:val="a3"/>
                </w:rPr>
                <w:t>https://videouroki.net/video/42-ugolovnaya-otvetstvennost-nakazanie.html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284" w:type="pct"/>
            <w:gridSpan w:val="2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Обстоятельства, смя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чающие и отягча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наказания.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обстоятельств, амнистия,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милование.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7B08DC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</w:pPr>
            <w:hyperlink r:id="rId93" w:history="1">
              <w:r w:rsidR="000526CA">
                <w:rPr>
                  <w:rStyle w:val="a3"/>
                </w:rPr>
                <w:t>https://videouroki.net/video/43-obstoyatelstva-smyagchayushchie-i-otyagchayushchie-nakazanie.html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Уголовная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6F327E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</w:p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уголовной ответственности, за какие виды преступлений наст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пает ответственность с 14 лет, а за какие с 16.</w:t>
            </w:r>
          </w:p>
        </w:tc>
        <w:tc>
          <w:tcPr>
            <w:tcW w:w="1004" w:type="pct"/>
            <w:gridSpan w:val="5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52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https://videouroki.net/video/44-ugolovnaya-otvetstvennost-nesovershennoletnih.htm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</w:t>
            </w:r>
          </w:p>
          <w:p w:rsidR="006F327E" w:rsidRDefault="000526CA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гражданского процесса. Порядок обращения в суд. Судебное разбирательство. Порядок обжал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судебных решений.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уголовного процесса. Стадии уголовного процесса. Порядок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жалования судебных решений в уголовном процессе. Юридические профессии. Особенности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юридической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004" w:type="pct"/>
            <w:gridSpan w:val="5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5" w:history="1">
              <w:r w:rsidR="000526CA">
                <w:rPr>
                  <w:rStyle w:val="a3"/>
                </w:rPr>
                <w:t>https://videouroki.net/video/45-osobennosti-ugolovnogo-sudoproizvodstva-ugolovnyj-process.html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97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32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уголовного</w:t>
            </w:r>
          </w:p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судопроизводства.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процессуальный кодекс РФ, стадии уголовного процесса, три группы субъектов, непосредс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непрерывность судебного разбирательства.</w:t>
            </w:r>
          </w:p>
        </w:tc>
        <w:tc>
          <w:tcPr>
            <w:tcW w:w="1004" w:type="pct"/>
            <w:gridSpan w:val="5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52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https://resh.edu.ru/subject/lesson/6478/start/217310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475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V. Правовая культура 2 ч</w:t>
            </w:r>
          </w:p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7E">
        <w:trPr>
          <w:trHeight w:val="557"/>
        </w:trPr>
        <w:tc>
          <w:tcPr>
            <w:tcW w:w="5000" w:type="pct"/>
            <w:gridSpan w:val="23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Тема13. Правовая культура 2 ч</w:t>
            </w:r>
          </w:p>
        </w:tc>
      </w:tr>
      <w:tr w:rsidR="006F327E">
        <w:trPr>
          <w:trHeight w:val="5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976" w:type="pct"/>
            <w:gridSpan w:val="4"/>
          </w:tcPr>
          <w:p w:rsidR="006F327E" w:rsidRDefault="000526C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27E">
        <w:trPr>
          <w:trHeight w:val="5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правовой культуры</w:t>
            </w:r>
          </w:p>
          <w:p w:rsidR="006F327E" w:rsidRDefault="006F327E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7E" w:rsidRDefault="000526CA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правовой культуры.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правовой культуры.</w:t>
            </w:r>
          </w:p>
        </w:tc>
        <w:tc>
          <w:tcPr>
            <w:tcW w:w="976" w:type="pct"/>
            <w:gridSpan w:val="4"/>
          </w:tcPr>
          <w:p w:rsidR="006F327E" w:rsidRDefault="007B08D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526CA">
                <w:rPr>
                  <w:rStyle w:val="a3"/>
                </w:rPr>
                <w:t>https://videouroki.net/video/47-pravovaya-kultura-i-pravosoznanie-pravovaya-deyatelnost.html</w:t>
              </w:r>
            </w:hyperlink>
          </w:p>
        </w:tc>
        <w:tc>
          <w:tcPr>
            <w:tcW w:w="376" w:type="pct"/>
          </w:tcPr>
          <w:p w:rsidR="006F327E" w:rsidRDefault="006F327E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327E" w:rsidRDefault="006F327E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sectPr w:rsidR="006F327E" w:rsidSect="006F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D2" w:rsidRDefault="00BA6FD2">
      <w:pPr>
        <w:spacing w:line="240" w:lineRule="auto"/>
      </w:pPr>
      <w:r>
        <w:separator/>
      </w:r>
    </w:p>
  </w:endnote>
  <w:endnote w:type="continuationSeparator" w:id="0">
    <w:p w:rsidR="00BA6FD2" w:rsidRDefault="00BA6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7E" w:rsidRDefault="007B08DC">
    <w:pPr>
      <w:pStyle w:val="aa"/>
      <w:framePr w:w="16838" w:h="158" w:wrap="auto" w:vAnchor="text" w:hAnchor="page" w:y="-1202"/>
      <w:shd w:val="clear" w:color="auto" w:fill="auto"/>
      <w:ind w:left="15494"/>
    </w:pPr>
    <w:r w:rsidRPr="007B08DC">
      <w:fldChar w:fldCharType="begin"/>
    </w:r>
    <w:r w:rsidR="000526CA">
      <w:instrText xml:space="preserve"> PAGE \* MERGEFORMAT </w:instrText>
    </w:r>
    <w:r w:rsidRPr="007B08DC">
      <w:fldChar w:fldCharType="separate"/>
    </w:r>
    <w:r w:rsidR="00F55631" w:rsidRPr="00F55631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7E" w:rsidRDefault="007B08DC">
    <w:pPr>
      <w:pStyle w:val="aa"/>
      <w:framePr w:w="12215" w:h="158" w:wrap="auto" w:vAnchor="text" w:hAnchor="page" w:x="-154" w:y="-1199"/>
      <w:shd w:val="clear" w:color="auto" w:fill="auto"/>
      <w:ind w:left="10944"/>
    </w:pPr>
    <w:r w:rsidRPr="007B08DC">
      <w:fldChar w:fldCharType="begin"/>
    </w:r>
    <w:r w:rsidR="000526CA">
      <w:instrText xml:space="preserve"> PAGE \* MERGEFORMAT </w:instrText>
    </w:r>
    <w:r w:rsidRPr="007B08DC">
      <w:fldChar w:fldCharType="separate"/>
    </w:r>
    <w:r w:rsidR="00F55631" w:rsidRPr="00F55631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D2" w:rsidRDefault="00BA6FD2">
      <w:pPr>
        <w:spacing w:after="0"/>
      </w:pPr>
      <w:r>
        <w:separator/>
      </w:r>
    </w:p>
  </w:footnote>
  <w:footnote w:type="continuationSeparator" w:id="0">
    <w:p w:rsidR="00BA6FD2" w:rsidRDefault="00BA6F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777B"/>
    <w:multiLevelType w:val="multilevel"/>
    <w:tmpl w:val="6C49777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183"/>
    <w:rsid w:val="00027169"/>
    <w:rsid w:val="000526CA"/>
    <w:rsid w:val="000B19E5"/>
    <w:rsid w:val="00106738"/>
    <w:rsid w:val="001664B8"/>
    <w:rsid w:val="001B1183"/>
    <w:rsid w:val="00210BE7"/>
    <w:rsid w:val="00217524"/>
    <w:rsid w:val="00246440"/>
    <w:rsid w:val="002A381F"/>
    <w:rsid w:val="00366CE7"/>
    <w:rsid w:val="003D26D8"/>
    <w:rsid w:val="004013FF"/>
    <w:rsid w:val="00413A4F"/>
    <w:rsid w:val="00415077"/>
    <w:rsid w:val="0045140B"/>
    <w:rsid w:val="00465868"/>
    <w:rsid w:val="004D26E6"/>
    <w:rsid w:val="004F778D"/>
    <w:rsid w:val="00562497"/>
    <w:rsid w:val="00564AB0"/>
    <w:rsid w:val="00691683"/>
    <w:rsid w:val="00691991"/>
    <w:rsid w:val="006B7B52"/>
    <w:rsid w:val="006D075D"/>
    <w:rsid w:val="006D3E4F"/>
    <w:rsid w:val="006F327E"/>
    <w:rsid w:val="00763C98"/>
    <w:rsid w:val="00777E47"/>
    <w:rsid w:val="007A70FE"/>
    <w:rsid w:val="007B08DC"/>
    <w:rsid w:val="007C201A"/>
    <w:rsid w:val="0082642C"/>
    <w:rsid w:val="008A1070"/>
    <w:rsid w:val="008B11F0"/>
    <w:rsid w:val="008B79B6"/>
    <w:rsid w:val="008F1B6F"/>
    <w:rsid w:val="00934BA4"/>
    <w:rsid w:val="009E1E25"/>
    <w:rsid w:val="00A07064"/>
    <w:rsid w:val="00A309AD"/>
    <w:rsid w:val="00AC0543"/>
    <w:rsid w:val="00AE75EE"/>
    <w:rsid w:val="00B43444"/>
    <w:rsid w:val="00B650BF"/>
    <w:rsid w:val="00BA6FD2"/>
    <w:rsid w:val="00BB70E4"/>
    <w:rsid w:val="00BC61C4"/>
    <w:rsid w:val="00BE1A98"/>
    <w:rsid w:val="00C242D0"/>
    <w:rsid w:val="00C50F4E"/>
    <w:rsid w:val="00C94D89"/>
    <w:rsid w:val="00CE296C"/>
    <w:rsid w:val="00D74440"/>
    <w:rsid w:val="00D8155A"/>
    <w:rsid w:val="00D921DE"/>
    <w:rsid w:val="00DF7A0D"/>
    <w:rsid w:val="00E449AB"/>
    <w:rsid w:val="00E76FF2"/>
    <w:rsid w:val="00EB0430"/>
    <w:rsid w:val="00EF7AF2"/>
    <w:rsid w:val="00F30905"/>
    <w:rsid w:val="00F55631"/>
    <w:rsid w:val="00F60B56"/>
    <w:rsid w:val="00F77877"/>
    <w:rsid w:val="00F824D0"/>
    <w:rsid w:val="00FD59F6"/>
    <w:rsid w:val="1BD3473C"/>
    <w:rsid w:val="3424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2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2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sid w:val="006F3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qFormat/>
    <w:rsid w:val="006F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6F327E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qFormat/>
    <w:rsid w:val="006F32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6F327E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qFormat/>
    <w:rsid w:val="006F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6F327E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Полужирный"/>
    <w:basedOn w:val="a7"/>
    <w:qFormat/>
    <w:rsid w:val="006F32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qFormat/>
    <w:rsid w:val="006F32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qFormat/>
    <w:rsid w:val="006F32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9"/>
    <w:qFormat/>
    <w:rsid w:val="006F327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135pt">
    <w:name w:val="Заголовок №2 + 13;5 pt"/>
    <w:basedOn w:val="2"/>
    <w:qFormat/>
    <w:rsid w:val="006F327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6F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F327E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F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144/start/74160/" TargetMode="External"/><Relationship Id="rId21" Type="http://schemas.openxmlformats.org/officeDocument/2006/relationships/hyperlink" Target="https://resh.edu.ru/subject/lesson/6098/start/212679/" TargetMode="External"/><Relationship Id="rId34" Type="http://schemas.openxmlformats.org/officeDocument/2006/relationships/hyperlink" Target="https://resh.edu.ru/subject/lesson/5487/start/290092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subject/lesson/3503/start/73675/" TargetMode="External"/><Relationship Id="rId55" Type="http://schemas.openxmlformats.org/officeDocument/2006/relationships/hyperlink" Target="https://resh.edu.ru/subject/lesson/5864/start/217373/" TargetMode="External"/><Relationship Id="rId63" Type="http://schemas.openxmlformats.org/officeDocument/2006/relationships/hyperlink" Target="https://resh.edu.ru/subject/lesson/6478/start/217310/" TargetMode="External"/><Relationship Id="rId68" Type="http://schemas.openxmlformats.org/officeDocument/2006/relationships/hyperlink" Target="https://resh.edu.ru/subject/lesson/6327/start/72533/" TargetMode="External"/><Relationship Id="rId76" Type="http://schemas.openxmlformats.org/officeDocument/2006/relationships/hyperlink" Target="https://videouroki.net/video/18-nalogooblozhenie-yuridicheskih-lic.html" TargetMode="External"/><Relationship Id="rId84" Type="http://schemas.openxmlformats.org/officeDocument/2006/relationships/hyperlink" Target="https://videouroki.net/video/30-rabochee-vremya-i-vremya-otdyha.html" TargetMode="External"/><Relationship Id="rId89" Type="http://schemas.openxmlformats.org/officeDocument/2006/relationships/hyperlink" Target="https://resh.edu.ru/subject/lesson/5863/start/289793/" TargetMode="External"/><Relationship Id="rId97" Type="http://schemas.openxmlformats.org/officeDocument/2006/relationships/hyperlink" Target="https://videouroki.net/video/47-pravovaya-kultura-i-pravosoznanie-pravovaya-deyatelnost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890/start/217342/" TargetMode="External"/><Relationship Id="rId92" Type="http://schemas.openxmlformats.org/officeDocument/2006/relationships/hyperlink" Target="https://videouroki.net/video/42-ugolovnaya-otvetstvennost-nakaz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698/start/222091/" TargetMode="External"/><Relationship Id="rId29" Type="http://schemas.openxmlformats.org/officeDocument/2006/relationships/hyperlink" Target="https://resh.edu.ru/subject/lesson/6143/start/289761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resh.edu.ru/subject/lesson/5484/start/270885/" TargetMode="External"/><Relationship Id="rId32" Type="http://schemas.openxmlformats.org/officeDocument/2006/relationships/hyperlink" Target="https://resh.edu.ru/subject/lesson/4986/start/212928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subject/lesson/5860/start/213304/" TargetMode="External"/><Relationship Id="rId66" Type="http://schemas.openxmlformats.org/officeDocument/2006/relationships/hyperlink" Target="https://resh.edu.ru/subject/lesson/5555/start/213179/" TargetMode="External"/><Relationship Id="rId74" Type="http://schemas.openxmlformats.org/officeDocument/2006/relationships/hyperlink" Target="https://resh.edu.ru/subject/lesson/5864/start/217373/" TargetMode="External"/><Relationship Id="rId79" Type="http://schemas.openxmlformats.org/officeDocument/2006/relationships/hyperlink" Target="https://resh.edu.ru/subject/lesson/5860/start/213304/" TargetMode="External"/><Relationship Id="rId87" Type="http://schemas.openxmlformats.org/officeDocument/2006/relationships/hyperlink" Target="https://resh.edu.ru/subject/lesson/5861/start/21718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701/start/222215/" TargetMode="External"/><Relationship Id="rId82" Type="http://schemas.openxmlformats.org/officeDocument/2006/relationships/hyperlink" Target="https://videouroki.net/video/27-ponyatie-i-istochniki-trudovogo-prava.html" TargetMode="External"/><Relationship Id="rId90" Type="http://schemas.openxmlformats.org/officeDocument/2006/relationships/hyperlink" Target="https://videouroki.net/video/39-prestuplenie.html" TargetMode="External"/><Relationship Id="rId95" Type="http://schemas.openxmlformats.org/officeDocument/2006/relationships/hyperlink" Target="https://videouroki.net/video/45-osobennosti-ugolovnogo-sudoproizvodstva-ugolovnyj-process.html" TargetMode="External"/><Relationship Id="rId19" Type="http://schemas.openxmlformats.org/officeDocument/2006/relationships/hyperlink" Target="https://resh.edu.ru/subject/lesson/6145/start/212804/" TargetMode="External"/><Relationship Id="rId14" Type="http://schemas.openxmlformats.org/officeDocument/2006/relationships/hyperlink" Target="https://resh.edu.ru/subject/lesson/5487/start/290092/" TargetMode="External"/><Relationship Id="rId22" Type="http://schemas.openxmlformats.org/officeDocument/2006/relationships/hyperlink" Target="https://resh.edu.ru/subject/lesson/5451/start/18693/" TargetMode="External"/><Relationship Id="rId27" Type="http://schemas.openxmlformats.org/officeDocument/2006/relationships/hyperlink" Target="https://resh.edu.ru/subject/lesson/6142/start/81884/" TargetMode="External"/><Relationship Id="rId30" Type="http://schemas.openxmlformats.org/officeDocument/2006/relationships/hyperlink" Target="https://resh.edu.ru/subject/lesson/6146/start/222122/" TargetMode="External"/><Relationship Id="rId35" Type="http://schemas.openxmlformats.org/officeDocument/2006/relationships/hyperlink" Target="https://resh.edu.ru/subject/lesson/6147/start/222184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lesson/5864/start/217373/" TargetMode="External"/><Relationship Id="rId64" Type="http://schemas.openxmlformats.org/officeDocument/2006/relationships/hyperlink" Target="https://resh.edu.ru/subject/lesson/6146/start/222122/" TargetMode="External"/><Relationship Id="rId69" Type="http://schemas.openxmlformats.org/officeDocument/2006/relationships/hyperlink" Target="https://resh.edu.ru/subject/lesson/6403/start/213273/" TargetMode="External"/><Relationship Id="rId77" Type="http://schemas.openxmlformats.org/officeDocument/2006/relationships/hyperlink" Target="https://videouroki.net/video/21-otvetstvennost-za-uklonenie-ot-uplaty-nalogov.html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videouroki.net/video/09-strahovanie.html" TargetMode="External"/><Relationship Id="rId80" Type="http://schemas.openxmlformats.org/officeDocument/2006/relationships/hyperlink" Target="https://videouroki.net/video/22-ponyatie-i-istochniki-semejnogo-prava.html" TargetMode="External"/><Relationship Id="rId85" Type="http://schemas.openxmlformats.org/officeDocument/2006/relationships/hyperlink" Target="https://resh.edu.ru/subject/lesson/5862/start/67422/" TargetMode="External"/><Relationship Id="rId93" Type="http://schemas.openxmlformats.org/officeDocument/2006/relationships/hyperlink" Target="https://videouroki.net/video/43-obstoyatelstva-smyagchayushchie-i-otyagchayushchie-nakazanie.htm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6145/start/212804/" TargetMode="External"/><Relationship Id="rId17" Type="http://schemas.openxmlformats.org/officeDocument/2006/relationships/hyperlink" Target="https://resh.edu.ru/subject/lesson/4986/start/212928/" TargetMode="External"/><Relationship Id="rId25" Type="http://schemas.openxmlformats.org/officeDocument/2006/relationships/hyperlink" Target="https://resh.edu.ru/subject/lesson/4698/start/222091/" TargetMode="External"/><Relationship Id="rId33" Type="http://schemas.openxmlformats.org/officeDocument/2006/relationships/hyperlink" Target="https://resh.edu.ru/subject/lesson/5487/start/290092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subject/lesson/6370/start/217124/" TargetMode="External"/><Relationship Id="rId67" Type="http://schemas.openxmlformats.org/officeDocument/2006/relationships/hyperlink" Target="https://resh.edu.ru/subject/lesson/5859/start/213242" TargetMode="External"/><Relationship Id="rId20" Type="http://schemas.openxmlformats.org/officeDocument/2006/relationships/hyperlink" Target="https://resh.edu.ru/subject/lesson/6098/start/212679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/subject/lesson/6478/start/217310/" TargetMode="External"/><Relationship Id="rId70" Type="http://schemas.openxmlformats.org/officeDocument/2006/relationships/hyperlink" Target="https://videouroki.net/video/08-nasledovanie.html" TargetMode="External"/><Relationship Id="rId75" Type="http://schemas.openxmlformats.org/officeDocument/2006/relationships/hyperlink" Target="https://videouroki.net/video/17-vidy-nalogov.html" TargetMode="External"/><Relationship Id="rId83" Type="http://schemas.openxmlformats.org/officeDocument/2006/relationships/hyperlink" Target="https://videouroki.net/video/29-trudovoj-dogovor.html" TargetMode="External"/><Relationship Id="rId88" Type="http://schemas.openxmlformats.org/officeDocument/2006/relationships/hyperlink" Target="https://resh.edu.ru/subject/lesson/4889/start/217217/" TargetMode="External"/><Relationship Id="rId91" Type="http://schemas.openxmlformats.org/officeDocument/2006/relationships/hyperlink" Target="https://videouroki.net/video/40-vidy-prestuplenij.html" TargetMode="External"/><Relationship Id="rId96" Type="http://schemas.openxmlformats.org/officeDocument/2006/relationships/hyperlink" Target="https://resh.edu.ru/subject/lesson/6478/start/217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6145/start/212804/" TargetMode="External"/><Relationship Id="rId23" Type="http://schemas.openxmlformats.org/officeDocument/2006/relationships/hyperlink" Target="https://resh.edu.ru/subject/lesson/5451/start/18693/" TargetMode="External"/><Relationship Id="rId28" Type="http://schemas.openxmlformats.org/officeDocument/2006/relationships/hyperlink" Target="https://resh.edu.ru/subject/lesson/5485/start/212742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subject/lesson/3478/start/217404/" TargetMode="External"/><Relationship Id="rId57" Type="http://schemas.openxmlformats.org/officeDocument/2006/relationships/hyperlink" Target="https://resh.edu.ru/subject/lesson/5859/start/213242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esh.edu.ru/subject/lesson/4986/start/212928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lesson/5488/start/213052/" TargetMode="External"/><Relationship Id="rId60" Type="http://schemas.openxmlformats.org/officeDocument/2006/relationships/hyperlink" Target="https://resh.edu.ru/subject/lesson/4889/start/217217/" TargetMode="External"/><Relationship Id="rId65" Type="http://schemas.openxmlformats.org/officeDocument/2006/relationships/hyperlink" Target="https://resh.edu.ru/subject/lesson/5555/start/213179/" TargetMode="External"/><Relationship Id="rId73" Type="http://schemas.openxmlformats.org/officeDocument/2006/relationships/hyperlink" Target="https://resh.edu.ru/subject/lesson/5858/start/213211" TargetMode="External"/><Relationship Id="rId78" Type="http://schemas.openxmlformats.org/officeDocument/2006/relationships/hyperlink" Target="https://videouroki.net/video/22-ponyatie-i-istochniki-semejnogo-prava.html" TargetMode="External"/><Relationship Id="rId81" Type="http://schemas.openxmlformats.org/officeDocument/2006/relationships/hyperlink" Target="https://videouroki.net/video/25-prava-i-obyazannosti-roditelej-i-detej.html" TargetMode="External"/><Relationship Id="rId86" Type="http://schemas.openxmlformats.org/officeDocument/2006/relationships/hyperlink" Target="https://videouroki.net/video/33-trudovye-spory.html" TargetMode="External"/><Relationship Id="rId94" Type="http://schemas.openxmlformats.org/officeDocument/2006/relationships/hyperlink" Target="https://videouroki.net/video/44-ugolovnaya-otvetstvennost-nesovershennoletnih.htm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s://resh.edu.ru/subject/lesson/6143/start/289761/" TargetMode="External"/><Relationship Id="rId18" Type="http://schemas.openxmlformats.org/officeDocument/2006/relationships/hyperlink" Target="https://resh.edu.ru/subject/lesson/3503/start/73675/" TargetMode="External"/><Relationship Id="rId3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9990-EA82-4CFD-B526-F710BF2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7566</Words>
  <Characters>43130</Characters>
  <Application>Microsoft Office Word</Application>
  <DocSecurity>0</DocSecurity>
  <Lines>359</Lines>
  <Paragraphs>101</Paragraphs>
  <ScaleCrop>false</ScaleCrop>
  <Company/>
  <LinksUpToDate>false</LinksUpToDate>
  <CharactersWithSpaces>50595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МОУ Ишненская СОШ</cp:lastModifiedBy>
  <cp:revision>18</cp:revision>
  <cp:lastPrinted>2023-10-19T08:31:00Z</cp:lastPrinted>
  <dcterms:created xsi:type="dcterms:W3CDTF">2022-09-25T08:42:00Z</dcterms:created>
  <dcterms:modified xsi:type="dcterms:W3CDTF">2023-10-20T10:04:00Z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A71D6A73F52942A6855F113463636F85_12</vt:lpwstr>
  </property>
</Properties>
</file>