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BE" w:rsidRDefault="003B72BE" w:rsidP="00196F3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B72B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61483"/>
            <wp:effectExtent l="19050" t="0" r="0" b="0"/>
            <wp:docPr id="2" name="Рисунок 1" descr="C:\Users\Егор\Desktop\2023-10-18_010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2023-10-18_010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BE" w:rsidRDefault="003B72BE" w:rsidP="00196F3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B72BE" w:rsidRDefault="003B72BE" w:rsidP="00196F3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B72BE" w:rsidRDefault="003B72BE" w:rsidP="00196F3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96F3E" w:rsidRPr="00056EFA" w:rsidRDefault="00196F3E" w:rsidP="00196F3E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56EF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96F3E" w:rsidRPr="00056EFA" w:rsidRDefault="00196F3E" w:rsidP="00196F3E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056EFA">
        <w:rPr>
          <w:rFonts w:ascii="Times New Roman" w:eastAsia="Times New Roman" w:hAnsi="Times New Roman"/>
          <w:sz w:val="24"/>
          <w:szCs w:val="24"/>
        </w:rPr>
        <w:t>Адаптированная</w:t>
      </w:r>
      <w:r w:rsidRPr="00056EFA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очая п</w:t>
      </w:r>
      <w:r w:rsidR="003B72BE">
        <w:rPr>
          <w:rFonts w:ascii="Times New Roman" w:hAnsi="Times New Roman"/>
          <w:sz w:val="24"/>
          <w:szCs w:val="24"/>
        </w:rPr>
        <w:t>рограмма по математике</w:t>
      </w:r>
      <w:r w:rsidRPr="00056EFA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196F3E" w:rsidRPr="00056EFA" w:rsidRDefault="00196F3E" w:rsidP="00196F3E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56EF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№ 273-ФЗ; (</w:t>
      </w:r>
      <w:proofErr w:type="gramStart"/>
      <w:r w:rsidRPr="00056EFA">
        <w:rPr>
          <w:rFonts w:ascii="Times New Roman" w:hAnsi="Times New Roman"/>
          <w:sz w:val="24"/>
          <w:szCs w:val="24"/>
        </w:rPr>
        <w:t>ред.от</w:t>
      </w:r>
      <w:proofErr w:type="gramEnd"/>
      <w:r w:rsidRPr="00056EFA">
        <w:rPr>
          <w:rFonts w:ascii="Times New Roman" w:hAnsi="Times New Roman"/>
          <w:sz w:val="24"/>
          <w:szCs w:val="24"/>
        </w:rPr>
        <w:t xml:space="preserve"> 02.07.2021) ;</w:t>
      </w:r>
    </w:p>
    <w:p w:rsidR="00196F3E" w:rsidRPr="00056EFA" w:rsidRDefault="00196F3E" w:rsidP="00196F3E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6EF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56EFA">
          <w:rPr>
            <w:rFonts w:ascii="Times New Roman" w:hAnsi="Times New Roman"/>
            <w:sz w:val="24"/>
            <w:szCs w:val="24"/>
          </w:rPr>
          <w:t>2014 г</w:t>
        </w:r>
      </w:smartTag>
      <w:r w:rsidRPr="00056EFA">
        <w:rPr>
          <w:rFonts w:ascii="Times New Roman" w:hAnsi="Times New Roman"/>
          <w:sz w:val="24"/>
          <w:szCs w:val="24"/>
        </w:rPr>
        <w:t>. № 1598;</w:t>
      </w:r>
    </w:p>
    <w:p w:rsidR="00196F3E" w:rsidRPr="00056EFA" w:rsidRDefault="00196F3E" w:rsidP="00196F3E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6EF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</w:t>
      </w:r>
      <w:proofErr w:type="gramStart"/>
      <w:r w:rsidRPr="00056EFA">
        <w:rPr>
          <w:rFonts w:ascii="Times New Roman" w:hAnsi="Times New Roman"/>
          <w:color w:val="000000" w:themeColor="text1"/>
          <w:sz w:val="24"/>
          <w:szCs w:val="24"/>
        </w:rPr>
        <w:t>здоровья»(</w:t>
      </w:r>
      <w:proofErr w:type="gramEnd"/>
      <w:r w:rsidRPr="00056E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6EFA">
        <w:rPr>
          <w:rFonts w:ascii="Times New Roman" w:hAnsi="Times New Roman"/>
          <w:color w:val="000000" w:themeColor="text1"/>
          <w:sz w:val="24"/>
          <w:szCs w:val="24"/>
        </w:rPr>
        <w:t>Пр.  Министерства просвещения РФ от 24 ноября 2022 г. № 1023);</w:t>
      </w:r>
    </w:p>
    <w:p w:rsidR="00196F3E" w:rsidRPr="00056EFA" w:rsidRDefault="00196F3E" w:rsidP="00196F3E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6EFA">
        <w:rPr>
          <w:rFonts w:ascii="Times New Roman" w:hAnsi="Times New Roman"/>
          <w:sz w:val="24"/>
          <w:szCs w:val="24"/>
        </w:rPr>
        <w:t xml:space="preserve">АОП НОО МОУ </w:t>
      </w:r>
      <w:proofErr w:type="spellStart"/>
      <w:r w:rsidRPr="00056EFA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056EFA">
        <w:rPr>
          <w:rFonts w:ascii="Times New Roman" w:hAnsi="Times New Roman"/>
          <w:sz w:val="24"/>
          <w:szCs w:val="24"/>
        </w:rPr>
        <w:t xml:space="preserve">  СОШ  </w:t>
      </w:r>
    </w:p>
    <w:p w:rsidR="003B72BE" w:rsidRPr="003B72BE" w:rsidRDefault="003B72BE" w:rsidP="003B72BE">
      <w:pPr>
        <w:jc w:val="both"/>
        <w:rPr>
          <w:rFonts w:ascii="Times New Roman" w:hAnsi="Times New Roman"/>
          <w:sz w:val="24"/>
          <w:szCs w:val="24"/>
        </w:rPr>
      </w:pPr>
      <w:r w:rsidRPr="003B72BE">
        <w:rPr>
          <w:rFonts w:ascii="Times New Roman" w:hAnsi="Times New Roman"/>
          <w:sz w:val="24"/>
          <w:szCs w:val="24"/>
        </w:rPr>
        <w:t xml:space="preserve">Учебный предмет «Математика» в начальной школе является ведущим, обеспечивающим формирование </w:t>
      </w:r>
      <w:proofErr w:type="spellStart"/>
      <w:r w:rsidRPr="003B72B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3B72BE">
        <w:rPr>
          <w:rFonts w:ascii="Times New Roman" w:hAnsi="Times New Roman"/>
          <w:sz w:val="24"/>
          <w:szCs w:val="24"/>
        </w:rPr>
        <w:t xml:space="preserve"> умений и познавательной деятельности обучающихся с ЗПР.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3A0D75">
        <w:rPr>
          <w:rFonts w:ascii="Times New Roman" w:hAnsi="Times New Roman" w:cs="Times New Roman"/>
          <w:sz w:val="24"/>
          <w:szCs w:val="24"/>
        </w:rPr>
        <w:t xml:space="preserve"> обозначенными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A0D75">
        <w:rPr>
          <w:rFonts w:ascii="Times New Roman" w:hAnsi="Times New Roman" w:cs="Times New Roman"/>
          <w:sz w:val="24"/>
          <w:szCs w:val="24"/>
        </w:rPr>
        <w:t xml:space="preserve">АООП НОО обучающихся с ЗПР особыми образовательными потребностями определяются </w:t>
      </w:r>
      <w:r w:rsidRPr="003A0D75"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действиях, выработать устойчивые навыки вычислений в определенном программой объеме и научить использовать счетные навыки в практической жизни;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расширить и уточнить представления о геометрических фигурах, пространственных отношениях, сформировав необходимые пространственные представления и научив пользоваться измерительными инструментами;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учить решать простые и составные текстовые задачи, оперировать с результатами измерений и использовать их на практике;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формировать связную устную речь через формирование учебного высказывания с использованием математической терминологии;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речевой коммуникации, способствующей преодолению недостатков жизненной компетенции, типичных для младших школьников с ЗПР; </w:t>
      </w:r>
    </w:p>
    <w:p w:rsidR="003B72BE" w:rsidRPr="003A0D75" w:rsidRDefault="003B72BE" w:rsidP="003B72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содействовать достижению личностных, </w:t>
      </w:r>
      <w:proofErr w:type="spellStart"/>
      <w:r w:rsidRPr="003A0D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A0D7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 учетом особых образовательных потребностей детей с ЗПР в 1 дополнительном классе обозначенные задачи конкретизируются следующим образом: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закрепить знания о составе числа, навыки вычислений в пределах 10 и сформировать осознанные навыки арифметических действий (сложения и вычитания) в пределах 20;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 обучить решению простых и составных задач на сложение и вычитание (анализ условия, запись в тетради, составление схемы решения задачи);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закрепить и расширить представления о мерах длины (сантиметр, дециметр);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закрепить навыки использования математической терминологии, арифметических знаков;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систематизировать и закрепить начальные геометрические знания; 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актуализировать лексику, отражающую пространственные и временные отношения;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учить использовать знаково-символические средства при решении составной задачи;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учить умению планировать и контролировать учебные действия при решении задач и примеров, совершенствуя тем самым способность к самостоятельной организации собственной деятельности;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актуализации и закрепления понятий, обозначающих количественные, пространственные и временные отношения;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:rsidR="003B72BE" w:rsidRPr="003A0D75" w:rsidRDefault="003B72BE" w:rsidP="003B72B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совершенствовать мелкую моторику как одно из условий становления </w:t>
      </w:r>
      <w:proofErr w:type="spellStart"/>
      <w:r w:rsidRPr="003A0D75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3A0D75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предмета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Учебный предмет «Математика» является основным для школьников, в том числе и для обнаруживающих ЗПР. Овладение навыками арифметических вычислений, решения арифметических задач, приемами измерения и использования результатов на практике способствует успешности человека в быту. Умение анализировать, планировать, излагать свои мысли помогает осваивать учебные предметы в среднем звене школы.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учебного предмета реализуется за счет разнообразной предметно-практической деятельности, специальной работы над пониманием обратимости математических операций (сложения и вычитания), сопровождения совершаемых действий словесными отчетами, что способствует повышению осознанности. Учебное высказывание может формироваться путем обучения ориентировке на поставленный вопрос в формулировке ответа (например, при решении задачи). У обучающихся совершенствуется способность к знаково-символическому опосредствованию деятельности. Это происходит за счет составления наглядных схем, иллюстрирующих количественные отношения, памяток, отражающих ход решения задачи и т.п.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При обучении в 1 дополнительном классе школьник с ЗПР продолжает закреплять элементарные математические знания и навыки устного и письменного действия с числами в пределах 10, осваивает счет в пределах 20, а также учится решать составные текстовые задачи. Совершенствуется умение использовать в речи понятия, обозначающие пространственно-временные отношения, а также математическую терминологию.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Таким образом, в 1 дополнительном классе в первой четверти повторяется и закрепляется учебный материал, изученный в 1 классе. Затем обучающиеся осваивают математические навыки в объеме программы НОО для 1 класса, однако с соблюдением коррекционно-развивающей направленности обучения. Обязательным является тщательный, пошаговый разбор заданий с опорой при необходимости на практические действия с предметами и их заместителями. Это обусловлено индивидуально-типологическими особенностями большинства школьников с ЗПР, недостатками их познавательной деятельности, которые обязательно требуют от педагога сопоставления программных требований с возможностями школьников и возможного упрощения содержания.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качестве основного учебника используется «Математика» М.И. Моро, </w:t>
      </w:r>
      <w:r w:rsidRPr="003A0D75">
        <w:rPr>
          <w:rFonts w:ascii="Times New Roman" w:hAnsi="Times New Roman" w:cs="Times New Roman"/>
          <w:sz w:val="24"/>
          <w:szCs w:val="24"/>
        </w:rPr>
        <w:br/>
        <w:t xml:space="preserve">С.И. Волковой, С.В. Степановой, преимущественно 2 часть.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Обучающиеся младшие школьники с ЗПР, получившие рекомендацию обучаться по программе варианта 7.2, часто нуждаются в стимулирующей и организующей помощи на разных этапах урока. При низком уровне </w:t>
      </w:r>
      <w:proofErr w:type="spellStart"/>
      <w:r w:rsidRPr="003A0D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0D75">
        <w:rPr>
          <w:rFonts w:ascii="Times New Roman" w:hAnsi="Times New Roman" w:cs="Times New Roman"/>
          <w:sz w:val="24"/>
          <w:szCs w:val="24"/>
        </w:rPr>
        <w:t xml:space="preserve"> системы произвольной регуляции успешность ребенка в выполнении задания может быть обеспечена при полном объеме помощи, т.е. фактически совместном с учителем выполнении задания.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Приведенная примерная рабочая программа составлена на 132 часа (по 4 часа в неделю при 33 учебных неделях).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A0D75">
        <w:rPr>
          <w:rFonts w:ascii="Times New Roman" w:hAnsi="Times New Roman" w:cs="Times New Roman"/>
          <w:sz w:val="24"/>
          <w:szCs w:val="24"/>
        </w:rPr>
        <w:t>АООП длительность уроков в первом полугодии составляет 35 минут, во втором- 40 минут.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</w:t>
      </w:r>
      <w:proofErr w:type="spellStart"/>
      <w:r w:rsidRPr="003A0D7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 результаты освоения учебного предмета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«Математика» позволяет наиболее достоверно проконтролировать наличие позитивных изменений по следующим параметрам: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развитие возможностей знаково-символического опосредствования, что повышает общий уровень </w:t>
      </w:r>
      <w:proofErr w:type="spellStart"/>
      <w:r w:rsidRPr="003A0D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0D75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увеличение объема оперативной памяти;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совершенствование пространственных и временных представлений;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улучшение качества учебного высказывания за счет адекватного использования логических связок и слов («и»; «не»; «если…, то…»; «верно/неверно, что…»; «каждый»; «все»; «некоторые»);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появление и развитие рефлексивных умений;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развитие действий контроля;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совершенствование планирования (в т.ч. умения следовать плану);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вербализация плана деятельности;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совершенствование волевых качеств;</w:t>
      </w:r>
    </w:p>
    <w:p w:rsidR="003B72BE" w:rsidRPr="003A0D75" w:rsidRDefault="003B72BE" w:rsidP="003B72B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формирование социально одобряемых качеств личности (настойчивость, ответственность, инициативность и т.п.).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3A0D75">
        <w:rPr>
          <w:rFonts w:ascii="Times New Roman" w:hAnsi="Times New Roman" w:cs="Times New Roman"/>
          <w:sz w:val="24"/>
          <w:szCs w:val="24"/>
        </w:rPr>
        <w:t xml:space="preserve"> для 1 дополнительного класса по учебному предмету «Математика» могут проявляться в: </w:t>
      </w:r>
    </w:p>
    <w:p w:rsidR="003B72BE" w:rsidRPr="003A0D75" w:rsidRDefault="003B72BE" w:rsidP="003B7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положительном отношении к урокам математики, к школе, ориентации на содержательные моменты школьной действительности и принятии образа «хорошего ученика», что в совокупности формирует позицию школьника; </w:t>
      </w:r>
    </w:p>
    <w:p w:rsidR="003B72BE" w:rsidRPr="003A0D75" w:rsidRDefault="003B72BE" w:rsidP="003B7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интересе к новому учебному материалу, способам решения новых учебных задач;</w:t>
      </w:r>
    </w:p>
    <w:p w:rsidR="003B72BE" w:rsidRPr="003A0D75" w:rsidRDefault="003B72BE" w:rsidP="003B7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ориентации на понимание причины успеха в учебной деятельности;</w:t>
      </w:r>
    </w:p>
    <w:p w:rsidR="003B72BE" w:rsidRPr="003A0D75" w:rsidRDefault="003B72BE" w:rsidP="003B7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навыках оценки и самооценки результатов учебной деятельности на основе критерия ее успешности;</w:t>
      </w:r>
    </w:p>
    <w:p w:rsidR="003B72BE" w:rsidRPr="003A0D75" w:rsidRDefault="003B72BE" w:rsidP="003B7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овладении практическими бытовыми навыками, используемыми в повседневной жизни (подсчета);</w:t>
      </w:r>
    </w:p>
    <w:p w:rsidR="003B72BE" w:rsidRPr="003A0D75" w:rsidRDefault="003B72BE" w:rsidP="003B72B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навыках сотрудничества со взрослыми.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D7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3A0D75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3A0D75">
        <w:rPr>
          <w:rFonts w:ascii="Times New Roman" w:hAnsi="Times New Roman" w:cs="Times New Roman"/>
          <w:sz w:val="24"/>
          <w:szCs w:val="24"/>
        </w:rPr>
        <w:t xml:space="preserve"> 1 дополнительного класса по учебному 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пространстве;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кодировать и перекодировать информацию в знаково-символической или графической форме;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строить математические сообщения в устной и письменной форме;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проводить сравнения по нескольким основаниям, в т.ч. самостоятельно выделенным, строить выводы на основе сравнения;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объекта;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обобщать (самостоятельно выделять ряд или класс объектов);</w:t>
      </w:r>
    </w:p>
    <w:p w:rsidR="003B72BE" w:rsidRPr="003A0D75" w:rsidRDefault="003B72BE" w:rsidP="003B72B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понимать смысл различных учебных задач, вносить в них свои коррективы;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различать способы и результат действия;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принимать активное участие в групповой и коллективной работе;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людьми;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3B72BE" w:rsidRPr="003A0D75" w:rsidRDefault="003B72BE" w:rsidP="003B72B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3B72BE" w:rsidRPr="003A0D75" w:rsidRDefault="003B72BE" w:rsidP="003B72B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3B72BE" w:rsidRPr="003A0D75" w:rsidRDefault="003B72BE" w:rsidP="003B72B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зрения, ориентироваться на позицию партнера в общении, уважать чужое мнение;</w:t>
      </w:r>
    </w:p>
    <w:p w:rsidR="003B72BE" w:rsidRPr="003A0D75" w:rsidRDefault="003B72BE" w:rsidP="003B72B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задач при изучении математики и других предметов;</w:t>
      </w:r>
    </w:p>
    <w:p w:rsidR="003B72BE" w:rsidRPr="003A0D75" w:rsidRDefault="003B72BE" w:rsidP="003B72B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активно проявлять себя в коллективной работе, понимая важность своих действий для конечного результата;</w:t>
      </w:r>
    </w:p>
    <w:p w:rsidR="003B72BE" w:rsidRPr="003A0D75" w:rsidRDefault="003B72BE" w:rsidP="003B72B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слушать учителя и вести с ним диалог.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Учебный предмет «Математика» имеет очень большое значение для формирования сферы жизненной компетенции, мониторинг становления которой оценивается по перечисленным ниже направлениям.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lastRenderedPageBreak/>
        <w:t>– организовать себя на рабочем месте (учебники и математические принадлежности лежат в должном порядке);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– задать вопрос учителю при </w:t>
      </w:r>
      <w:proofErr w:type="spellStart"/>
      <w:r w:rsidRPr="003A0D75">
        <w:rPr>
          <w:rFonts w:ascii="Times New Roman" w:hAnsi="Times New Roman" w:cs="Times New Roman"/>
          <w:sz w:val="24"/>
          <w:szCs w:val="24"/>
        </w:rPr>
        <w:t>неусвоении</w:t>
      </w:r>
      <w:proofErr w:type="spellEnd"/>
      <w:r w:rsidRPr="003A0D75">
        <w:rPr>
          <w:rFonts w:ascii="Times New Roman" w:hAnsi="Times New Roman" w:cs="Times New Roman"/>
          <w:sz w:val="24"/>
          <w:szCs w:val="24"/>
        </w:rPr>
        <w:t xml:space="preserve"> материала урока или его фрагмента;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проанализировать ход решения вычислительного навыка, найти ошибку, исправить ее и объяснить правильность решения.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–в умении слушать внимательно и адекватно реагировать на обращенную речь;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–в умении работать активно при фронтальной работе на уроке, при работе в группе высказывать свою точку зрения, не боясь неправильного ответа.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– в обучении и расширении ранее имеющихся представлений о символических изображениях, которые используются в современной культуре для ориентировки в пространстве здания, улицы, города и т.д. с целью перевода их в знаково-символические действия, необходимые в процессе обучения;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в формировании внутреннего чувства времени (1 мин, 5 мин и т.д.) и календарно-временных представлений;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>– в умении вычислить расстояние в пространстве.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D75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</w:t>
      </w:r>
      <w:r w:rsidRPr="003A0D75">
        <w:rPr>
          <w:rFonts w:ascii="Times New Roman" w:hAnsi="Times New Roman" w:cs="Times New Roman"/>
          <w:sz w:val="24"/>
          <w:szCs w:val="24"/>
        </w:rPr>
        <w:t xml:space="preserve"> в умении находить компромисс в спорных вопросах.</w:t>
      </w:r>
    </w:p>
    <w:p w:rsidR="003B72BE" w:rsidRPr="003B72BE" w:rsidRDefault="003B72BE" w:rsidP="003B72BE">
      <w:pPr>
        <w:rPr>
          <w:rFonts w:ascii="Times New Roman" w:hAnsi="Times New Roman" w:cs="Times New Roman"/>
          <w:b/>
          <w:sz w:val="24"/>
          <w:szCs w:val="24"/>
        </w:rPr>
      </w:pPr>
      <w:r w:rsidRPr="003B72BE">
        <w:rPr>
          <w:rFonts w:ascii="Times New Roman" w:hAnsi="Times New Roman" w:cs="Times New Roman"/>
          <w:b/>
          <w:sz w:val="24"/>
          <w:szCs w:val="24"/>
        </w:rPr>
        <w:t>ПЛАНИРУЕМЫЕ РЕЗУЛЬТАТЫ   ПРЕДМЕТНЫЕ РЕЗУЛЬТАТЫ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 w:rsidRPr="003B72BE">
        <w:rPr>
          <w:rFonts w:ascii="Times New Roman" w:hAnsi="Times New Roman" w:cs="Times New Roman"/>
          <w:sz w:val="24"/>
          <w:szCs w:val="24"/>
        </w:rPr>
        <w:t>К концу обучения в</w:t>
      </w:r>
      <w:r w:rsidRPr="003B72BE">
        <w:rPr>
          <w:rFonts w:ascii="Times New Roman" w:hAnsi="Times New Roman" w:cs="Times New Roman"/>
          <w:bCs/>
          <w:sz w:val="24"/>
          <w:szCs w:val="24"/>
        </w:rPr>
        <w:t> 1 классе</w:t>
      </w:r>
      <w:r w:rsidRPr="003B72BE"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умения: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2BE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0 до 20;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2BE">
        <w:rPr>
          <w:rFonts w:ascii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2BE">
        <w:rPr>
          <w:rFonts w:ascii="Times New Roman" w:hAnsi="Times New Roman" w:cs="Times New Roman"/>
          <w:sz w:val="24"/>
          <w:szCs w:val="24"/>
        </w:rPr>
        <w:t>находить числа, большее или меньшее данного числа на заданное число;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2BE">
        <w:rPr>
          <w:rFonts w:ascii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2BE">
        <w:rPr>
          <w:rFonts w:ascii="Times New Roman" w:hAnsi="Times New Roman" w:cs="Times New Roman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B72BE" w:rsidRPr="003B72BE" w:rsidRDefault="003B72BE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2BE">
        <w:rPr>
          <w:rFonts w:ascii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сравнивать объекты по длине, устанавливая между ними соотношение «длиннее – короче», «выше</w:t>
      </w:r>
      <w:r w:rsidR="003B72BE" w:rsidRPr="003B72B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3B72BE" w:rsidRPr="003B72BE">
        <w:rPr>
          <w:rFonts w:ascii="Times New Roman" w:hAnsi="Times New Roman" w:cs="Times New Roman"/>
          <w:sz w:val="24"/>
          <w:szCs w:val="24"/>
        </w:rPr>
        <w:t>ниже», «шире</w:t>
      </w:r>
      <w:r w:rsidR="003B72BE" w:rsidRPr="003B72B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3B72BE" w:rsidRPr="003B72BE">
        <w:rPr>
          <w:rFonts w:ascii="Times New Roman" w:hAnsi="Times New Roman" w:cs="Times New Roman"/>
          <w:sz w:val="24"/>
          <w:szCs w:val="24"/>
        </w:rPr>
        <w:t>уже»;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измерять длину отрезка (в см), чертить отрезок заданной длины;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различать число и цифру;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устанавливать между объектами соотношения: «слева</w:t>
      </w:r>
      <w:r w:rsidR="003B72BE" w:rsidRPr="003B72B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3B72BE" w:rsidRPr="003B72BE">
        <w:rPr>
          <w:rFonts w:ascii="Times New Roman" w:hAnsi="Times New Roman" w:cs="Times New Roman"/>
          <w:sz w:val="24"/>
          <w:szCs w:val="24"/>
        </w:rPr>
        <w:t>справа», «спереди</w:t>
      </w:r>
      <w:r w:rsidR="003B72BE" w:rsidRPr="003B72BE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3B72BE" w:rsidRPr="003B72BE">
        <w:rPr>
          <w:rFonts w:ascii="Times New Roman" w:hAnsi="Times New Roman" w:cs="Times New Roman"/>
          <w:sz w:val="24"/>
          <w:szCs w:val="24"/>
        </w:rPr>
        <w:t>сзади», </w:t>
      </w:r>
      <w:r w:rsidR="003B72BE" w:rsidRPr="003B72B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B72BE" w:rsidRPr="003B72BE">
        <w:rPr>
          <w:rFonts w:ascii="Times New Roman" w:hAnsi="Times New Roman" w:cs="Times New Roman"/>
          <w:sz w:val="24"/>
          <w:szCs w:val="24"/>
        </w:rPr>
        <w:t>между</w:t>
      </w:r>
      <w:r w:rsidR="003B72BE" w:rsidRPr="003B72B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B72BE" w:rsidRPr="003B72BE">
        <w:rPr>
          <w:rFonts w:ascii="Times New Roman" w:hAnsi="Times New Roman" w:cs="Times New Roman"/>
          <w:sz w:val="24"/>
          <w:szCs w:val="24"/>
        </w:rPr>
        <w:t>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 или данные из таблицы;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сравнивать два объекта (числа, геометрические фигуры);</w:t>
      </w:r>
    </w:p>
    <w:p w:rsidR="003B72BE" w:rsidRPr="003B72BE" w:rsidRDefault="007B1411" w:rsidP="003B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2BE" w:rsidRPr="003B72BE">
        <w:rPr>
          <w:rFonts w:ascii="Times New Roman" w:hAnsi="Times New Roman" w:cs="Times New Roman"/>
          <w:sz w:val="24"/>
          <w:szCs w:val="24"/>
        </w:rPr>
        <w:t>распределять объекты на две группы по заданному основанию.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sz w:val="24"/>
          <w:szCs w:val="24"/>
        </w:rPr>
        <w:t xml:space="preserve">В соответствии с выделенными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3A0D75">
        <w:rPr>
          <w:rFonts w:ascii="Times New Roman" w:hAnsi="Times New Roman" w:cs="Times New Roman"/>
          <w:sz w:val="24"/>
          <w:szCs w:val="24"/>
        </w:rPr>
        <w:t>АООп</w:t>
      </w:r>
      <w:proofErr w:type="spellEnd"/>
      <w:r w:rsidRPr="003A0D75">
        <w:rPr>
          <w:rFonts w:ascii="Times New Roman" w:hAnsi="Times New Roman" w:cs="Times New Roman"/>
          <w:sz w:val="24"/>
          <w:szCs w:val="24"/>
        </w:rPr>
        <w:t xml:space="preserve"> направлениями изучение предмета «Математика» в 1 дополнительном классе включает следующие разделы: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Числа и величины. Счёт предметов. </w:t>
      </w:r>
      <w:r w:rsidRPr="003A0D75">
        <w:rPr>
          <w:rFonts w:ascii="Times New Roman" w:hAnsi="Times New Roman" w:cs="Times New Roman"/>
          <w:sz w:val="24"/>
          <w:szCs w:val="24"/>
        </w:rPr>
        <w:t xml:space="preserve">Чтение и запись чисел от нуля до 20. Сравнение и упорядочение чисел, знаки сравнения. Измерение величин; сравнение. Единицы массы (килограмм), вместимости (литр). Арифметические действия (сложение, вычитание). Названия компонентов арифметических действий, знаки действий. Таблица сложения. Связь между сложением, вычитанием. Алгоритмы письменного сложения, вычитания.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Работа с текстовыми задачами. </w:t>
      </w:r>
      <w:r w:rsidRPr="003A0D7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на…». Построение простейших выражений с помощью логических связок и слов («и»; «не»; «если</w:t>
      </w:r>
      <w:proofErr w:type="gramStart"/>
      <w:r w:rsidRPr="003A0D7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A0D75">
        <w:rPr>
          <w:rFonts w:ascii="Times New Roman" w:hAnsi="Times New Roman" w:cs="Times New Roman"/>
          <w:sz w:val="24"/>
          <w:szCs w:val="24"/>
        </w:rPr>
        <w:t xml:space="preserve"> то…»; «верно/неверно, что…»; «каждый»; «все»; «некоторые»). Планирование хода решения задачи. Представление текста задачи (схема, таблица и  другие модели).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фигуры.</w:t>
      </w:r>
      <w:r w:rsidRPr="003A0D75">
        <w:rPr>
          <w:rFonts w:ascii="Times New Roman" w:hAnsi="Times New Roman" w:cs="Times New Roman"/>
          <w:sz w:val="24"/>
          <w:szCs w:val="24"/>
        </w:rPr>
        <w:t xml:space="preserve"> 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t xml:space="preserve">Геометрические величины. </w:t>
      </w:r>
      <w:r w:rsidRPr="003A0D75">
        <w:rPr>
          <w:rFonts w:ascii="Times New Roman" w:hAnsi="Times New Roman" w:cs="Times New Roman"/>
          <w:sz w:val="24"/>
          <w:szCs w:val="24"/>
        </w:rPr>
        <w:t xml:space="preserve">Измерение длины отрезка. Единицы длины (сантиметр, дециметр). </w:t>
      </w:r>
    </w:p>
    <w:p w:rsidR="003B72BE" w:rsidRPr="003A0D75" w:rsidRDefault="003B72BE" w:rsidP="003B72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75">
        <w:rPr>
          <w:rFonts w:ascii="Times New Roman" w:hAnsi="Times New Roman" w:cs="Times New Roman"/>
          <w:b/>
          <w:sz w:val="24"/>
          <w:szCs w:val="24"/>
        </w:rPr>
        <w:lastRenderedPageBreak/>
        <w:t>Работа с информацией</w:t>
      </w:r>
      <w:r w:rsidRPr="003A0D75">
        <w:rPr>
          <w:rFonts w:ascii="Times New Roman" w:hAnsi="Times New Roman" w:cs="Times New Roman"/>
          <w:sz w:val="24"/>
          <w:szCs w:val="24"/>
        </w:rPr>
        <w:t>. 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7B1411" w:rsidRPr="007B1411" w:rsidRDefault="007B1411" w:rsidP="007B1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B141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B1411" w:rsidRPr="007B1411" w:rsidRDefault="007B1411" w:rsidP="007B1411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7"/>
        <w:gridCol w:w="1537"/>
        <w:gridCol w:w="620"/>
        <w:gridCol w:w="1157"/>
        <w:gridCol w:w="1196"/>
        <w:gridCol w:w="4907"/>
      </w:tblGrid>
      <w:tr w:rsidR="007B1411" w:rsidRPr="007B1411" w:rsidTr="007413A1">
        <w:tc>
          <w:tcPr>
            <w:tcW w:w="230" w:type="pct"/>
            <w:vMerge w:val="restar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758" w:type="pct"/>
            <w:vMerge w:val="restar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59" w:type="pct"/>
            <w:gridSpan w:val="3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часов</w:t>
            </w:r>
          </w:p>
        </w:tc>
        <w:tc>
          <w:tcPr>
            <w:tcW w:w="2553" w:type="pct"/>
            <w:vMerge w:val="restar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B1411" w:rsidRPr="007B1411" w:rsidTr="007413A1">
        <w:tc>
          <w:tcPr>
            <w:tcW w:w="230" w:type="pct"/>
            <w:vMerge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Контрольные работы</w:t>
            </w: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2553" w:type="pct"/>
            <w:vMerge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1411" w:rsidRPr="007B1411" w:rsidTr="007413A1">
        <w:tc>
          <w:tcPr>
            <w:tcW w:w="5000" w:type="pct"/>
            <w:gridSpan w:val="6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Раздел 1. Числа и величины</w:t>
            </w:r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Числа от 1 до 9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РЭШ </w:t>
            </w:r>
            <w:hyperlink r:id="rId6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7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Библиотека ЦОК </w:t>
            </w:r>
            <w:hyperlink r:id="rId8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https://m.edsoo.ru/7f411f36</w:t>
              </w:r>
            </w:hyperlink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1.2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Числа от 0 до 10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9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10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Библиотека ЦОК </w:t>
            </w:r>
            <w:hyperlink r:id="rId11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https://m.edsoo.ru/7f411f36</w:t>
              </w:r>
            </w:hyperlink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1.3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Числа от 11 до 20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12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13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Библиотека ЦОК </w:t>
            </w:r>
            <w:hyperlink r:id="rId14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https://m.edsoo.ru/7f411f36</w:t>
              </w:r>
            </w:hyperlink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1.4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Длина. Измерение длины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15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16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Библиотека ЦОК </w:t>
            </w:r>
            <w:hyperlink r:id="rId17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https://m.edsoo.ru/7f411f36</w:t>
              </w:r>
            </w:hyperlink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Итого по разделу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716" w:type="pct"/>
            <w:gridSpan w:val="3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1411" w:rsidRPr="007B1411" w:rsidTr="007413A1">
        <w:tc>
          <w:tcPr>
            <w:tcW w:w="5000" w:type="pct"/>
            <w:gridSpan w:val="6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Раздел 2. Арифметические действия</w:t>
            </w:r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18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19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20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21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Итого по разделу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716" w:type="pct"/>
            <w:gridSpan w:val="3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1411" w:rsidRPr="007B1411" w:rsidTr="007413A1">
        <w:tc>
          <w:tcPr>
            <w:tcW w:w="5000" w:type="pct"/>
            <w:gridSpan w:val="6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Раздел 3. Текстовые задачи</w:t>
            </w:r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3.1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Текстовые задачи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22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23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716" w:type="pct"/>
            <w:gridSpan w:val="3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1411" w:rsidRPr="007B1411" w:rsidTr="007413A1">
        <w:tc>
          <w:tcPr>
            <w:tcW w:w="5000" w:type="pct"/>
            <w:gridSpan w:val="6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Раздел 4. Пространственные отношения и геометрические фигуры</w:t>
            </w:r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4.1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24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25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4.2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26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27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Итого по разделу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716" w:type="pct"/>
            <w:gridSpan w:val="3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1411" w:rsidRPr="007B1411" w:rsidTr="007413A1">
        <w:tc>
          <w:tcPr>
            <w:tcW w:w="5000" w:type="pct"/>
            <w:gridSpan w:val="6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Раздел 5. Математическая информация</w:t>
            </w:r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5.1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28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29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230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5.2</w:t>
            </w:r>
          </w:p>
        </w:tc>
        <w:tc>
          <w:tcPr>
            <w:tcW w:w="75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Таблицы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30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31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Итого по разделу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716" w:type="pct"/>
            <w:gridSpan w:val="3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РЭШ </w:t>
            </w:r>
            <w:hyperlink r:id="rId32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https://resh.edu.ru/subject/12/</w:t>
              </w:r>
            </w:hyperlink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Учи.ру</w:t>
            </w:r>
            <w:proofErr w:type="spellEnd"/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hyperlink r:id="rId33" w:history="1">
              <w:r w:rsidRPr="007B1411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</w:rPr>
                <w:t>https://uchi.ru/teachers/groups/16233109/subjects/1/course_programs/2</w:t>
              </w:r>
            </w:hyperlink>
          </w:p>
        </w:tc>
      </w:tr>
      <w:tr w:rsidR="007B1411" w:rsidRPr="007B1411" w:rsidTr="007413A1">
        <w:tc>
          <w:tcPr>
            <w:tcW w:w="987" w:type="pct"/>
            <w:gridSpan w:val="2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7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575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88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B1411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553" w:type="pct"/>
            <w:hideMark/>
          </w:tcPr>
          <w:p w:rsidR="007B1411" w:rsidRPr="007B1411" w:rsidRDefault="007B1411" w:rsidP="007413A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1411" w:rsidRDefault="007B1411" w:rsidP="007B1411">
      <w:pPr>
        <w:rPr>
          <w:rFonts w:ascii="Times New Roman" w:hAnsi="Times New Roman" w:cs="Times New Roman"/>
          <w:sz w:val="24"/>
          <w:szCs w:val="24"/>
        </w:rPr>
      </w:pPr>
    </w:p>
    <w:p w:rsidR="007B1411" w:rsidRPr="007B1411" w:rsidRDefault="007B1411" w:rsidP="007B1411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7B1411" w:rsidRDefault="007B1411" w:rsidP="007B1411">
      <w:pPr>
        <w:rPr>
          <w:rFonts w:ascii="Times New Roman" w:hAnsi="Times New Roman" w:cs="Times New Roman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​‌• Математика (в 2 частях), 1 класс/ Моро М.И., Волкова С.И., Степанова С.В., Акционерное общество «Издательство «Просвещение»</w:t>
      </w:r>
    </w:p>
    <w:p w:rsidR="007B1411" w:rsidRPr="007B1411" w:rsidRDefault="007B1411" w:rsidP="007B141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76486E" w:rsidRDefault="007B1411" w:rsidP="007B14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1411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B1411">
        <w:rPr>
          <w:rFonts w:ascii="Times New Roman" w:hAnsi="Times New Roman" w:cs="Times New Roman"/>
          <w:sz w:val="24"/>
          <w:szCs w:val="24"/>
        </w:rPr>
        <w:t xml:space="preserve"> М. А., Бельтюкова Г. В., Волкова С. И. и др. Математика. Методические рекомендации. 1 класс. Акционерное общество «Издательство «Просвещение»</w:t>
      </w:r>
    </w:p>
    <w:p w:rsidR="007B1411" w:rsidRPr="007B1411" w:rsidRDefault="007B1411" w:rsidP="007B141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B1411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7B1411" w:rsidRPr="007B1411" w:rsidRDefault="007B1411" w:rsidP="007B1411">
      <w:pPr>
        <w:rPr>
          <w:rFonts w:ascii="Times New Roman" w:hAnsi="Times New Roman" w:cs="Times New Roman"/>
          <w:sz w:val="24"/>
          <w:szCs w:val="24"/>
        </w:rPr>
        <w:sectPr w:rsidR="007B1411" w:rsidRPr="007B1411" w:rsidSect="00B47AA6">
          <w:pgSz w:w="11906" w:h="16383"/>
          <w:pgMar w:top="1701" w:right="1134" w:bottom="850" w:left="1134" w:header="720" w:footer="720" w:gutter="0"/>
          <w:cols w:space="720"/>
          <w:docGrid w:linePitch="326"/>
        </w:sectPr>
      </w:pPr>
      <w:r w:rsidRPr="007B1411">
        <w:rPr>
          <w:rFonts w:ascii="Times New Roman" w:hAnsi="Times New Roman" w:cs="Times New Roman"/>
          <w:sz w:val="24"/>
          <w:szCs w:val="24"/>
        </w:rPr>
        <w:t>1. РЭШ https://resh.edu.ru/subject/12/</w:t>
      </w:r>
      <w:r w:rsidRPr="007B141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7B141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7B1411">
        <w:rPr>
          <w:rFonts w:ascii="Times New Roman" w:hAnsi="Times New Roman" w:cs="Times New Roman"/>
          <w:sz w:val="24"/>
          <w:szCs w:val="24"/>
        </w:rPr>
        <w:t xml:space="preserve"> https://uchi.ru/teachers/groups/16233109/subjects/1/course_programs/2</w:t>
      </w:r>
      <w:r w:rsidRPr="007B1411">
        <w:rPr>
          <w:rFonts w:ascii="Times New Roman" w:hAnsi="Times New Roman" w:cs="Times New Roman"/>
          <w:sz w:val="24"/>
          <w:szCs w:val="24"/>
        </w:rPr>
        <w:br/>
      </w:r>
    </w:p>
    <w:p w:rsidR="007B1411" w:rsidRPr="007B1411" w:rsidRDefault="007B1411" w:rsidP="007B1411">
      <w:pPr>
        <w:rPr>
          <w:rFonts w:ascii="Times New Roman" w:hAnsi="Times New Roman" w:cs="Times New Roman"/>
          <w:sz w:val="24"/>
          <w:szCs w:val="24"/>
        </w:rPr>
      </w:pPr>
    </w:p>
    <w:sectPr w:rsidR="007B1411" w:rsidRPr="007B1411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 w15:restartNumberingAfterBreak="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E4EEE"/>
    <w:multiLevelType w:val="hybridMultilevel"/>
    <w:tmpl w:val="78C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6F3E"/>
    <w:rsid w:val="000403D1"/>
    <w:rsid w:val="00196F3E"/>
    <w:rsid w:val="003B72BE"/>
    <w:rsid w:val="0076486E"/>
    <w:rsid w:val="007B1411"/>
    <w:rsid w:val="00895818"/>
    <w:rsid w:val="008D0A89"/>
    <w:rsid w:val="00962C30"/>
    <w:rsid w:val="00A5771A"/>
    <w:rsid w:val="00BE2C68"/>
    <w:rsid w:val="00C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E54722-A041-4C16-B694-D5EBA52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F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196F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B141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groups/16233109/subjects/1/course_programs/2" TargetMode="External"/><Relationship Id="rId18" Type="http://schemas.openxmlformats.org/officeDocument/2006/relationships/hyperlink" Target="https://resh.edu.ru/subject/12/" TargetMode="External"/><Relationship Id="rId26" Type="http://schemas.openxmlformats.org/officeDocument/2006/relationships/hyperlink" Target="https://resh.edu.ru/subject/1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16233109/subjects/1/course_programs/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chi.ru/teachers/groups/16233109/subjects/1/course_programs/2" TargetMode="External"/><Relationship Id="rId12" Type="http://schemas.openxmlformats.org/officeDocument/2006/relationships/hyperlink" Target="https://resh.edu.ru/subject/12/" TargetMode="External"/><Relationship Id="rId17" Type="http://schemas.openxmlformats.org/officeDocument/2006/relationships/hyperlink" Target="https://m.edsoo.ru/7f411f36" TargetMode="External"/><Relationship Id="rId25" Type="http://schemas.openxmlformats.org/officeDocument/2006/relationships/hyperlink" Target="https://uchi.ru/teachers/groups/16233109/subjects/1/course_programs/2" TargetMode="External"/><Relationship Id="rId33" Type="http://schemas.openxmlformats.org/officeDocument/2006/relationships/hyperlink" Target="https://uchi.ru/teachers/groups/16233109/subjects/1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16233109/subjects/1/course_programs/2" TargetMode="External"/><Relationship Id="rId20" Type="http://schemas.openxmlformats.org/officeDocument/2006/relationships/hyperlink" Target="https://resh.edu.ru/subject/12/" TargetMode="External"/><Relationship Id="rId29" Type="http://schemas.openxmlformats.org/officeDocument/2006/relationships/hyperlink" Target="https://uchi.ru/teachers/groups/16233109/subjects/1/course_programs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" TargetMode="External"/><Relationship Id="rId11" Type="http://schemas.openxmlformats.org/officeDocument/2006/relationships/hyperlink" Target="https://m.edsoo.ru/7f411f36" TargetMode="External"/><Relationship Id="rId24" Type="http://schemas.openxmlformats.org/officeDocument/2006/relationships/hyperlink" Target="https://resh.edu.ru/subject/12/" TargetMode="External"/><Relationship Id="rId32" Type="http://schemas.openxmlformats.org/officeDocument/2006/relationships/hyperlink" Target="https://resh.edu.ru/subject/1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12/" TargetMode="External"/><Relationship Id="rId23" Type="http://schemas.openxmlformats.org/officeDocument/2006/relationships/hyperlink" Target="https://uchi.ru/teachers/groups/16233109/subjects/1/course_programs/2" TargetMode="External"/><Relationship Id="rId28" Type="http://schemas.openxmlformats.org/officeDocument/2006/relationships/hyperlink" Target="https://resh.edu.ru/subject/12/" TargetMode="External"/><Relationship Id="rId10" Type="http://schemas.openxmlformats.org/officeDocument/2006/relationships/hyperlink" Target="https://uchi.ru/teachers/groups/16233109/subjects/1/course_programs/2" TargetMode="External"/><Relationship Id="rId19" Type="http://schemas.openxmlformats.org/officeDocument/2006/relationships/hyperlink" Target="https://uchi.ru/teachers/groups/16233109/subjects/1/course_programs/2" TargetMode="External"/><Relationship Id="rId31" Type="http://schemas.openxmlformats.org/officeDocument/2006/relationships/hyperlink" Target="https://uchi.ru/teachers/groups/16233109/subjects/1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" TargetMode="External"/><Relationship Id="rId14" Type="http://schemas.openxmlformats.org/officeDocument/2006/relationships/hyperlink" Target="https://m.edsoo.ru/7f411f36" TargetMode="External"/><Relationship Id="rId22" Type="http://schemas.openxmlformats.org/officeDocument/2006/relationships/hyperlink" Target="https://resh.edu.ru/subject/12/" TargetMode="External"/><Relationship Id="rId27" Type="http://schemas.openxmlformats.org/officeDocument/2006/relationships/hyperlink" Target="https://uchi.ru/teachers/groups/16233109/subjects/1/course_programs/2" TargetMode="External"/><Relationship Id="rId30" Type="http://schemas.openxmlformats.org/officeDocument/2006/relationships/hyperlink" Target="https://resh.edu.ru/subject/12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.edsoo.ru/7f411f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асер</cp:lastModifiedBy>
  <cp:revision>4</cp:revision>
  <dcterms:created xsi:type="dcterms:W3CDTF">2023-10-21T20:48:00Z</dcterms:created>
  <dcterms:modified xsi:type="dcterms:W3CDTF">2023-10-22T15:22:00Z</dcterms:modified>
</cp:coreProperties>
</file>