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30" w:rsidRDefault="003F7667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 w:rsidR="00472030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A76C90" w:rsidRPr="003F7667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</w:t>
      </w:r>
      <w:r w:rsidR="006C7A06">
        <w:rPr>
          <w:rFonts w:ascii="Times New Roman" w:hAnsi="Times New Roman" w:cs="Times New Roman"/>
          <w:b/>
          <w:sz w:val="24"/>
          <w:szCs w:val="24"/>
        </w:rPr>
        <w:t>грамме учебного предмета «Химия</w:t>
      </w:r>
      <w:r>
        <w:rPr>
          <w:rFonts w:ascii="Times New Roman" w:hAnsi="Times New Roman" w:cs="Times New Roman"/>
          <w:b/>
          <w:sz w:val="24"/>
          <w:szCs w:val="24"/>
        </w:rPr>
        <w:t>» для</w:t>
      </w:r>
      <w:r w:rsidR="003654CB">
        <w:rPr>
          <w:rFonts w:ascii="Times New Roman" w:hAnsi="Times New Roman" w:cs="Times New Roman"/>
          <w:b/>
          <w:sz w:val="24"/>
          <w:szCs w:val="24"/>
        </w:rPr>
        <w:t>10</w:t>
      </w:r>
      <w:r w:rsidR="00E6355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8548D4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Ваганов А.И.</w:t>
      </w:r>
    </w:p>
    <w:p w:rsidR="003654CB" w:rsidRPr="003654CB" w:rsidRDefault="003654CB" w:rsidP="003654CB">
      <w:pPr>
        <w:spacing w:after="0"/>
        <w:ind w:firstLine="600"/>
        <w:jc w:val="both"/>
        <w:rPr>
          <w:rFonts w:ascii="Times New Roman" w:hAnsi="Times New Roman"/>
          <w:color w:val="000000"/>
          <w:sz w:val="24"/>
        </w:rPr>
      </w:pPr>
      <w:r w:rsidRPr="003654CB">
        <w:rPr>
          <w:rFonts w:ascii="Times New Roman" w:hAnsi="Times New Roman"/>
          <w:color w:val="000000"/>
          <w:sz w:val="24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р.).​</w:t>
      </w:r>
    </w:p>
    <w:p w:rsidR="003654CB" w:rsidRPr="003654CB" w:rsidRDefault="003654CB" w:rsidP="003654CB">
      <w:pPr>
        <w:spacing w:after="0" w:line="264" w:lineRule="auto"/>
        <w:ind w:firstLine="600"/>
        <w:jc w:val="both"/>
        <w:rPr>
          <w:sz w:val="20"/>
        </w:rPr>
      </w:pPr>
      <w:r w:rsidRPr="003654CB">
        <w:rPr>
          <w:rFonts w:ascii="Times New Roman" w:hAnsi="Times New Roman"/>
          <w:color w:val="000000"/>
          <w:sz w:val="24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3654CB" w:rsidRPr="003654CB" w:rsidRDefault="003654CB" w:rsidP="003654CB">
      <w:pPr>
        <w:spacing w:after="0" w:line="264" w:lineRule="auto"/>
        <w:ind w:firstLine="600"/>
        <w:jc w:val="both"/>
        <w:rPr>
          <w:sz w:val="20"/>
        </w:rPr>
      </w:pPr>
      <w:r w:rsidRPr="003654CB">
        <w:rPr>
          <w:rFonts w:ascii="Times New Roman" w:hAnsi="Times New Roman"/>
          <w:color w:val="000000"/>
          <w:sz w:val="24"/>
        </w:rPr>
        <w:t>Составляющими предмета «Химия» являются базовые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3654CB" w:rsidRPr="003654CB" w:rsidRDefault="003654CB" w:rsidP="003654CB">
      <w:pPr>
        <w:spacing w:after="0" w:line="264" w:lineRule="auto"/>
        <w:ind w:firstLine="600"/>
        <w:jc w:val="both"/>
        <w:rPr>
          <w:sz w:val="20"/>
        </w:rPr>
      </w:pPr>
      <w:r w:rsidRPr="003654CB">
        <w:rPr>
          <w:rFonts w:ascii="Times New Roman" w:hAnsi="Times New Roman"/>
          <w:color w:val="000000"/>
          <w:sz w:val="24"/>
        </w:rPr>
        <w:t>Согласно данной точке зрения главными целями изучения предмета «Химия» на базовом уровне являются:</w:t>
      </w:r>
    </w:p>
    <w:p w:rsidR="003654CB" w:rsidRPr="003654CB" w:rsidRDefault="003654CB" w:rsidP="003654CB">
      <w:pPr>
        <w:numPr>
          <w:ilvl w:val="0"/>
          <w:numId w:val="10"/>
        </w:numPr>
        <w:spacing w:after="0" w:line="264" w:lineRule="auto"/>
        <w:jc w:val="both"/>
        <w:rPr>
          <w:sz w:val="20"/>
        </w:rPr>
      </w:pPr>
      <w:r w:rsidRPr="003654CB">
        <w:rPr>
          <w:rFonts w:ascii="Times New Roman" w:hAnsi="Times New Roman"/>
          <w:color w:val="000000"/>
          <w:sz w:val="24"/>
        </w:rPr>
        <w:t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3654CB" w:rsidRPr="003654CB" w:rsidRDefault="003654CB" w:rsidP="003654CB">
      <w:pPr>
        <w:numPr>
          <w:ilvl w:val="0"/>
          <w:numId w:val="10"/>
        </w:numPr>
        <w:spacing w:after="0" w:line="264" w:lineRule="auto"/>
        <w:jc w:val="both"/>
        <w:rPr>
          <w:sz w:val="20"/>
        </w:rPr>
      </w:pPr>
      <w:r w:rsidRPr="003654CB">
        <w:rPr>
          <w:rFonts w:ascii="Times New Roman" w:hAnsi="Times New Roman"/>
          <w:color w:val="000000"/>
          <w:sz w:val="24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3654CB" w:rsidRPr="003654CB" w:rsidRDefault="003654CB" w:rsidP="003654CB">
      <w:pPr>
        <w:numPr>
          <w:ilvl w:val="0"/>
          <w:numId w:val="10"/>
        </w:numPr>
        <w:spacing w:after="0" w:line="264" w:lineRule="auto"/>
        <w:jc w:val="both"/>
        <w:rPr>
          <w:sz w:val="20"/>
        </w:rPr>
      </w:pPr>
      <w:r w:rsidRPr="003654CB">
        <w:rPr>
          <w:rFonts w:ascii="Times New Roman" w:hAnsi="Times New Roman"/>
          <w:color w:val="000000"/>
          <w:sz w:val="24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:rsidR="003654CB" w:rsidRPr="008E21B9" w:rsidRDefault="003654CB" w:rsidP="003654CB">
      <w:pPr>
        <w:spacing w:after="0"/>
        <w:ind w:firstLine="600"/>
        <w:jc w:val="both"/>
      </w:pPr>
    </w:p>
    <w:p w:rsidR="00E63552" w:rsidRDefault="00E63552" w:rsidP="003654CB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D649D0">
        <w:rPr>
          <w:rFonts w:ascii="Times New Roman" w:hAnsi="Times New Roman"/>
          <w:sz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="003654CB">
        <w:rPr>
          <w:rFonts w:ascii="Times New Roman" w:hAnsi="Times New Roman"/>
          <w:sz w:val="24"/>
        </w:rPr>
        <w:t>34</w:t>
      </w:r>
      <w:r w:rsidR="008A6EDD">
        <w:rPr>
          <w:rFonts w:ascii="Times New Roman" w:hAnsi="Times New Roman"/>
          <w:sz w:val="24"/>
        </w:rPr>
        <w:t xml:space="preserve"> </w:t>
      </w:r>
      <w:r w:rsidR="003654CB">
        <w:rPr>
          <w:rFonts w:ascii="Times New Roman" w:hAnsi="Times New Roman"/>
          <w:sz w:val="24"/>
        </w:rPr>
        <w:t>часа</w:t>
      </w:r>
      <w:r w:rsidR="008A6EDD">
        <w:rPr>
          <w:rFonts w:ascii="Times New Roman" w:hAnsi="Times New Roman"/>
          <w:sz w:val="24"/>
        </w:rPr>
        <w:t xml:space="preserve"> </w:t>
      </w:r>
      <w:r w:rsidR="006C7A06">
        <w:rPr>
          <w:rFonts w:ascii="Times New Roman" w:hAnsi="Times New Roman"/>
          <w:sz w:val="24"/>
        </w:rPr>
        <w:t>для обязательного изучения хими</w:t>
      </w:r>
      <w:r w:rsidRPr="00D649D0">
        <w:rPr>
          <w:rFonts w:ascii="Times New Roman" w:hAnsi="Times New Roman"/>
          <w:sz w:val="24"/>
        </w:rPr>
        <w:t xml:space="preserve">и в </w:t>
      </w:r>
      <w:r w:rsidR="003654CB">
        <w:rPr>
          <w:rFonts w:ascii="Times New Roman" w:hAnsi="Times New Roman"/>
          <w:sz w:val="24"/>
        </w:rPr>
        <w:t>10</w:t>
      </w:r>
      <w:r w:rsidRPr="00D649D0">
        <w:rPr>
          <w:rFonts w:ascii="Times New Roman" w:hAnsi="Times New Roman"/>
          <w:sz w:val="24"/>
        </w:rPr>
        <w:t xml:space="preserve"> классе</w:t>
      </w:r>
      <w:r w:rsidR="003654CB">
        <w:rPr>
          <w:rFonts w:ascii="Times New Roman" w:hAnsi="Times New Roman"/>
          <w:sz w:val="24"/>
        </w:rPr>
        <w:t xml:space="preserve"> на базовом уровне</w:t>
      </w:r>
      <w:r w:rsidRPr="00D649D0">
        <w:rPr>
          <w:rFonts w:ascii="Times New Roman" w:hAnsi="Times New Roman"/>
          <w:sz w:val="24"/>
        </w:rPr>
        <w:t xml:space="preserve">, из расчёта </w:t>
      </w:r>
      <w:r w:rsidR="003654CB">
        <w:rPr>
          <w:rFonts w:ascii="Times New Roman" w:hAnsi="Times New Roman"/>
          <w:sz w:val="24"/>
        </w:rPr>
        <w:t>1 час</w:t>
      </w:r>
      <w:r w:rsidRPr="00D649D0">
        <w:rPr>
          <w:rFonts w:ascii="Times New Roman" w:hAnsi="Times New Roman"/>
          <w:sz w:val="24"/>
        </w:rPr>
        <w:t xml:space="preserve"> в неделю. Количество часов по рабочей программе – </w:t>
      </w:r>
      <w:r w:rsidR="003654CB">
        <w:rPr>
          <w:rFonts w:ascii="Times New Roman" w:hAnsi="Times New Roman"/>
          <w:sz w:val="24"/>
        </w:rPr>
        <w:t>34(34</w:t>
      </w:r>
      <w:r>
        <w:rPr>
          <w:rFonts w:ascii="Times New Roman" w:hAnsi="Times New Roman"/>
          <w:sz w:val="24"/>
        </w:rPr>
        <w:t xml:space="preserve"> учебные недели) </w:t>
      </w:r>
      <w:r w:rsidRPr="00D649D0">
        <w:rPr>
          <w:rFonts w:ascii="Times New Roman" w:hAnsi="Times New Roman"/>
          <w:sz w:val="24"/>
        </w:rPr>
        <w:t>согласно школьному учебному плану</w:t>
      </w:r>
      <w:r w:rsidR="00F243D8">
        <w:rPr>
          <w:rFonts w:ascii="Times New Roman" w:hAnsi="Times New Roman"/>
          <w:sz w:val="24"/>
        </w:rPr>
        <w:t xml:space="preserve"> на 2023</w:t>
      </w:r>
      <w:r w:rsidR="006C7A06">
        <w:rPr>
          <w:rFonts w:ascii="Times New Roman" w:hAnsi="Times New Roman"/>
          <w:sz w:val="24"/>
        </w:rPr>
        <w:t>-20</w:t>
      </w:r>
      <w:r w:rsidR="00F243D8">
        <w:rPr>
          <w:rFonts w:ascii="Times New Roman" w:hAnsi="Times New Roman"/>
          <w:sz w:val="24"/>
        </w:rPr>
        <w:t>24</w:t>
      </w:r>
      <w:r w:rsidR="006C7A06">
        <w:rPr>
          <w:rFonts w:ascii="Times New Roman" w:hAnsi="Times New Roman"/>
          <w:sz w:val="24"/>
        </w:rPr>
        <w:t xml:space="preserve"> учебный год</w:t>
      </w:r>
      <w:r w:rsidR="003654CB">
        <w:rPr>
          <w:rFonts w:ascii="Times New Roman" w:hAnsi="Times New Roman"/>
          <w:sz w:val="24"/>
        </w:rPr>
        <w:t>.</w:t>
      </w:r>
    </w:p>
    <w:p w:rsidR="006C7A06" w:rsidRDefault="006C7A06" w:rsidP="005118FE">
      <w:pPr>
        <w:pStyle w:val="1"/>
        <w:ind w:left="720"/>
        <w:rPr>
          <w:sz w:val="24"/>
          <w:szCs w:val="24"/>
        </w:rPr>
      </w:pPr>
    </w:p>
    <w:p w:rsidR="003654CB" w:rsidRDefault="003654CB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654CB" w:rsidRDefault="003654CB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654CB" w:rsidRDefault="003654CB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654CB" w:rsidRDefault="003654CB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654CB" w:rsidRDefault="003654CB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63552" w:rsidRDefault="00E63552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 w:rsidR="005118FE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ХИМИЯ</w:t>
      </w:r>
      <w:r w:rsidR="009E78EE">
        <w:rPr>
          <w:rFonts w:ascii="Times New Roman" w:hAnsi="Times New Roman" w:cs="Times New Roman"/>
          <w:b/>
          <w:bCs/>
          <w:iCs/>
          <w:sz w:val="24"/>
          <w:szCs w:val="24"/>
        </w:rPr>
        <w:t>-10</w:t>
      </w:r>
      <w:bookmarkStart w:id="0" w:name="_GoBack"/>
      <w:bookmarkEnd w:id="0"/>
    </w:p>
    <w:p w:rsidR="00E63552" w:rsidRDefault="00E63552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</w:p>
    <w:p w:rsidR="00E63552" w:rsidRPr="003F7667" w:rsidRDefault="00E63552" w:rsidP="00E63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654CB" w:rsidRDefault="003654CB" w:rsidP="003654CB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6"/>
        <w:gridCol w:w="1962"/>
        <w:gridCol w:w="946"/>
        <w:gridCol w:w="1840"/>
        <w:gridCol w:w="1909"/>
        <w:gridCol w:w="2220"/>
      </w:tblGrid>
      <w:tr w:rsidR="003654CB" w:rsidTr="003654CB">
        <w:trPr>
          <w:trHeight w:val="144"/>
          <w:tblCellSpacing w:w="20" w:type="nil"/>
        </w:trPr>
        <w:tc>
          <w:tcPr>
            <w:tcW w:w="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4CB" w:rsidRDefault="003654CB" w:rsidP="00EA5876">
            <w:pPr>
              <w:spacing w:after="0"/>
              <w:ind w:left="135"/>
            </w:pPr>
          </w:p>
        </w:tc>
        <w:tc>
          <w:tcPr>
            <w:tcW w:w="19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4CB" w:rsidRDefault="003654CB" w:rsidP="00EA5876">
            <w:pPr>
              <w:spacing w:after="0"/>
              <w:ind w:left="135"/>
            </w:pPr>
          </w:p>
        </w:tc>
        <w:tc>
          <w:tcPr>
            <w:tcW w:w="5249" w:type="dxa"/>
            <w:gridSpan w:val="3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4CB" w:rsidRDefault="003654CB" w:rsidP="00EA5876">
            <w:pPr>
              <w:spacing w:after="0"/>
              <w:ind w:left="135"/>
            </w:pPr>
          </w:p>
        </w:tc>
      </w:tr>
      <w:tr w:rsidR="003654CB" w:rsidTr="003654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4CB" w:rsidRDefault="003654CB" w:rsidP="00EA5876"/>
        </w:tc>
        <w:tc>
          <w:tcPr>
            <w:tcW w:w="19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4CB" w:rsidRDefault="003654CB" w:rsidP="00EA5876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4CB" w:rsidRDefault="003654CB" w:rsidP="00EA5876">
            <w:pPr>
              <w:spacing w:after="0"/>
              <w:ind w:left="135"/>
            </w:pP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4CB" w:rsidRDefault="003654CB" w:rsidP="00EA5876">
            <w:pPr>
              <w:spacing w:after="0"/>
              <w:ind w:left="135"/>
            </w:pPr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4CB" w:rsidRDefault="003654CB" w:rsidP="00EA5876">
            <w:pPr>
              <w:spacing w:after="0"/>
              <w:ind w:left="135"/>
            </w:pPr>
          </w:p>
        </w:tc>
        <w:tc>
          <w:tcPr>
            <w:tcW w:w="16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4CB" w:rsidRDefault="003654CB" w:rsidP="00EA5876"/>
        </w:tc>
      </w:tr>
      <w:tr w:rsidR="003654CB" w:rsidRPr="008E21B9" w:rsidTr="00EA5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4CB" w:rsidRPr="008E21B9" w:rsidRDefault="003654CB" w:rsidP="00EA5876">
            <w:pPr>
              <w:spacing w:after="0"/>
              <w:ind w:left="135"/>
            </w:pPr>
            <w:r w:rsidRPr="008E21B9">
              <w:rPr>
                <w:rFonts w:ascii="Times New Roman" w:hAnsi="Times New Roman"/>
                <w:b/>
                <w:color w:val="000000"/>
                <w:sz w:val="24"/>
              </w:rPr>
              <w:t>Раздел 1.Теоретические основы органической химии</w:t>
            </w:r>
          </w:p>
        </w:tc>
      </w:tr>
      <w:tr w:rsidR="003654CB" w:rsidTr="003654CB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654CB" w:rsidRPr="008E21B9" w:rsidRDefault="003654CB" w:rsidP="00EA5876">
            <w:pPr>
              <w:spacing w:after="0"/>
              <w:ind w:left="135"/>
            </w:pPr>
            <w:r w:rsidRPr="008E21B9">
              <w:rPr>
                <w:rFonts w:ascii="Times New Roman" w:hAnsi="Times New Roman"/>
                <w:color w:val="000000"/>
                <w:sz w:val="24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</w:p>
        </w:tc>
      </w:tr>
      <w:tr w:rsidR="003654CB" w:rsidTr="003654CB">
        <w:trPr>
          <w:trHeight w:val="144"/>
          <w:tblCellSpacing w:w="20" w:type="nil"/>
        </w:trPr>
        <w:tc>
          <w:tcPr>
            <w:tcW w:w="2648" w:type="dxa"/>
            <w:gridSpan w:val="2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4CB" w:rsidRDefault="003654CB" w:rsidP="00EA5876"/>
        </w:tc>
      </w:tr>
      <w:tr w:rsidR="003654CB" w:rsidTr="00EA5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2.Углеводороды</w:t>
            </w:r>
          </w:p>
        </w:tc>
      </w:tr>
      <w:tr w:rsidR="003654CB" w:rsidTr="003654CB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Предельные углеводороды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</w:p>
        </w:tc>
      </w:tr>
      <w:tr w:rsidR="003654CB" w:rsidTr="003654CB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654CB" w:rsidRPr="008E21B9" w:rsidRDefault="003654CB" w:rsidP="00EA5876">
            <w:pPr>
              <w:spacing w:after="0"/>
              <w:ind w:left="135"/>
            </w:pPr>
            <w:r w:rsidRPr="008E21B9">
              <w:rPr>
                <w:rFonts w:ascii="Times New Roman" w:hAnsi="Times New Roman"/>
                <w:color w:val="000000"/>
                <w:sz w:val="24"/>
              </w:rPr>
              <w:t xml:space="preserve">Непредельные углеводороды: </w:t>
            </w:r>
            <w:proofErr w:type="spellStart"/>
            <w:r w:rsidRPr="008E21B9">
              <w:rPr>
                <w:rFonts w:ascii="Times New Roman" w:hAnsi="Times New Roman"/>
                <w:color w:val="000000"/>
                <w:sz w:val="24"/>
              </w:rPr>
              <w:t>алкены</w:t>
            </w:r>
            <w:proofErr w:type="spellEnd"/>
            <w:r w:rsidRPr="008E21B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8E21B9">
              <w:rPr>
                <w:rFonts w:ascii="Times New Roman" w:hAnsi="Times New Roman"/>
                <w:color w:val="000000"/>
                <w:sz w:val="24"/>
              </w:rPr>
              <w:t>алкадиены</w:t>
            </w:r>
            <w:proofErr w:type="spellEnd"/>
            <w:r w:rsidRPr="008E21B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8E21B9">
              <w:rPr>
                <w:rFonts w:ascii="Times New Roman" w:hAnsi="Times New Roman"/>
                <w:color w:val="000000"/>
                <w:sz w:val="24"/>
              </w:rPr>
              <w:t>алкины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</w:p>
        </w:tc>
      </w:tr>
      <w:tr w:rsidR="003654CB" w:rsidTr="003654CB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</w:p>
        </w:tc>
      </w:tr>
      <w:tr w:rsidR="003654CB" w:rsidTr="003654CB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654CB" w:rsidRPr="008E21B9" w:rsidRDefault="003654CB" w:rsidP="00EA5876">
            <w:pPr>
              <w:spacing w:after="0"/>
              <w:ind w:left="135"/>
            </w:pPr>
            <w:r w:rsidRPr="008E21B9">
              <w:rPr>
                <w:rFonts w:ascii="Times New Roman" w:hAnsi="Times New Roman"/>
                <w:color w:val="000000"/>
                <w:sz w:val="24"/>
              </w:rPr>
              <w:t>Природные источники углеводородов и их переработка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</w:p>
        </w:tc>
      </w:tr>
      <w:tr w:rsidR="003654CB" w:rsidTr="003654CB">
        <w:trPr>
          <w:trHeight w:val="144"/>
          <w:tblCellSpacing w:w="20" w:type="nil"/>
        </w:trPr>
        <w:tc>
          <w:tcPr>
            <w:tcW w:w="2648" w:type="dxa"/>
            <w:gridSpan w:val="2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4CB" w:rsidRDefault="003654CB" w:rsidP="00EA5876"/>
        </w:tc>
      </w:tr>
      <w:tr w:rsidR="003654CB" w:rsidTr="00EA5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3.Кислородсодержащие органические соединения</w:t>
            </w:r>
          </w:p>
        </w:tc>
      </w:tr>
      <w:tr w:rsidR="003654CB" w:rsidTr="003654CB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</w:p>
        </w:tc>
      </w:tr>
      <w:tr w:rsidR="003654CB" w:rsidTr="003654CB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654CB" w:rsidRPr="008E21B9" w:rsidRDefault="003654CB" w:rsidP="00EA5876">
            <w:pPr>
              <w:spacing w:after="0"/>
              <w:ind w:left="135"/>
            </w:pPr>
            <w:r w:rsidRPr="008E21B9">
              <w:rPr>
                <w:rFonts w:ascii="Times New Roman" w:hAnsi="Times New Roman"/>
                <w:color w:val="000000"/>
                <w:sz w:val="24"/>
              </w:rPr>
              <w:t>Альдегиды. Карбоновые кислоты. Сложные эфиры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</w:p>
        </w:tc>
      </w:tr>
      <w:tr w:rsidR="003654CB" w:rsidTr="003654CB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</w:p>
        </w:tc>
      </w:tr>
      <w:tr w:rsidR="003654CB" w:rsidTr="003654CB">
        <w:trPr>
          <w:trHeight w:val="144"/>
          <w:tblCellSpacing w:w="20" w:type="nil"/>
        </w:trPr>
        <w:tc>
          <w:tcPr>
            <w:tcW w:w="2648" w:type="dxa"/>
            <w:gridSpan w:val="2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4CB" w:rsidRDefault="003654CB" w:rsidP="00EA5876"/>
        </w:tc>
      </w:tr>
      <w:tr w:rsidR="003654CB" w:rsidTr="00EA5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4.Азотсодержащие органические соединения</w:t>
            </w:r>
          </w:p>
        </w:tc>
      </w:tr>
      <w:tr w:rsidR="003654CB" w:rsidTr="003654CB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654CB" w:rsidRDefault="008A6EDD" w:rsidP="00EA5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Амины. Аминокислоты.</w:t>
            </w:r>
            <w:r w:rsidR="003654CB">
              <w:rPr>
                <w:rFonts w:ascii="Times New Roman" w:hAnsi="Times New Roman"/>
                <w:color w:val="000000"/>
                <w:sz w:val="24"/>
              </w:rPr>
              <w:t xml:space="preserve"> Белки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</w:p>
        </w:tc>
      </w:tr>
      <w:tr w:rsidR="003654CB" w:rsidTr="003654CB">
        <w:trPr>
          <w:trHeight w:val="144"/>
          <w:tblCellSpacing w:w="20" w:type="nil"/>
        </w:trPr>
        <w:tc>
          <w:tcPr>
            <w:tcW w:w="2648" w:type="dxa"/>
            <w:gridSpan w:val="2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4CB" w:rsidRDefault="003654CB" w:rsidP="00EA5876"/>
        </w:tc>
      </w:tr>
      <w:tr w:rsidR="003654CB" w:rsidTr="00EA5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="008A6ED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3654CB" w:rsidTr="003654CB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Каучуки. Волокна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</w:p>
        </w:tc>
      </w:tr>
      <w:tr w:rsidR="003654CB" w:rsidTr="003654CB">
        <w:trPr>
          <w:trHeight w:val="144"/>
          <w:tblCellSpacing w:w="20" w:type="nil"/>
        </w:trPr>
        <w:tc>
          <w:tcPr>
            <w:tcW w:w="2648" w:type="dxa"/>
            <w:gridSpan w:val="2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4CB" w:rsidRDefault="003654CB" w:rsidP="00EA5876"/>
        </w:tc>
      </w:tr>
      <w:tr w:rsidR="003654CB" w:rsidTr="003654CB">
        <w:trPr>
          <w:trHeight w:val="144"/>
          <w:tblCellSpacing w:w="20" w:type="nil"/>
        </w:trPr>
        <w:tc>
          <w:tcPr>
            <w:tcW w:w="2648" w:type="dxa"/>
            <w:gridSpan w:val="2"/>
            <w:tcMar>
              <w:top w:w="50" w:type="dxa"/>
              <w:left w:w="100" w:type="dxa"/>
            </w:tcMar>
            <w:vAlign w:val="center"/>
          </w:tcPr>
          <w:p w:rsidR="003654CB" w:rsidRPr="008E21B9" w:rsidRDefault="003654CB" w:rsidP="00EA5876">
            <w:pPr>
              <w:spacing w:after="0"/>
              <w:ind w:left="135"/>
            </w:pPr>
            <w:r w:rsidRPr="008E21B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3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54CB" w:rsidRDefault="003654CB" w:rsidP="00EA5876"/>
        </w:tc>
      </w:tr>
    </w:tbl>
    <w:p w:rsidR="00E63552" w:rsidRDefault="00E63552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1E04" w:rsidRPr="003F7667" w:rsidRDefault="00472030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611E04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>
    <w:nsid w:val="01C74E3F"/>
    <w:multiLevelType w:val="hybridMultilevel"/>
    <w:tmpl w:val="1432349E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F7F54"/>
    <w:multiLevelType w:val="hybridMultilevel"/>
    <w:tmpl w:val="3DD47F28"/>
    <w:lvl w:ilvl="0" w:tplc="A03A3D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745ED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E0D2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C2C85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0B620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CFB5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CED67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9A3C72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61D8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336C91"/>
    <w:multiLevelType w:val="multilevel"/>
    <w:tmpl w:val="9D9C16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667"/>
    <w:rsid w:val="00074012"/>
    <w:rsid w:val="00156C55"/>
    <w:rsid w:val="0032679C"/>
    <w:rsid w:val="003654CB"/>
    <w:rsid w:val="003F7667"/>
    <w:rsid w:val="00472030"/>
    <w:rsid w:val="005118FE"/>
    <w:rsid w:val="00545900"/>
    <w:rsid w:val="00572D44"/>
    <w:rsid w:val="00611E04"/>
    <w:rsid w:val="006C7A06"/>
    <w:rsid w:val="00835D62"/>
    <w:rsid w:val="008548D4"/>
    <w:rsid w:val="008A6EDD"/>
    <w:rsid w:val="009B0867"/>
    <w:rsid w:val="009E78EE"/>
    <w:rsid w:val="00A53B28"/>
    <w:rsid w:val="00A76C90"/>
    <w:rsid w:val="00AD161B"/>
    <w:rsid w:val="00BD6AA7"/>
    <w:rsid w:val="00C25789"/>
    <w:rsid w:val="00CE4380"/>
    <w:rsid w:val="00D25838"/>
    <w:rsid w:val="00E63552"/>
    <w:rsid w:val="00F243D8"/>
    <w:rsid w:val="00F513C3"/>
    <w:rsid w:val="00F83902"/>
    <w:rsid w:val="00FE0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34"/>
    <w:locked/>
    <w:rsid w:val="00472030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">
    <w:name w:val="Обычный1"/>
    <w:rsid w:val="006C7A0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Acer</cp:lastModifiedBy>
  <cp:revision>11</cp:revision>
  <dcterms:created xsi:type="dcterms:W3CDTF">2021-09-12T17:42:00Z</dcterms:created>
  <dcterms:modified xsi:type="dcterms:W3CDTF">2023-10-15T09:50:00Z</dcterms:modified>
</cp:coreProperties>
</file>