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8" w:rsidRDefault="00323BFC" w:rsidP="00323BFC">
      <w:pPr>
        <w:spacing w:line="259" w:lineRule="auto"/>
        <w:ind w:left="-99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955238" cy="10149840"/>
            <wp:effectExtent l="0" t="0" r="0" b="3810"/>
            <wp:docPr id="932936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936312" name=""/>
                    <pic:cNvPicPr/>
                  </pic:nvPicPr>
                  <pic:blipFill rotWithShape="1">
                    <a:blip r:embed="rId8"/>
                    <a:srcRect l="9197" r="4088"/>
                    <a:stretch/>
                  </pic:blipFill>
                  <pic:spPr bwMode="auto">
                    <a:xfrm>
                      <a:off x="0" y="0"/>
                      <a:ext cx="6973150" cy="1017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798" w:rsidRDefault="00110798" w:rsidP="008138FB">
      <w:pPr>
        <w:spacing w:line="259" w:lineRule="auto"/>
        <w:jc w:val="center"/>
        <w:rPr>
          <w:b/>
          <w:bCs/>
        </w:rPr>
      </w:pPr>
    </w:p>
    <w:p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:rsidR="008138FB" w:rsidRDefault="008138FB" w:rsidP="00974F6D">
      <w:pPr>
        <w:spacing w:before="280" w:line="360" w:lineRule="auto"/>
        <w:jc w:val="both"/>
      </w:pPr>
      <w:r w:rsidRPr="003F4C45">
        <w:t xml:space="preserve">Рабочая программа курса по </w:t>
      </w:r>
      <w:r w:rsidR="000B2FE1">
        <w:t>геометрии</w:t>
      </w:r>
      <w:r w:rsidRPr="003F4C45">
        <w:t xml:space="preserve"> составлена на основе следующих нормативных документов:</w:t>
      </w:r>
    </w:p>
    <w:p w:rsidR="00564EE1" w:rsidRPr="00AD541B" w:rsidRDefault="00564EE1" w:rsidP="00974F6D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:rsidR="008138FB" w:rsidRDefault="008138FB" w:rsidP="00974F6D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ФГОС ООО (утвержден приказом Министерства образования и науки Российской Федерации от 17.12.2010 № 1897, </w:t>
      </w:r>
      <w:proofErr w:type="spellStart"/>
      <w:r w:rsidRPr="003F4C45">
        <w:t>изм</w:t>
      </w:r>
      <w:proofErr w:type="spellEnd"/>
      <w:r w:rsidRPr="003F4C45">
        <w:t>. от: 29 декабря 2014 г., 31 декабря 2015 г.</w:t>
      </w:r>
      <w:r>
        <w:t>; 11 декабря 2020 г</w:t>
      </w:r>
      <w:r w:rsidRPr="003F4C45">
        <w:t>);</w:t>
      </w:r>
    </w:p>
    <w:p w:rsidR="00C9692A" w:rsidRPr="00417EEC" w:rsidRDefault="00C9692A" w:rsidP="00974F6D">
      <w:pPr>
        <w:pStyle w:val="af"/>
        <w:numPr>
          <w:ilvl w:val="0"/>
          <w:numId w:val="3"/>
        </w:numPr>
        <w:spacing w:line="360" w:lineRule="auto"/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:rsidR="008138FB" w:rsidRPr="003F4C45" w:rsidRDefault="008138FB" w:rsidP="00974F6D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2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</w:t>
      </w:r>
      <w:proofErr w:type="gramStart"/>
      <w:r w:rsidRPr="003F4C45">
        <w:t>Ш</w:t>
      </w:r>
      <w:r w:rsidR="00B76563" w:rsidRPr="00161AB0">
        <w:t>(</w:t>
      </w:r>
      <w:proofErr w:type="gramEnd"/>
      <w:r w:rsidR="00B76563" w:rsidRPr="00161AB0">
        <w:t>утв. приказом директора №</w:t>
      </w:r>
      <w:r w:rsidR="00441281">
        <w:t>292 о</w:t>
      </w:r>
      <w:r w:rsidR="00441281" w:rsidRPr="000D200E">
        <w:t>/</w:t>
      </w:r>
      <w:r w:rsidR="00441281">
        <w:t>д</w:t>
      </w:r>
      <w:r w:rsidR="00B76563" w:rsidRPr="00161AB0">
        <w:t xml:space="preserve">от </w:t>
      </w:r>
      <w:r w:rsidR="00441281">
        <w:t>28</w:t>
      </w:r>
      <w:r w:rsidR="00B76563" w:rsidRPr="00161AB0">
        <w:t>.08.2</w:t>
      </w:r>
      <w:r w:rsidR="000D200E">
        <w:t>3</w:t>
      </w:r>
      <w:r w:rsidR="00B76563" w:rsidRPr="00161AB0">
        <w:t xml:space="preserve"> г);</w:t>
      </w:r>
    </w:p>
    <w:bookmarkEnd w:id="2"/>
    <w:p w:rsidR="008138FB" w:rsidRPr="00FE62A0" w:rsidRDefault="008138FB" w:rsidP="00974F6D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</w:t>
      </w:r>
      <w:r w:rsidR="00082D26">
        <w:t>, «Вероятность и статистика</w:t>
      </w:r>
      <w:r w:rsidR="00C93288">
        <w:t>»</w:t>
      </w:r>
      <w:r w:rsidRPr="00FE62A0">
        <w:t xml:space="preserve"> в образовательных организациях Ярославской области в 202</w:t>
      </w:r>
      <w:r w:rsidR="00C93288">
        <w:t>3</w:t>
      </w:r>
      <w:r w:rsidRPr="00FE62A0">
        <w:t>/202</w:t>
      </w:r>
      <w:r w:rsidR="00C93288">
        <w:t>4</w:t>
      </w:r>
      <w:r w:rsidRPr="00FE62A0">
        <w:t xml:space="preserve"> </w:t>
      </w:r>
      <w:proofErr w:type="spellStart"/>
      <w:r w:rsidRPr="00FE62A0">
        <w:t>уч</w:t>
      </w:r>
      <w:proofErr w:type="spellEnd"/>
      <w:r w:rsidRPr="00FE62A0">
        <w:t>. г.</w:t>
      </w:r>
      <w:r w:rsidR="00D47B82">
        <w:t>»</w:t>
      </w:r>
    </w:p>
    <w:p w:rsidR="008138FB" w:rsidRPr="005F7565" w:rsidRDefault="008138FB" w:rsidP="00974F6D">
      <w:pPr>
        <w:autoSpaceDE w:val="0"/>
        <w:autoSpaceDN w:val="0"/>
        <w:adjustRightInd w:val="0"/>
        <w:spacing w:line="360" w:lineRule="auto"/>
        <w:jc w:val="both"/>
      </w:pPr>
    </w:p>
    <w:p w:rsidR="005F7565" w:rsidRPr="005F7565" w:rsidRDefault="005F7565" w:rsidP="00974F6D">
      <w:pPr>
        <w:shd w:val="clear" w:color="auto" w:fill="FFFFFF"/>
        <w:spacing w:line="360" w:lineRule="auto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 xml:space="preserve">итана на </w:t>
      </w:r>
      <w:r w:rsidR="009C1D94">
        <w:rPr>
          <w:rFonts w:eastAsia="Calibri"/>
          <w:color w:val="000000"/>
          <w:spacing w:val="2"/>
        </w:rPr>
        <w:t>68</w:t>
      </w:r>
      <w:r w:rsidR="005F5D25">
        <w:rPr>
          <w:rFonts w:eastAsia="Calibri"/>
          <w:color w:val="000000"/>
          <w:spacing w:val="2"/>
        </w:rPr>
        <w:t>ч</w:t>
      </w:r>
      <w:r>
        <w:rPr>
          <w:rFonts w:eastAsia="Calibri"/>
          <w:color w:val="000000"/>
          <w:spacing w:val="2"/>
        </w:rPr>
        <w:t xml:space="preserve"> (</w:t>
      </w:r>
      <w:r w:rsidR="005F5D25">
        <w:rPr>
          <w:rFonts w:eastAsia="Calibri"/>
          <w:color w:val="000000"/>
          <w:spacing w:val="2"/>
        </w:rPr>
        <w:t>2</w:t>
      </w:r>
      <w:r>
        <w:rPr>
          <w:rFonts w:eastAsia="Calibri"/>
          <w:color w:val="000000"/>
          <w:spacing w:val="2"/>
        </w:rPr>
        <w:t xml:space="preserve">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bookmarkStart w:id="3" w:name="_Hlk114340004"/>
      <w:r w:rsidRPr="005F7565">
        <w:rPr>
          <w:rFonts w:eastAsia="Calibri"/>
          <w:color w:val="000000"/>
          <w:spacing w:val="2"/>
        </w:rPr>
        <w:t xml:space="preserve">Л. С. </w:t>
      </w:r>
      <w:proofErr w:type="spellStart"/>
      <w:r w:rsidRPr="005F7565">
        <w:rPr>
          <w:rFonts w:eastAsia="Calibri"/>
          <w:color w:val="000000"/>
          <w:spacing w:val="2"/>
        </w:rPr>
        <w:t>Атанасяна</w:t>
      </w:r>
      <w:proofErr w:type="spellEnd"/>
      <w:r w:rsidRPr="005F7565">
        <w:rPr>
          <w:rFonts w:eastAsia="Calibri"/>
          <w:color w:val="000000"/>
          <w:spacing w:val="2"/>
        </w:rPr>
        <w:t xml:space="preserve">, В. Ф. </w:t>
      </w:r>
      <w:proofErr w:type="spellStart"/>
      <w:r w:rsidRPr="005F7565">
        <w:rPr>
          <w:rFonts w:eastAsia="Calibri"/>
          <w:color w:val="000000"/>
          <w:spacing w:val="2"/>
        </w:rPr>
        <w:t>Бутузова</w:t>
      </w:r>
      <w:proofErr w:type="spellEnd"/>
      <w:r w:rsidRPr="005F7565">
        <w:rPr>
          <w:rFonts w:eastAsia="Calibri"/>
          <w:color w:val="000000"/>
          <w:spacing w:val="2"/>
        </w:rPr>
        <w:t xml:space="preserve"> и др. «Геометрия», 7-9 класс. </w:t>
      </w:r>
      <w:proofErr w:type="gramStart"/>
      <w:r w:rsidRPr="005F7565">
        <w:rPr>
          <w:rFonts w:eastAsia="Calibri"/>
          <w:color w:val="000000"/>
          <w:spacing w:val="2"/>
        </w:rPr>
        <w:t>М.: Просвещение, 20</w:t>
      </w:r>
      <w:r w:rsidR="005F5D25">
        <w:rPr>
          <w:rFonts w:eastAsia="Calibri"/>
          <w:color w:val="000000"/>
          <w:spacing w:val="2"/>
        </w:rPr>
        <w:t>21</w:t>
      </w:r>
      <w:r w:rsidRPr="005F7565">
        <w:rPr>
          <w:rFonts w:eastAsia="Calibri"/>
          <w:color w:val="000000"/>
          <w:spacing w:val="2"/>
        </w:rPr>
        <w:t xml:space="preserve"> г. </w:t>
      </w:r>
      <w:bookmarkStart w:id="4" w:name="_Hlk114340047"/>
      <w:bookmarkEnd w:id="3"/>
      <w:r w:rsidRPr="005F7565">
        <w:rPr>
          <w:rFonts w:eastAsia="Calibri"/>
          <w:color w:val="000000"/>
          <w:spacing w:val="2"/>
        </w:rPr>
        <w:t>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С</w:t>
      </w:r>
      <w:r w:rsidRPr="005F7565">
        <w:rPr>
          <w:rFonts w:eastAsia="Calibri"/>
          <w:color w:val="000000"/>
          <w:spacing w:val="2"/>
        </w:rPr>
        <w:t>борник программ общеобразовательных учреждений 7-9 классы.</w:t>
      </w:r>
      <w:proofErr w:type="gramEnd"/>
      <w:r w:rsidRPr="005F7565">
        <w:rPr>
          <w:rFonts w:eastAsia="Calibri"/>
          <w:color w:val="000000"/>
          <w:spacing w:val="2"/>
        </w:rPr>
        <w:t xml:space="preserve"> </w:t>
      </w:r>
      <w:proofErr w:type="gramStart"/>
      <w:r w:rsidRPr="005F7565">
        <w:rPr>
          <w:rFonts w:eastAsia="Calibri"/>
          <w:color w:val="000000"/>
          <w:spacing w:val="2"/>
        </w:rPr>
        <w:t xml:space="preserve">Составитель </w:t>
      </w:r>
      <w:proofErr w:type="spellStart"/>
      <w:r w:rsidRPr="005F7565">
        <w:rPr>
          <w:rFonts w:eastAsia="Calibri"/>
          <w:color w:val="000000"/>
          <w:spacing w:val="2"/>
        </w:rPr>
        <w:t>Бурмистрова</w:t>
      </w:r>
      <w:proofErr w:type="spellEnd"/>
      <w:r w:rsidRPr="005F7565">
        <w:rPr>
          <w:rFonts w:eastAsia="Calibri"/>
          <w:color w:val="000000"/>
          <w:spacing w:val="2"/>
        </w:rPr>
        <w:t xml:space="preserve"> Т. А., М: Просвещение, 20</w:t>
      </w:r>
      <w:r w:rsidR="00F21E73">
        <w:rPr>
          <w:rFonts w:eastAsia="Calibri"/>
          <w:color w:val="000000"/>
          <w:spacing w:val="2"/>
        </w:rPr>
        <w:t>1</w:t>
      </w:r>
      <w:r w:rsidRPr="005F7565">
        <w:rPr>
          <w:rFonts w:eastAsia="Calibri"/>
          <w:color w:val="000000"/>
          <w:spacing w:val="2"/>
        </w:rPr>
        <w:t>9г).</w:t>
      </w:r>
      <w:proofErr w:type="gramEnd"/>
    </w:p>
    <w:bookmarkEnd w:id="4"/>
    <w:p w:rsidR="005F7565" w:rsidRPr="008903AE" w:rsidRDefault="005F7565" w:rsidP="00974F6D">
      <w:pPr>
        <w:spacing w:line="360" w:lineRule="auto"/>
        <w:ind w:firstLine="564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5F7565" w:rsidRDefault="005F7565" w:rsidP="00974F6D">
      <w:pPr>
        <w:spacing w:line="360" w:lineRule="auto"/>
        <w:rPr>
          <w:rFonts w:eastAsia="Calibri"/>
          <w:color w:val="000000"/>
          <w:spacing w:val="2"/>
        </w:rPr>
      </w:pPr>
    </w:p>
    <w:p w:rsidR="005F7565" w:rsidRDefault="005F7565" w:rsidP="00974F6D">
      <w:pPr>
        <w:shd w:val="clear" w:color="auto" w:fill="FFFFFF"/>
        <w:spacing w:before="2" w:line="360" w:lineRule="auto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F7565" w:rsidRDefault="005F7565" w:rsidP="00974F6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7565" w:rsidRDefault="005F7565" w:rsidP="00974F6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="00C36A78">
        <w:t>математика</w:t>
      </w:r>
      <w:r w:rsidRPr="00DE30AE">
        <w:t xml:space="preserve"> является </w:t>
      </w:r>
      <w:r>
        <w:t>освоение</w:t>
      </w:r>
      <w:r w:rsidRPr="00DE30AE">
        <w:t xml:space="preserve"> содержания предмета </w:t>
      </w:r>
      <w:r>
        <w:t xml:space="preserve">«Геометрия»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:rsidR="000D200E" w:rsidRDefault="000D200E" w:rsidP="00974F6D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F7565" w:rsidRDefault="005F7565" w:rsidP="00974F6D">
      <w:pPr>
        <w:autoSpaceDE w:val="0"/>
        <w:autoSpaceDN w:val="0"/>
        <w:adjustRightInd w:val="0"/>
        <w:spacing w:line="360" w:lineRule="auto"/>
        <w:ind w:firstLine="360"/>
        <w:jc w:val="both"/>
      </w:pPr>
      <w:proofErr w:type="spellStart"/>
      <w:r w:rsidRPr="009045C2">
        <w:rPr>
          <w:b/>
          <w:bCs/>
        </w:rPr>
        <w:lastRenderedPageBreak/>
        <w:t>Задачами</w:t>
      </w:r>
      <w:r>
        <w:t>курса</w:t>
      </w:r>
      <w:proofErr w:type="spellEnd"/>
      <w:r w:rsidRPr="00DE30AE">
        <w:t xml:space="preserve"> являются: </w:t>
      </w:r>
      <w:r>
        <w:t>(ФГОС ООО):</w:t>
      </w:r>
    </w:p>
    <w:p w:rsidR="005F7565" w:rsidRDefault="005F7565" w:rsidP="00974F6D">
      <w:pPr>
        <w:spacing w:line="360" w:lineRule="auto"/>
        <w:jc w:val="both"/>
      </w:pP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F7565" w:rsidRDefault="005F7565" w:rsidP="00974F6D">
      <w:pPr>
        <w:numPr>
          <w:ilvl w:val="0"/>
          <w:numId w:val="8"/>
        </w:numPr>
        <w:spacing w:line="360" w:lineRule="auto"/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:rsidR="005F7565" w:rsidRDefault="005F7565" w:rsidP="00974F6D">
      <w:pPr>
        <w:spacing w:line="360" w:lineRule="auto"/>
        <w:jc w:val="both"/>
      </w:pPr>
    </w:p>
    <w:p w:rsidR="005F7565" w:rsidRPr="005F7565" w:rsidRDefault="005F7565" w:rsidP="00974F6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</w:rPr>
      </w:pPr>
      <w:r>
        <w:t xml:space="preserve">Оценка результатов освоения ООП ООО курса </w:t>
      </w:r>
      <w:proofErr w:type="spellStart"/>
      <w:r w:rsidR="00DE3833">
        <w:t>геометрии</w:t>
      </w:r>
      <w:r w:rsidRPr="00E02D05">
        <w:t>проводится</w:t>
      </w:r>
      <w:proofErr w:type="spellEnd"/>
      <w:r w:rsidRPr="00E02D05">
        <w:t xml:space="preserve">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proofErr w:type="gramStart"/>
      <w:r>
        <w:t>»и</w:t>
      </w:r>
      <w:proofErr w:type="gramEnd"/>
      <w:r>
        <w:t xml:space="preserve"> предусматривает проведение промежуточной аттестации в соответствии с учебным планом.</w:t>
      </w:r>
    </w:p>
    <w:p w:rsidR="005F7565" w:rsidRDefault="005F7565" w:rsidP="00974F6D">
      <w:pPr>
        <w:spacing w:line="360" w:lineRule="auto"/>
        <w:ind w:firstLine="708"/>
        <w:jc w:val="both"/>
      </w:pPr>
      <w:r>
        <w:t>Промежуточная аттестация проводится в форме тестов, самостоятельных, проверочных</w:t>
      </w:r>
      <w:r w:rsidR="00363597">
        <w:t xml:space="preserve">, контрольных работ </w:t>
      </w:r>
      <w:r>
        <w:t>и математических диктантов.</w:t>
      </w:r>
    </w:p>
    <w:p w:rsidR="008138FB" w:rsidRDefault="008138FB" w:rsidP="00974F6D">
      <w:pPr>
        <w:spacing w:line="360" w:lineRule="auto"/>
        <w:jc w:val="center"/>
        <w:outlineLvl w:val="0"/>
        <w:rPr>
          <w:b/>
          <w:u w:color="003300"/>
        </w:rPr>
      </w:pPr>
    </w:p>
    <w:p w:rsidR="005E5726" w:rsidRDefault="005E5726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ED7E4A" w:rsidRDefault="00ED7E4A" w:rsidP="005D7BB9">
      <w:pPr>
        <w:jc w:val="center"/>
        <w:rPr>
          <w:b/>
          <w:bCs/>
          <w:iCs/>
          <w:color w:val="000000"/>
          <w:u w:val="single"/>
        </w:rPr>
      </w:pPr>
    </w:p>
    <w:p w:rsidR="005D7BB9" w:rsidRDefault="005D7BB9" w:rsidP="005D7BB9">
      <w:pPr>
        <w:jc w:val="center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lastRenderedPageBreak/>
        <w:t>ПЛАНИРУЕМЫЕ РЕЗУЛЬТАТЫ ИЗУЧЕНИЯ КУРСА ГЕОМЕТРИИ В 9 КЛАССЕ</w:t>
      </w:r>
    </w:p>
    <w:p w:rsidR="005D7BB9" w:rsidRDefault="005D7BB9" w:rsidP="005D7BB9">
      <w:pPr>
        <w:jc w:val="center"/>
        <w:rPr>
          <w:b/>
          <w:bCs/>
          <w:i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103"/>
        <w:gridCol w:w="2800"/>
      </w:tblGrid>
      <w:tr w:rsidR="005D7BB9" w:rsidTr="000D2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5D7BB9" w:rsidTr="000D200E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  <w:r>
              <w:t xml:space="preserve"> «</w:t>
            </w:r>
            <w:r>
              <w:rPr>
                <w:b/>
                <w:bCs/>
              </w:rPr>
              <w:t>Векторы»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обозначать и изображать векторы,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изображать вектор, равный </w:t>
            </w:r>
            <w:proofErr w:type="gramStart"/>
            <w:r>
              <w:t>данному</w:t>
            </w:r>
            <w:proofErr w:type="gramEnd"/>
            <w:r>
              <w:t>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строить сумму нескольких векторов, используя правило многоугольника,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разности двух векторов, двумя способами.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простейшие геометрические задачи, опираясь на изученные свойства векторов;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находить среднюю линию трапеции по заданным основаниям.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повседневной жизни и при изучении других предметов:</w:t>
            </w:r>
          </w:p>
          <w:p w:rsidR="005D7BB9" w:rsidRDefault="005D7BB9">
            <w:pPr>
              <w:pStyle w:val="Default"/>
              <w:spacing w:line="276" w:lineRule="auto"/>
              <w:ind w:left="720"/>
              <w:jc w:val="both"/>
            </w:pP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</w:t>
            </w:r>
          </w:p>
          <w:p w:rsidR="005D7BB9" w:rsidRDefault="005D7BB9">
            <w:pPr>
              <w:pStyle w:val="Default"/>
              <w:spacing w:line="276" w:lineRule="auto"/>
              <w:ind w:left="360"/>
              <w:jc w:val="both"/>
              <w:rPr>
                <w:b/>
              </w:rPr>
            </w:pPr>
          </w:p>
          <w:p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овладеть векторным методом для решения задач на вычисление и доказательство;</w:t>
            </w:r>
          </w:p>
          <w:p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</w:rPr>
            </w:pPr>
            <w:r>
              <w:rPr>
                <w:i/>
                <w:iCs/>
              </w:rPr>
              <w:t>прибрести опыт выполнения проектов</w:t>
            </w:r>
            <w:r>
              <w:t>.</w:t>
            </w:r>
          </w:p>
        </w:tc>
      </w:tr>
      <w:tr w:rsidR="005D7BB9" w:rsidTr="000D200E">
        <w:trPr>
          <w:trHeight w:val="18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«Метод координат»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 вычислять координаты вектора, координаты суммы и разности векторов, координаты произведения вектора на число,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вычислять угол между векторами, 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lastRenderedPageBreak/>
              <w:t>вычислять скалярное произведение векторов;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расстояние между точками по известным координатам,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координаты середины отрезка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решать простейшие задачи методом координат</w:t>
            </w:r>
          </w:p>
          <w:p w:rsidR="005D7BB9" w:rsidRDefault="005D7BB9">
            <w:pPr>
              <w:pStyle w:val="Default"/>
              <w:spacing w:line="276" w:lineRule="auto"/>
              <w:ind w:left="36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овладеть координатным методом решения задач на вычисление и доказательство;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приобрести опыт использования </w:t>
            </w:r>
            <w:r>
              <w:rPr>
                <w:i/>
                <w:iCs/>
              </w:rPr>
              <w:lastRenderedPageBreak/>
              <w:t xml:space="preserve">компьютерных программ для анализа частных случаев 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взаимного расположения окружностей и прямых;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приобрести опыт выполнения проектов</w:t>
            </w:r>
          </w:p>
        </w:tc>
      </w:tr>
      <w:tr w:rsidR="005D7BB9" w:rsidTr="000D200E">
        <w:trPr>
          <w:trHeight w:val="1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 «Соотношения между сторонами и углами треугольника. Скалярное произведение векторов»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t xml:space="preserve">оперировать на базовом уровне понятиями: </w:t>
            </w:r>
            <w:r>
              <w:rPr>
                <w:rFonts w:eastAsia="Calibri"/>
              </w:rPr>
              <w:t xml:space="preserve">синуса, косинуса и тангенса углов, 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изображать угол между векторами, вычислять скалярное произведение векторов,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теорему синусов, теорему косинусов,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 применять формулу площади треугольника: S =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6762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решать простейшие задачи на нахождение сторон и углов произвольного треугольника 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:rsidR="005D7BB9" w:rsidRDefault="005D7BB9" w:rsidP="005D7BB9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>
              <w:rPr>
                <w:rFonts w:eastAsia="Calibri"/>
                <w:i/>
                <w:iCs/>
              </w:rPr>
              <w:t>равносоставленности</w:t>
            </w:r>
            <w:proofErr w:type="spellEnd"/>
            <w:r>
              <w:rPr>
                <w:rFonts w:eastAsia="Calibri"/>
                <w:i/>
                <w:iCs/>
              </w:rPr>
              <w:t>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«Длина окружности и площадь круга»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оперировать на базовом уровне понятиями правильного многоугольника,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формулу для вычисления угла правильного n-угольника. 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формулы длины окружности, дуги окружности, площади круга и кругового сектора. 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площади треугольников, прямоугольников, трапеций, кругов и секторов;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длину окружности и длину дуги окружности;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длины линейных элементов фигур и их углы, используя изученные формулы.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5D7BB9" w:rsidRDefault="005D7BB9">
            <w:pPr>
              <w:rPr>
                <w:rFonts w:eastAsia="Calibri"/>
                <w:i/>
                <w:iCs/>
              </w:rPr>
            </w:pPr>
          </w:p>
          <w:p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проводить доказательства </w:t>
            </w:r>
            <w:r w:rsidR="000973CB">
              <w:rPr>
                <w:i/>
                <w:iCs/>
              </w:rPr>
              <w:t>теорем о</w:t>
            </w:r>
            <w:r>
              <w:rPr>
                <w:i/>
                <w:iCs/>
              </w:rPr>
              <w:t xml:space="preserve">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5D7BB9" w:rsidRDefault="005D7BB9" w:rsidP="005D7BB9">
            <w:pPr>
              <w:numPr>
                <w:ilvl w:val="0"/>
                <w:numId w:val="32"/>
              </w:numPr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5D7BB9" w:rsidRDefault="005D7BB9">
            <w:pPr>
              <w:pStyle w:val="Default"/>
              <w:spacing w:line="276" w:lineRule="auto"/>
              <w:ind w:left="720"/>
              <w:rPr>
                <w:i/>
                <w:iCs/>
              </w:rPr>
            </w:pP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«Движения»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оперировать на базовом уровне понятиями отображения плоскости на себя и движения,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lastRenderedPageBreak/>
              <w:t xml:space="preserve"> распознавать виды движений,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>выполнять построение движений с помощью циркуля и линейки, осуществлять преобразование фигур,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 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  <w: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>применять свойства движения при решении задач,</w:t>
            </w:r>
          </w:p>
          <w:p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применять понятия: осевая и центральная </w:t>
            </w:r>
            <w:r>
              <w:rPr>
                <w:i/>
                <w:iCs/>
              </w:rPr>
              <w:lastRenderedPageBreak/>
              <w:t xml:space="preserve">симметрия, параллельный перенос и поворот для решения задач </w:t>
            </w:r>
          </w:p>
          <w:p w:rsidR="005D7BB9" w:rsidRDefault="005D7BB9">
            <w:pPr>
              <w:spacing w:after="200" w:line="276" w:lineRule="auto"/>
              <w:ind w:left="720"/>
              <w:rPr>
                <w:i/>
                <w:iCs/>
                <w:lang w:eastAsia="en-US"/>
              </w:rPr>
            </w:pP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 «Начальные сведения из стереометрии»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 xml:space="preserve">Учащийся получит представления </w:t>
            </w:r>
            <w:r>
              <w:t>о простейших многогранниках, телах и поверхностях в пространстве; знать формулы для вычисления площадей поверхностей и объёмов тел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:rsidTr="000D200E">
        <w:trPr>
          <w:trHeight w:val="6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 изучении темы об аксиомах планиметрии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t>Учащийся познакомится с основными аксиомами планиметрии, будет иметь представление об основных этапах развития геометрии.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:rsidTr="000D200E">
        <w:trPr>
          <w:trHeight w:val="6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курса планиметрии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формулы площади треугольника.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треугольники с помощью теорем синусов и косинусов,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признаки равенства треугольников при решении геометрических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признаки подобия треугольников при решении геометрических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определять виды четырехугольников и их свойства,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формулы площадей фигур для нахождения их площади,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выполнять чертеж по условию задачи, решать простейшие задачи по теме «Четырехугольники» 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lastRenderedPageBreak/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формулы длины окружности и дуги, площади круга и сектора при решении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распознавать уравнения окружностей и </w:t>
            </w:r>
            <w:proofErr w:type="gramStart"/>
            <w:r>
              <w:t>прямой</w:t>
            </w:r>
            <w:proofErr w:type="gramEnd"/>
            <w:r>
              <w:t>, уметь их использовать,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5D7BB9" w:rsidRDefault="005D7BB9" w:rsidP="005D7BB9">
      <w:pPr>
        <w:rPr>
          <w:sz w:val="28"/>
          <w:szCs w:val="28"/>
        </w:rPr>
      </w:pPr>
    </w:p>
    <w:p w:rsidR="00DF6DA2" w:rsidRPr="005D7BB9" w:rsidRDefault="00DF6DA2" w:rsidP="005D7BB9">
      <w:pPr>
        <w:tabs>
          <w:tab w:val="left" w:pos="1460"/>
        </w:tabs>
        <w:rPr>
          <w:b/>
          <w:color w:val="000000" w:themeColor="text1"/>
          <w:u w:color="003300"/>
        </w:rPr>
      </w:pPr>
    </w:p>
    <w:p w:rsidR="005D7BB9" w:rsidRPr="005D7BB9" w:rsidRDefault="005D7BB9" w:rsidP="005D7BB9">
      <w:pPr>
        <w:tabs>
          <w:tab w:val="left" w:pos="1460"/>
        </w:tabs>
        <w:rPr>
          <w:b/>
          <w:u w:color="003300"/>
        </w:rPr>
      </w:pPr>
    </w:p>
    <w:p w:rsidR="003C372B" w:rsidRDefault="003C372B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</w:p>
    <w:p w:rsidR="003C372B" w:rsidRDefault="003C372B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</w:p>
    <w:p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 xml:space="preserve">СОДЕРЖАНИЕ УЧЕБНОГО МАТЕРИАЛА КУРСА ГЕОМЕТРИИ </w:t>
      </w:r>
    </w:p>
    <w:p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9 КЛАССА</w:t>
      </w:r>
    </w:p>
    <w:p w:rsidR="005D7BB9" w:rsidRPr="005D7BB9" w:rsidRDefault="005D7BB9" w:rsidP="005D7BB9">
      <w:pPr>
        <w:spacing w:before="100" w:beforeAutospacing="1" w:after="100" w:afterAutospacing="1" w:line="276" w:lineRule="auto"/>
        <w:contextualSpacing/>
        <w:rPr>
          <w:b/>
        </w:rPr>
      </w:pPr>
    </w:p>
    <w:p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 xml:space="preserve">Метод координат </w:t>
      </w:r>
    </w:p>
    <w:p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3C372B" w:rsidP="003C372B">
      <w:pPr>
        <w:spacing w:before="100" w:beforeAutospacing="1" w:after="100" w:afterAutospacing="1" w:line="276" w:lineRule="auto"/>
        <w:contextualSpacing/>
        <w:jc w:val="both"/>
      </w:pPr>
      <w:r>
        <w:tab/>
      </w:r>
      <w:r w:rsidR="005D7BB9" w:rsidRPr="005D7BB9"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> </w:t>
      </w:r>
      <w:proofErr w:type="gramStart"/>
      <w:r w:rsidRPr="005D7BB9">
        <w:t>научить обучающихся выполнять</w:t>
      </w:r>
      <w:proofErr w:type="gramEnd"/>
      <w:r w:rsidRPr="005D7BB9"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5D7BB9" w:rsidRDefault="005D7BB9" w:rsidP="003C372B">
      <w:pPr>
        <w:spacing w:before="100" w:beforeAutospacing="1" w:after="100" w:afterAutospacing="1" w:line="276" w:lineRule="auto"/>
        <w:contextualSpacing/>
        <w:rPr>
          <w:rFonts w:ascii="Calibri" w:hAnsi="Calibri"/>
          <w:b/>
        </w:rPr>
      </w:pPr>
    </w:p>
    <w:p w:rsid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t>Соотношения между сторонами и углами треугольника. Скалярное произведение векторов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lastRenderedPageBreak/>
        <w:t>Синус, косинус и тангенс угла. Теоремы синусов и косину сов. Решение треугольников. Скалярное произведение векторов и его применение в геометрических задачах.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развить умение обучающихся применять тригонометрический аппарат при решении геометрических задач.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t xml:space="preserve">Длина окружности и площадь круга 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proofErr w:type="gramStart"/>
      <w:r w:rsidRPr="005D7BB9">
        <w:rPr>
          <w:u w:val="single"/>
        </w:rPr>
        <w:t>Цель:</w:t>
      </w:r>
      <w:r w:rsidRPr="005D7BB9">
        <w:t xml:space="preserve"> расширить знание обучающихся о </w:t>
      </w:r>
      <w:r w:rsidR="00415AD2" w:rsidRPr="005D7BB9">
        <w:t>многоугольниках; рассмотреть</w:t>
      </w:r>
      <w:r w:rsidRPr="005D7BB9">
        <w:t xml:space="preserve"> понятия длины окружности и площади круга и формулы для их вычисления.</w:t>
      </w:r>
      <w:proofErr w:type="gramEnd"/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Движения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>Начальные сведения из стерео</w:t>
      </w:r>
      <w:r>
        <w:rPr>
          <w:b/>
        </w:rPr>
        <w:t>метрии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> 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дать более глубокое представление о системе аксиом планиметрии и аксиоматическом методе.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Повторение. Решение задач</w:t>
      </w: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  <w:r w:rsidRPr="005D7BB9">
        <w:t>  </w:t>
      </w:r>
    </w:p>
    <w:p w:rsidR="00E73721" w:rsidRDefault="005D7BB9" w:rsidP="002E528A">
      <w:pPr>
        <w:spacing w:before="100" w:beforeAutospacing="1" w:after="100" w:afterAutospacing="1" w:line="276" w:lineRule="auto"/>
        <w:ind w:firstLine="708"/>
        <w:contextualSpacing/>
        <w:jc w:val="both"/>
        <w:rPr>
          <w:b/>
        </w:rPr>
      </w:pPr>
      <w:r w:rsidRPr="005D7BB9">
        <w:t> </w:t>
      </w:r>
      <w:r w:rsidRPr="005D7BB9">
        <w:rPr>
          <w:u w:val="single"/>
        </w:rPr>
        <w:t>Цель:</w:t>
      </w:r>
      <w:r w:rsidRPr="005D7BB9">
        <w:t xml:space="preserve"> Повторение, обобщение и систематизация знаний, умений и навыков за курс геометрии 7-9 классов.</w:t>
      </w:r>
    </w:p>
    <w:p w:rsidR="00363597" w:rsidRDefault="00363597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  <w:bookmarkStart w:id="5" w:name="_Hlk114340091"/>
    </w:p>
    <w:p w:rsidR="00363597" w:rsidRDefault="00363597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363597" w:rsidRDefault="00363597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363597" w:rsidRDefault="00363597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363597" w:rsidRDefault="00363597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A271FE" w:rsidRDefault="00F17FD4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  <w:r w:rsidRPr="00F17FD4">
        <w:rPr>
          <w:sz w:val="28"/>
          <w:szCs w:val="28"/>
        </w:rPr>
        <w:lastRenderedPageBreak/>
        <w:t>Тематическое планирование</w:t>
      </w:r>
      <w:r w:rsidR="00A271FE">
        <w:rPr>
          <w:sz w:val="28"/>
          <w:szCs w:val="28"/>
        </w:rPr>
        <w:t xml:space="preserve"> с учетом программы воспитания </w:t>
      </w:r>
    </w:p>
    <w:p w:rsidR="00F17FD4" w:rsidRPr="00F17FD4" w:rsidRDefault="00F17FD4" w:rsidP="002E528A">
      <w:pPr>
        <w:pStyle w:val="2"/>
        <w:widowControl w:val="0"/>
        <w:spacing w:line="276" w:lineRule="auto"/>
        <w:ind w:firstLine="567"/>
        <w:jc w:val="center"/>
        <w:rPr>
          <w:b w:val="0"/>
          <w:sz w:val="28"/>
          <w:szCs w:val="28"/>
        </w:rPr>
      </w:pPr>
      <w:r w:rsidRPr="00F17FD4">
        <w:rPr>
          <w:sz w:val="28"/>
          <w:szCs w:val="28"/>
        </w:rPr>
        <w:t>по геометрии</w:t>
      </w:r>
    </w:p>
    <w:p w:rsidR="00F17FD4" w:rsidRPr="00F17FD4" w:rsidRDefault="00F17FD4" w:rsidP="002E528A">
      <w:pPr>
        <w:shd w:val="clear" w:color="auto" w:fill="FFFFFF"/>
        <w:spacing w:line="276" w:lineRule="auto"/>
        <w:jc w:val="center"/>
        <w:rPr>
          <w:b/>
        </w:rPr>
      </w:pPr>
      <w:r w:rsidRPr="00F17FD4">
        <w:rPr>
          <w:b/>
        </w:rPr>
        <w:t>2 ч в неделю, всего 6</w:t>
      </w:r>
      <w:r w:rsidR="00295650">
        <w:rPr>
          <w:b/>
        </w:rPr>
        <w:t>8</w:t>
      </w:r>
      <w:r w:rsidRPr="00F17FD4">
        <w:rPr>
          <w:b/>
        </w:rPr>
        <w:t>ч в год.</w:t>
      </w:r>
    </w:p>
    <w:p w:rsidR="00FF6736" w:rsidRDefault="00FF6736" w:rsidP="002E528A">
      <w:pPr>
        <w:widowControl w:val="0"/>
        <w:spacing w:line="276" w:lineRule="auto"/>
        <w:rPr>
          <w:b/>
          <w:u w:color="003300"/>
        </w:rPr>
      </w:pPr>
    </w:p>
    <w:p w:rsidR="00FF6736" w:rsidRDefault="00FF6736" w:rsidP="00072F09">
      <w:pPr>
        <w:widowControl w:val="0"/>
        <w:jc w:val="center"/>
        <w:rPr>
          <w:b/>
          <w:u w:color="003300"/>
        </w:rPr>
      </w:pPr>
    </w:p>
    <w:tbl>
      <w:tblPr>
        <w:tblStyle w:val="a8"/>
        <w:tblW w:w="10705" w:type="dxa"/>
        <w:tblInd w:w="-1100" w:type="dxa"/>
        <w:tblLayout w:type="fixed"/>
        <w:tblLook w:val="04A0"/>
      </w:tblPr>
      <w:tblGrid>
        <w:gridCol w:w="483"/>
        <w:gridCol w:w="2041"/>
        <w:gridCol w:w="829"/>
        <w:gridCol w:w="1148"/>
        <w:gridCol w:w="2236"/>
        <w:gridCol w:w="3968"/>
      </w:tblGrid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</w:t>
            </w:r>
            <w:proofErr w:type="spellStart"/>
            <w:proofErr w:type="gramStart"/>
            <w:r w:rsidRPr="00CC2F2A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2236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396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</w:t>
            </w:r>
            <w:proofErr w:type="spellStart"/>
            <w:proofErr w:type="gramStart"/>
            <w:r w:rsidRPr="00CC2F2A">
              <w:rPr>
                <w:rFonts w:eastAsiaTheme="minorHAns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2236" w:type="dxa"/>
            <w:vMerge w:val="restart"/>
          </w:tcPr>
          <w:p w:rsidR="00F17FD4" w:rsidRPr="000F3B5F" w:rsidRDefault="00F17FD4" w:rsidP="000F3B5F">
            <w:pPr>
              <w:pStyle w:val="a4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Развитие у обучающихся </w:t>
            </w:r>
            <w:r w:rsidRPr="000F3B5F">
              <w:rPr>
                <w:color w:val="000000" w:themeColor="text1"/>
                <w:sz w:val="20"/>
                <w:szCs w:val="20"/>
              </w:rPr>
              <w:t xml:space="preserve">логической культуры мышления, строгости в умозаключениях, </w:t>
            </w:r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точной, рациональн</w:t>
            </w:r>
            <w:r w:rsidR="000F3B5F"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ой и информативной речи.</w:t>
            </w:r>
            <w:proofErr w:type="gramEnd"/>
            <w:r w:rsidR="000F3B5F"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3B5F" w:rsidRPr="000F3B5F">
              <w:rPr>
                <w:color w:val="111115"/>
                <w:sz w:val="20"/>
                <w:szCs w:val="20"/>
                <w:shd w:val="clear" w:color="auto" w:fill="FFFFFF"/>
              </w:rPr>
              <w:t>Умение строить   и оптимизировать   деятельность,   вырабатывать   и   принимать   решения,   проверять действия,   исправлять  ошибки. Решение   задач   требует   от   учащихся   добросовестной   и   серьезной   работы   над приобретением   и   укреплением   знаний,   что   приводит   к   систематическому напряжению   умственных   усилий,   настойчивости   в   преодолении   трудностей.</w:t>
            </w:r>
          </w:p>
        </w:tc>
        <w:tc>
          <w:tcPr>
            <w:tcW w:w="3968" w:type="dxa"/>
          </w:tcPr>
          <w:p w:rsidR="00F17FD4" w:rsidRPr="00DB29F5" w:rsidRDefault="00A6724C" w:rsidP="000F3B5F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0F3B5F" w:rsidRPr="00875A57">
                <w:rPr>
                  <w:rStyle w:val="a6"/>
                  <w:rFonts w:eastAsiaTheme="minorHAnsi"/>
                  <w:lang w:eastAsia="en-US"/>
                </w:rPr>
                <w:t>https://uchi.ru/teachers/groups/9647632/</w:t>
              </w:r>
            </w:hyperlink>
          </w:p>
        </w:tc>
      </w:tr>
      <w:tr w:rsidR="006865EB" w:rsidRPr="00CC2F2A" w:rsidTr="008A7963">
        <w:trPr>
          <w:trHeight w:val="254"/>
        </w:trPr>
        <w:tc>
          <w:tcPr>
            <w:tcW w:w="483" w:type="dxa"/>
          </w:tcPr>
          <w:p w:rsidR="006865EB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1" w:type="dxa"/>
          </w:tcPr>
          <w:p w:rsidR="006865EB" w:rsidRPr="005B4798" w:rsidRDefault="006865EB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Векторы</w:t>
            </w:r>
          </w:p>
        </w:tc>
        <w:tc>
          <w:tcPr>
            <w:tcW w:w="829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48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</w:pPr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1" w:type="dxa"/>
          </w:tcPr>
          <w:p w:rsidR="00F17FD4" w:rsidRPr="005B4798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Метод координат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4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B29F5" w:rsidRDefault="00A6724C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https://www.yaklass.ru/p/geometria/9-klass/metod-koordinat-9887/vektor-v-sisteme-koordinat-9247</w:t>
              </w:r>
            </w:hyperlink>
          </w:p>
        </w:tc>
      </w:tr>
      <w:tr w:rsidR="00F17FD4" w:rsidRPr="00CC2F2A" w:rsidTr="008A7963">
        <w:trPr>
          <w:trHeight w:val="778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29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865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Default="00A6724C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https://www.yaklass.ru/p/geometria/9-klass/sootnosheniia-mezhdu-storonami-i-uglami-treugolnika-skaliarnoe-proizvedeni</w:t>
              </w:r>
            </w:hyperlink>
          </w:p>
          <w:p w:rsidR="009D4937" w:rsidRPr="00DB29F5" w:rsidRDefault="009D4937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F17FD4" w:rsidRPr="00CC2F2A" w:rsidTr="008A7963">
        <w:trPr>
          <w:trHeight w:val="523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</w:tcPr>
          <w:p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Длина окружности и площадь круга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84ACC" w:rsidRDefault="00A6724C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</w:p>
        </w:tc>
      </w:tr>
      <w:tr w:rsidR="00F17FD4" w:rsidRPr="00CC2F2A" w:rsidTr="008A7963">
        <w:trPr>
          <w:trHeight w:val="76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Движения</w:t>
            </w:r>
          </w:p>
        </w:tc>
        <w:tc>
          <w:tcPr>
            <w:tcW w:w="829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84ACC" w:rsidRDefault="00A6724C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4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41" w:type="dxa"/>
          </w:tcPr>
          <w:p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CC5159">
              <w:rPr>
                <w:b/>
              </w:rPr>
              <w:t>Начальные сведения из стереометрии</w:t>
            </w:r>
          </w:p>
        </w:tc>
        <w:tc>
          <w:tcPr>
            <w:tcW w:w="829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117906" w:rsidRDefault="00A6724C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5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https://www.yaklass.ru/p/geometria/9-klass/nachalnye-svedeniia-o-stereometrii-13313/mnogogranniki-osnovnye-formuly-dlia-raschetov-13314/re-ac0fc0a1-bd35-42ae-8a4b-da5345d987ea</w:t>
              </w:r>
            </w:hyperlink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829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F17FD4" w:rsidRPr="00CC2F2A" w:rsidTr="008A7963">
        <w:trPr>
          <w:trHeight w:val="239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865E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6E532F" w:rsidP="006E532F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36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5"/>
    </w:tbl>
    <w:p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1908F0" w:rsidRDefault="001908F0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363597" w:rsidRDefault="00363597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EE46C8" w:rsidRPr="00CC5159" w:rsidRDefault="00EE46C8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EE46C8" w:rsidRPr="00CC5159" w:rsidRDefault="00EE46C8" w:rsidP="00EE46C8"/>
    <w:p w:rsidR="00EE46C8" w:rsidRDefault="00EE46C8" w:rsidP="00EE46C8"/>
    <w:p w:rsidR="00EE46C8" w:rsidRDefault="00EE46C8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sectPr w:rsidR="00EE46C8" w:rsidSect="00323BFC">
      <w:headerReference w:type="default" r:id="rId16"/>
      <w:pgSz w:w="11906" w:h="16838"/>
      <w:pgMar w:top="426" w:right="12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F0" w:rsidRDefault="001212F0" w:rsidP="00F67191">
      <w:r>
        <w:separator/>
      </w:r>
    </w:p>
  </w:endnote>
  <w:endnote w:type="continuationSeparator" w:id="1">
    <w:p w:rsidR="001212F0" w:rsidRDefault="001212F0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F0" w:rsidRDefault="001212F0" w:rsidP="00F67191">
      <w:r>
        <w:separator/>
      </w:r>
    </w:p>
  </w:footnote>
  <w:footnote w:type="continuationSeparator" w:id="1">
    <w:p w:rsidR="001212F0" w:rsidRDefault="001212F0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DD0B2E" w:rsidRDefault="00A6724C">
        <w:pPr>
          <w:pStyle w:val="ab"/>
          <w:jc w:val="center"/>
        </w:pPr>
        <w:r>
          <w:fldChar w:fldCharType="begin"/>
        </w:r>
        <w:r w:rsidR="00DD0B2E">
          <w:instrText>PAGE   \* MERGEFORMAT</w:instrText>
        </w:r>
        <w:r>
          <w:fldChar w:fldCharType="separate"/>
        </w:r>
        <w:r w:rsidR="00A133A7">
          <w:rPr>
            <w:noProof/>
          </w:rPr>
          <w:t>9</w:t>
        </w:r>
        <w:r>
          <w:fldChar w:fldCharType="end"/>
        </w:r>
      </w:p>
    </w:sdtContent>
  </w:sdt>
  <w:p w:rsidR="00DD0B2E" w:rsidRDefault="00DD0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9"/>
  </w:num>
  <w:num w:numId="3">
    <w:abstractNumId w:val="38"/>
  </w:num>
  <w:num w:numId="4">
    <w:abstractNumId w:val="28"/>
  </w:num>
  <w:num w:numId="5">
    <w:abstractNumId w:val="35"/>
  </w:num>
  <w:num w:numId="6">
    <w:abstractNumId w:val="37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21"/>
  </w:num>
  <w:num w:numId="15">
    <w:abstractNumId w:val="26"/>
  </w:num>
  <w:num w:numId="16">
    <w:abstractNumId w:val="29"/>
  </w:num>
  <w:num w:numId="17">
    <w:abstractNumId w:val="34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14"/>
  </w:num>
  <w:num w:numId="25">
    <w:abstractNumId w:val="32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7"/>
  </w:num>
  <w:num w:numId="31">
    <w:abstractNumId w:val="15"/>
  </w:num>
  <w:num w:numId="32">
    <w:abstractNumId w:val="25"/>
  </w:num>
  <w:num w:numId="33">
    <w:abstractNumId w:val="9"/>
  </w:num>
  <w:num w:numId="34">
    <w:abstractNumId w:val="30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1669"/>
    <w:rsid w:val="00012DDA"/>
    <w:rsid w:val="00020328"/>
    <w:rsid w:val="00020545"/>
    <w:rsid w:val="000237AD"/>
    <w:rsid w:val="00033349"/>
    <w:rsid w:val="00056028"/>
    <w:rsid w:val="00063E4A"/>
    <w:rsid w:val="00072F09"/>
    <w:rsid w:val="00074D34"/>
    <w:rsid w:val="00082D26"/>
    <w:rsid w:val="000973CB"/>
    <w:rsid w:val="000A1F36"/>
    <w:rsid w:val="000A5FB6"/>
    <w:rsid w:val="000B2FE1"/>
    <w:rsid w:val="000B74B2"/>
    <w:rsid w:val="000C2DFE"/>
    <w:rsid w:val="000D200E"/>
    <w:rsid w:val="000D383E"/>
    <w:rsid w:val="000F3B5F"/>
    <w:rsid w:val="000F3CA4"/>
    <w:rsid w:val="000F5CBC"/>
    <w:rsid w:val="00104BB7"/>
    <w:rsid w:val="00106922"/>
    <w:rsid w:val="00110798"/>
    <w:rsid w:val="00117906"/>
    <w:rsid w:val="001212F0"/>
    <w:rsid w:val="00174DAB"/>
    <w:rsid w:val="00176C31"/>
    <w:rsid w:val="001842E9"/>
    <w:rsid w:val="001908F0"/>
    <w:rsid w:val="0019412A"/>
    <w:rsid w:val="001A12E0"/>
    <w:rsid w:val="00205CB5"/>
    <w:rsid w:val="00212424"/>
    <w:rsid w:val="002140D3"/>
    <w:rsid w:val="00223475"/>
    <w:rsid w:val="00294DE7"/>
    <w:rsid w:val="00295650"/>
    <w:rsid w:val="002A6168"/>
    <w:rsid w:val="002A6F9B"/>
    <w:rsid w:val="002B5193"/>
    <w:rsid w:val="002D08FC"/>
    <w:rsid w:val="002E173A"/>
    <w:rsid w:val="002E528A"/>
    <w:rsid w:val="002F52D8"/>
    <w:rsid w:val="00312421"/>
    <w:rsid w:val="00323BFC"/>
    <w:rsid w:val="00325BC4"/>
    <w:rsid w:val="0033055A"/>
    <w:rsid w:val="00341652"/>
    <w:rsid w:val="003422D7"/>
    <w:rsid w:val="00345A5E"/>
    <w:rsid w:val="00363597"/>
    <w:rsid w:val="003B3FED"/>
    <w:rsid w:val="003C0435"/>
    <w:rsid w:val="003C372B"/>
    <w:rsid w:val="003C7926"/>
    <w:rsid w:val="003E1FFA"/>
    <w:rsid w:val="003E4935"/>
    <w:rsid w:val="003F42EF"/>
    <w:rsid w:val="003F6596"/>
    <w:rsid w:val="004024D0"/>
    <w:rsid w:val="00415AD2"/>
    <w:rsid w:val="00417EEC"/>
    <w:rsid w:val="004273CD"/>
    <w:rsid w:val="004330EC"/>
    <w:rsid w:val="004345FB"/>
    <w:rsid w:val="00435CC5"/>
    <w:rsid w:val="00440FFE"/>
    <w:rsid w:val="00441281"/>
    <w:rsid w:val="00441298"/>
    <w:rsid w:val="004527F3"/>
    <w:rsid w:val="00452A07"/>
    <w:rsid w:val="004532D1"/>
    <w:rsid w:val="00492308"/>
    <w:rsid w:val="004C7773"/>
    <w:rsid w:val="004D1570"/>
    <w:rsid w:val="004E610F"/>
    <w:rsid w:val="00514805"/>
    <w:rsid w:val="00532D9A"/>
    <w:rsid w:val="00536A31"/>
    <w:rsid w:val="005377A7"/>
    <w:rsid w:val="00552863"/>
    <w:rsid w:val="00563B72"/>
    <w:rsid w:val="00564EE1"/>
    <w:rsid w:val="00575C2B"/>
    <w:rsid w:val="005906D6"/>
    <w:rsid w:val="00595E40"/>
    <w:rsid w:val="005B4798"/>
    <w:rsid w:val="005B59C0"/>
    <w:rsid w:val="005B5F84"/>
    <w:rsid w:val="005D057B"/>
    <w:rsid w:val="005D7BB9"/>
    <w:rsid w:val="005E5726"/>
    <w:rsid w:val="005E58A3"/>
    <w:rsid w:val="005F5A57"/>
    <w:rsid w:val="005F5D25"/>
    <w:rsid w:val="005F7565"/>
    <w:rsid w:val="00600734"/>
    <w:rsid w:val="0060793E"/>
    <w:rsid w:val="00632E99"/>
    <w:rsid w:val="006420BB"/>
    <w:rsid w:val="0065103B"/>
    <w:rsid w:val="00660F2C"/>
    <w:rsid w:val="006865EB"/>
    <w:rsid w:val="00692217"/>
    <w:rsid w:val="00693E6B"/>
    <w:rsid w:val="006E532F"/>
    <w:rsid w:val="006F6AD4"/>
    <w:rsid w:val="00702EC2"/>
    <w:rsid w:val="00737BC9"/>
    <w:rsid w:val="007706E7"/>
    <w:rsid w:val="007A0BE5"/>
    <w:rsid w:val="007B7A60"/>
    <w:rsid w:val="007C2C10"/>
    <w:rsid w:val="007E3E62"/>
    <w:rsid w:val="008008B4"/>
    <w:rsid w:val="008138FB"/>
    <w:rsid w:val="00816341"/>
    <w:rsid w:val="00820F33"/>
    <w:rsid w:val="00826A4D"/>
    <w:rsid w:val="00843412"/>
    <w:rsid w:val="008477D5"/>
    <w:rsid w:val="008514EB"/>
    <w:rsid w:val="0087275A"/>
    <w:rsid w:val="008738BE"/>
    <w:rsid w:val="00883A37"/>
    <w:rsid w:val="008903AE"/>
    <w:rsid w:val="00897F0C"/>
    <w:rsid w:val="008A7963"/>
    <w:rsid w:val="008B0079"/>
    <w:rsid w:val="008B6633"/>
    <w:rsid w:val="008E0D41"/>
    <w:rsid w:val="00913328"/>
    <w:rsid w:val="00930BCA"/>
    <w:rsid w:val="0095611B"/>
    <w:rsid w:val="00974F6D"/>
    <w:rsid w:val="0097596A"/>
    <w:rsid w:val="00986C5E"/>
    <w:rsid w:val="00993D89"/>
    <w:rsid w:val="009B5C3E"/>
    <w:rsid w:val="009C1D94"/>
    <w:rsid w:val="009D4937"/>
    <w:rsid w:val="009F05FE"/>
    <w:rsid w:val="009F1C45"/>
    <w:rsid w:val="009F75A1"/>
    <w:rsid w:val="00A06F07"/>
    <w:rsid w:val="00A11990"/>
    <w:rsid w:val="00A133A7"/>
    <w:rsid w:val="00A2118D"/>
    <w:rsid w:val="00A271FE"/>
    <w:rsid w:val="00A41C56"/>
    <w:rsid w:val="00A424D8"/>
    <w:rsid w:val="00A65C53"/>
    <w:rsid w:val="00A6724C"/>
    <w:rsid w:val="00A701B3"/>
    <w:rsid w:val="00A76C4D"/>
    <w:rsid w:val="00A8259F"/>
    <w:rsid w:val="00A859C5"/>
    <w:rsid w:val="00A876E1"/>
    <w:rsid w:val="00AB1718"/>
    <w:rsid w:val="00AC2227"/>
    <w:rsid w:val="00AC7781"/>
    <w:rsid w:val="00B575C5"/>
    <w:rsid w:val="00B75CD6"/>
    <w:rsid w:val="00B76563"/>
    <w:rsid w:val="00BF1539"/>
    <w:rsid w:val="00BF2061"/>
    <w:rsid w:val="00BF58EF"/>
    <w:rsid w:val="00C102BD"/>
    <w:rsid w:val="00C17D00"/>
    <w:rsid w:val="00C20744"/>
    <w:rsid w:val="00C3678F"/>
    <w:rsid w:val="00C36A78"/>
    <w:rsid w:val="00C52157"/>
    <w:rsid w:val="00C65CAC"/>
    <w:rsid w:val="00C87D74"/>
    <w:rsid w:val="00C93288"/>
    <w:rsid w:val="00C9692A"/>
    <w:rsid w:val="00CC2F2A"/>
    <w:rsid w:val="00CC3FF9"/>
    <w:rsid w:val="00D01CF6"/>
    <w:rsid w:val="00D11888"/>
    <w:rsid w:val="00D47B82"/>
    <w:rsid w:val="00D662A8"/>
    <w:rsid w:val="00D84ACC"/>
    <w:rsid w:val="00D85732"/>
    <w:rsid w:val="00DA457C"/>
    <w:rsid w:val="00DB29F5"/>
    <w:rsid w:val="00DD0B2E"/>
    <w:rsid w:val="00DD754C"/>
    <w:rsid w:val="00DE2A9C"/>
    <w:rsid w:val="00DE3833"/>
    <w:rsid w:val="00DF6DA2"/>
    <w:rsid w:val="00E50207"/>
    <w:rsid w:val="00E60F82"/>
    <w:rsid w:val="00E675C3"/>
    <w:rsid w:val="00E73721"/>
    <w:rsid w:val="00E83EAE"/>
    <w:rsid w:val="00E967C7"/>
    <w:rsid w:val="00EA3776"/>
    <w:rsid w:val="00EA705A"/>
    <w:rsid w:val="00ED6172"/>
    <w:rsid w:val="00ED7811"/>
    <w:rsid w:val="00ED7E4A"/>
    <w:rsid w:val="00EE20AA"/>
    <w:rsid w:val="00EE46C8"/>
    <w:rsid w:val="00EE67EE"/>
    <w:rsid w:val="00EF7975"/>
    <w:rsid w:val="00F12FD6"/>
    <w:rsid w:val="00F17FD4"/>
    <w:rsid w:val="00F21CE3"/>
    <w:rsid w:val="00F21E73"/>
    <w:rsid w:val="00F41E51"/>
    <w:rsid w:val="00F67191"/>
    <w:rsid w:val="00F75D2E"/>
    <w:rsid w:val="00F80CD3"/>
    <w:rsid w:val="00FA1BB1"/>
    <w:rsid w:val="00FB0F24"/>
    <w:rsid w:val="00FC04FB"/>
    <w:rsid w:val="00FE1C5A"/>
    <w:rsid w:val="00FE7A7C"/>
    <w:rsid w:val="00FF07BF"/>
    <w:rsid w:val="00FF4615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p/geometria/9-klass/sootnosheniia-mezhdu-storonami-i-uglami-treugolnika-skaliarnoe-proizved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geometria/9-klass/metod-koordinat-9887/vektor-v-sisteme-koordinat-9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9-klass/nachalnye-svedeniia-o-stereometrii-13313/mnogogranniki-osnovnye-formuly-dlia-raschetov-13314/re-ac0fc0a1-bd35-42ae-8a4b-da5345d987ea" TargetMode="External"/><Relationship Id="rId10" Type="http://schemas.openxmlformats.org/officeDocument/2006/relationships/hyperlink" Target="https://uchi.ru/teachers/groups/96476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0E0-C51A-4CDA-BE70-B320E25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94</cp:revision>
  <cp:lastPrinted>2022-09-13T19:20:00Z</cp:lastPrinted>
  <dcterms:created xsi:type="dcterms:W3CDTF">2021-08-26T10:36:00Z</dcterms:created>
  <dcterms:modified xsi:type="dcterms:W3CDTF">2023-10-17T19:12:00Z</dcterms:modified>
</cp:coreProperties>
</file>