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09" w:rsidRDefault="008B6F09" w:rsidP="008B6F09">
      <w:pPr>
        <w:pStyle w:val="1"/>
        <w:spacing w:line="360" w:lineRule="auto"/>
        <w:ind w:left="600" w:firstLine="1259"/>
      </w:pPr>
      <w:r>
        <w:t>Справочная информация для родителей (законных</w:t>
      </w:r>
      <w:r w:rsidR="00652445" w:rsidRPr="00652445">
        <w:t xml:space="preserve"> </w:t>
      </w:r>
      <w:r>
        <w:t>представителей</w:t>
      </w:r>
      <w:r w:rsidR="00652445">
        <w:t>) о</w:t>
      </w:r>
      <w:r w:rsidR="00652445" w:rsidRPr="00652445">
        <w:t xml:space="preserve"> </w:t>
      </w:r>
      <w:r>
        <w:t>признаках</w:t>
      </w:r>
      <w:r w:rsidR="00652445" w:rsidRPr="00652445">
        <w:t xml:space="preserve"> </w:t>
      </w:r>
      <w:r>
        <w:t>развития</w:t>
      </w:r>
      <w:r w:rsidR="00652445" w:rsidRPr="00652445">
        <w:t xml:space="preserve"> </w:t>
      </w:r>
      <w:r>
        <w:t>наркозависимости</w:t>
      </w:r>
      <w:r w:rsidR="00652445" w:rsidRPr="00652445">
        <w:t xml:space="preserve"> </w:t>
      </w:r>
      <w:r>
        <w:t>у</w:t>
      </w:r>
      <w:r w:rsidR="00652445" w:rsidRPr="00652445">
        <w:t xml:space="preserve"> </w:t>
      </w:r>
      <w:r>
        <w:t>детей</w:t>
      </w:r>
    </w:p>
    <w:p w:rsidR="008B6F09" w:rsidRDefault="008B6F09" w:rsidP="008B6F09">
      <w:pPr>
        <w:pStyle w:val="a3"/>
        <w:spacing w:before="5" w:line="360" w:lineRule="auto"/>
        <w:ind w:left="0"/>
        <w:jc w:val="left"/>
        <w:rPr>
          <w:b/>
          <w:sz w:val="27"/>
        </w:rPr>
      </w:pPr>
    </w:p>
    <w:p w:rsidR="008B6F09" w:rsidRDefault="008B6F09" w:rsidP="00652445">
      <w:pPr>
        <w:pStyle w:val="a3"/>
        <w:ind w:right="447" w:firstLine="707"/>
      </w:pPr>
      <w:r>
        <w:rPr>
          <w:spacing w:val="-1"/>
        </w:rPr>
        <w:t>Выможетезаподозритьупотребление</w:t>
      </w:r>
      <w:r>
        <w:t>вашимребёнкомнаркотиков</w:t>
      </w:r>
      <w:proofErr w:type="gramStart"/>
      <w:r>
        <w:t>,е</w:t>
      </w:r>
      <w:proofErr w:type="gramEnd"/>
      <w:r>
        <w:t>слизамечаетеследующие изменения вего поведении: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972"/>
        </w:tabs>
        <w:ind w:left="971" w:hanging="164"/>
        <w:rPr>
          <w:sz w:val="28"/>
        </w:rPr>
      </w:pPr>
      <w:r>
        <w:rPr>
          <w:sz w:val="28"/>
        </w:rPr>
        <w:t>утратастарыхдрузей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тказпознакомитьвассновыми;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1044"/>
        </w:tabs>
        <w:ind w:right="451" w:firstLine="707"/>
        <w:rPr>
          <w:sz w:val="28"/>
        </w:rPr>
      </w:pPr>
      <w:r>
        <w:rPr>
          <w:sz w:val="28"/>
        </w:rPr>
        <w:t>сужениекругаинтересов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отеряинтересакбывшимувлечениям,хоббии пр.;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1145"/>
        </w:tabs>
        <w:ind w:right="452" w:firstLine="707"/>
        <w:rPr>
          <w:sz w:val="28"/>
        </w:rPr>
      </w:pPr>
      <w:r>
        <w:rPr>
          <w:sz w:val="28"/>
        </w:rPr>
        <w:t>нарушениепамяти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еспособностьлогическимыслить,резкоеснижениеуспеваемости;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1186"/>
        </w:tabs>
        <w:ind w:right="450" w:firstLine="707"/>
        <w:rPr>
          <w:sz w:val="28"/>
        </w:rPr>
      </w:pPr>
      <w:r>
        <w:rPr>
          <w:sz w:val="28"/>
        </w:rPr>
        <w:t>резкие  перемены  в  характере,    чрезмерная    эмоциональность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   обусловленная   реальной     обстановкой.     Настроение     колеблется</w:t>
      </w:r>
      <w:proofErr w:type="gramStart"/>
      <w:r>
        <w:rPr>
          <w:sz w:val="28"/>
        </w:rPr>
        <w:t>:о</w:t>
      </w:r>
      <w:proofErr w:type="gramEnd"/>
      <w:r>
        <w:rPr>
          <w:sz w:val="28"/>
        </w:rPr>
        <w:t>тбезудержноговеселья додепрессии;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972"/>
        </w:tabs>
        <w:ind w:left="971" w:hanging="164"/>
        <w:rPr>
          <w:sz w:val="28"/>
        </w:rPr>
      </w:pPr>
      <w:r>
        <w:rPr>
          <w:sz w:val="28"/>
        </w:rPr>
        <w:t>непривычнаяраздражительностьиагрессия;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1097"/>
        </w:tabs>
        <w:ind w:right="449" w:firstLine="707"/>
        <w:jc w:val="left"/>
        <w:rPr>
          <w:sz w:val="28"/>
        </w:rPr>
      </w:pPr>
      <w:r>
        <w:rPr>
          <w:sz w:val="28"/>
        </w:rPr>
        <w:t>замкнутость</w:t>
      </w:r>
      <w:proofErr w:type="gramStart"/>
      <w:r>
        <w:rPr>
          <w:sz w:val="28"/>
        </w:rPr>
        <w:t>:р</w:t>
      </w:r>
      <w:proofErr w:type="gramEnd"/>
      <w:r>
        <w:rPr>
          <w:sz w:val="28"/>
        </w:rPr>
        <w:t>ебёнкаперестаютинтересоватьсобытиявсемье,вклассе;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958"/>
        </w:tabs>
        <w:ind w:right="449" w:firstLine="707"/>
        <w:jc w:val="left"/>
        <w:rPr>
          <w:sz w:val="28"/>
        </w:rPr>
      </w:pPr>
      <w:r>
        <w:rPr>
          <w:spacing w:val="-1"/>
          <w:sz w:val="28"/>
        </w:rPr>
        <w:t>сокрытиеотвасмест</w:t>
      </w:r>
      <w:proofErr w:type="gramStart"/>
      <w:r>
        <w:rPr>
          <w:spacing w:val="-1"/>
          <w:sz w:val="28"/>
        </w:rPr>
        <w:t>,</w:t>
      </w:r>
      <w:r>
        <w:rPr>
          <w:sz w:val="28"/>
        </w:rPr>
        <w:t>к</w:t>
      </w:r>
      <w:proofErr w:type="gramEnd"/>
      <w:r>
        <w:rPr>
          <w:sz w:val="28"/>
        </w:rPr>
        <w:t>оторыеонпосещает,того,скемичемпланируетзаниматься,ипр.;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1494"/>
          <w:tab w:val="left" w:pos="1495"/>
          <w:tab w:val="left" w:pos="3530"/>
          <w:tab w:val="left" w:pos="5351"/>
          <w:tab w:val="left" w:pos="7149"/>
        </w:tabs>
        <w:ind w:right="450" w:firstLine="707"/>
        <w:jc w:val="left"/>
        <w:rPr>
          <w:sz w:val="28"/>
        </w:rPr>
      </w:pPr>
      <w:r>
        <w:rPr>
          <w:sz w:val="28"/>
        </w:rPr>
        <w:t>телефонные</w:t>
      </w:r>
      <w:r>
        <w:rPr>
          <w:sz w:val="28"/>
        </w:rPr>
        <w:tab/>
        <w:t>разговоры</w:t>
      </w:r>
      <w:r>
        <w:rPr>
          <w:sz w:val="28"/>
        </w:rPr>
        <w:tab/>
        <w:t>(особенно</w:t>
      </w:r>
      <w:r>
        <w:rPr>
          <w:sz w:val="28"/>
        </w:rPr>
        <w:tab/>
      </w:r>
      <w:r>
        <w:rPr>
          <w:spacing w:val="-1"/>
          <w:sz w:val="28"/>
        </w:rPr>
        <w:t>«зашифрованные»</w:t>
      </w:r>
      <w:proofErr w:type="gramStart"/>
      <w:r>
        <w:rPr>
          <w:spacing w:val="-1"/>
          <w:sz w:val="28"/>
        </w:rPr>
        <w:t>)</w:t>
      </w:r>
      <w:r>
        <w:rPr>
          <w:sz w:val="28"/>
        </w:rPr>
        <w:t>с</w:t>
      </w:r>
      <w:proofErr w:type="gramEnd"/>
      <w:r>
        <w:rPr>
          <w:sz w:val="28"/>
        </w:rPr>
        <w:t>незнакомыми лицами;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1001"/>
        </w:tabs>
        <w:ind w:left="1000" w:hanging="193"/>
        <w:jc w:val="left"/>
        <w:rPr>
          <w:sz w:val="28"/>
        </w:rPr>
      </w:pPr>
      <w:r>
        <w:rPr>
          <w:sz w:val="28"/>
        </w:rPr>
        <w:t>стремлениевсезакрытьнаключ</w:t>
      </w:r>
      <w:proofErr w:type="gramStart"/>
      <w:r>
        <w:rPr>
          <w:sz w:val="28"/>
        </w:rPr>
        <w:t>:к</w:t>
      </w:r>
      <w:proofErr w:type="gramEnd"/>
      <w:r>
        <w:rPr>
          <w:sz w:val="28"/>
        </w:rPr>
        <w:t>омнату,ящикистола,шкатулкии</w:t>
      </w:r>
    </w:p>
    <w:p w:rsidR="008B6F09" w:rsidRDefault="008B6F09" w:rsidP="00652445">
      <w:pPr>
        <w:pStyle w:val="a3"/>
        <w:jc w:val="left"/>
      </w:pPr>
      <w:r>
        <w:t>пр.;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1134"/>
          <w:tab w:val="left" w:pos="1135"/>
          <w:tab w:val="left" w:pos="2685"/>
          <w:tab w:val="left" w:pos="3392"/>
          <w:tab w:val="left" w:pos="5002"/>
          <w:tab w:val="left" w:pos="5673"/>
          <w:tab w:val="left" w:pos="7111"/>
          <w:tab w:val="left" w:pos="8328"/>
          <w:tab w:val="left" w:pos="9052"/>
        </w:tabs>
        <w:ind w:left="1134" w:hanging="327"/>
        <w:jc w:val="left"/>
        <w:rPr>
          <w:sz w:val="28"/>
        </w:rPr>
      </w:pPr>
      <w:r>
        <w:rPr>
          <w:sz w:val="28"/>
        </w:rPr>
        <w:t>нарушение</w:t>
      </w:r>
      <w:r>
        <w:rPr>
          <w:sz w:val="28"/>
        </w:rPr>
        <w:tab/>
        <w:t>сна:</w:t>
      </w:r>
      <w:r>
        <w:rPr>
          <w:sz w:val="28"/>
        </w:rPr>
        <w:tab/>
        <w:t>бессонница</w:t>
      </w:r>
      <w:r>
        <w:rPr>
          <w:sz w:val="28"/>
        </w:rPr>
        <w:tab/>
        <w:t>или</w:t>
      </w:r>
      <w:r>
        <w:rPr>
          <w:sz w:val="28"/>
        </w:rPr>
        <w:tab/>
        <w:t>настолько</w:t>
      </w:r>
      <w:r>
        <w:rPr>
          <w:sz w:val="28"/>
        </w:rPr>
        <w:tab/>
        <w:t>крепкий</w:t>
      </w:r>
      <w:r>
        <w:rPr>
          <w:sz w:val="28"/>
        </w:rPr>
        <w:tab/>
        <w:t>сон,</w:t>
      </w:r>
      <w:r>
        <w:rPr>
          <w:sz w:val="28"/>
        </w:rPr>
        <w:tab/>
        <w:t>что</w:t>
      </w:r>
    </w:p>
    <w:p w:rsidR="008B6F09" w:rsidRDefault="008B6F09" w:rsidP="00652445">
      <w:pPr>
        <w:pStyle w:val="a3"/>
        <w:ind w:right="426"/>
        <w:jc w:val="left"/>
      </w:pPr>
      <w:r>
        <w:t>непредставляетсяникакойвозможностиегоразбудитьилисделатьэтонамного труднее</w:t>
      </w:r>
      <w:proofErr w:type="gramStart"/>
      <w:r>
        <w:t>,ч</w:t>
      </w:r>
      <w:proofErr w:type="gramEnd"/>
      <w:r>
        <w:t>ем былораньше;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1080"/>
        </w:tabs>
        <w:ind w:right="453" w:firstLine="707"/>
        <w:jc w:val="left"/>
        <w:rPr>
          <w:sz w:val="28"/>
        </w:rPr>
      </w:pPr>
      <w:r>
        <w:rPr>
          <w:sz w:val="28"/>
        </w:rPr>
        <w:t>необъяснимоеповышениеаппетитаили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аоборот,беспричиннаяпотеряего,частые простудныезаболевания;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972"/>
        </w:tabs>
        <w:ind w:left="971" w:hanging="164"/>
        <w:jc w:val="left"/>
        <w:rPr>
          <w:sz w:val="28"/>
        </w:rPr>
      </w:pPr>
      <w:r>
        <w:rPr>
          <w:sz w:val="28"/>
        </w:rPr>
        <w:t>долго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вплотьдонесколькихсуток)отсутствиедома;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1018"/>
        </w:tabs>
        <w:ind w:right="457" w:firstLine="707"/>
        <w:jc w:val="left"/>
        <w:rPr>
          <w:sz w:val="28"/>
        </w:rPr>
      </w:pPr>
      <w:r>
        <w:rPr>
          <w:sz w:val="28"/>
        </w:rPr>
        <w:t>нарушениеречи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оходкиикоординациидвиженийприотсутствиизапахаалкоголяизорта;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972"/>
        </w:tabs>
        <w:ind w:left="971" w:hanging="164"/>
        <w:jc w:val="left"/>
        <w:rPr>
          <w:sz w:val="28"/>
        </w:rPr>
      </w:pPr>
      <w:r>
        <w:rPr>
          <w:sz w:val="28"/>
        </w:rPr>
        <w:t>специфическийзапахотодежд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например,смесьхвоистабаком);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1071"/>
        </w:tabs>
        <w:ind w:right="451" w:firstLine="707"/>
        <w:jc w:val="left"/>
        <w:rPr>
          <w:sz w:val="28"/>
        </w:rPr>
      </w:pPr>
      <w:r>
        <w:rPr>
          <w:sz w:val="28"/>
        </w:rPr>
        <w:t>незнакомыетаблетки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орошкии   пр.(неиздомашней   аптечки)вкомнате,среди личныхвещей;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1049"/>
        </w:tabs>
        <w:ind w:right="454" w:firstLine="707"/>
        <w:jc w:val="left"/>
        <w:rPr>
          <w:sz w:val="28"/>
        </w:rPr>
      </w:pPr>
      <w:r>
        <w:rPr>
          <w:sz w:val="28"/>
        </w:rPr>
        <w:t>неожиданноепокраснениеглаз,  зрачкинеестественносуженыилирасширены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оричневыйналётна языке;</w:t>
      </w:r>
    </w:p>
    <w:p w:rsidR="008B6F09" w:rsidRDefault="008B6F09" w:rsidP="00652445">
      <w:pPr>
        <w:pStyle w:val="a5"/>
        <w:numPr>
          <w:ilvl w:val="0"/>
          <w:numId w:val="2"/>
        </w:numPr>
        <w:tabs>
          <w:tab w:val="left" w:pos="972"/>
        </w:tabs>
        <w:ind w:left="971" w:hanging="164"/>
        <w:jc w:val="left"/>
        <w:rPr>
          <w:sz w:val="28"/>
        </w:rPr>
      </w:pPr>
      <w:r>
        <w:rPr>
          <w:sz w:val="28"/>
        </w:rPr>
        <w:t>необъяснимы</w:t>
      </w:r>
      <w:proofErr w:type="gramStart"/>
      <w:r>
        <w:rPr>
          <w:sz w:val="28"/>
        </w:rPr>
        <w:t>е«</w:t>
      </w:r>
      <w:proofErr w:type="gramEnd"/>
      <w:r>
        <w:rPr>
          <w:sz w:val="28"/>
        </w:rPr>
        <w:t>потери»денегипропажавещейиздома.</w:t>
      </w:r>
    </w:p>
    <w:p w:rsidR="008B6F09" w:rsidRDefault="008B6F09" w:rsidP="00652445">
      <w:pPr>
        <w:pStyle w:val="a3"/>
        <w:ind w:right="444" w:firstLine="707"/>
      </w:pPr>
      <w:bookmarkStart w:id="0" w:name="16"/>
      <w:bookmarkEnd w:id="0"/>
      <w:r>
        <w:t>При наличии у вашего ребёнка трёх-четырёх приведённых признаковужедостаточно</w:t>
      </w:r>
      <w:proofErr w:type="gramStart"/>
      <w:r>
        <w:t>,ч</w:t>
      </w:r>
      <w:proofErr w:type="gramEnd"/>
      <w:r>
        <w:t>тобыпредположитьунегоупотреблениекаких-либопсихоактивных веществ.</w:t>
      </w:r>
    </w:p>
    <w:p w:rsidR="008B6F09" w:rsidRDefault="008B6F09" w:rsidP="00652445">
      <w:pPr>
        <w:pStyle w:val="a3"/>
        <w:ind w:left="0"/>
        <w:jc w:val="left"/>
        <w:rPr>
          <w:sz w:val="30"/>
        </w:rPr>
      </w:pPr>
      <w:bookmarkStart w:id="1" w:name="_GoBack"/>
      <w:bookmarkEnd w:id="1"/>
    </w:p>
    <w:sectPr w:rsidR="008B6F09" w:rsidSect="006524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67E"/>
    <w:multiLevelType w:val="hybridMultilevel"/>
    <w:tmpl w:val="9E34A5D8"/>
    <w:lvl w:ilvl="0" w:tplc="EB7EBECE">
      <w:start w:val="1"/>
      <w:numFmt w:val="decimal"/>
      <w:lvlText w:val="%1."/>
      <w:lvlJc w:val="left"/>
      <w:pPr>
        <w:ind w:left="101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AED0F8">
      <w:start w:val="1"/>
      <w:numFmt w:val="decimal"/>
      <w:lvlText w:val="%2."/>
      <w:lvlJc w:val="left"/>
      <w:pPr>
        <w:ind w:left="101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A7A4BC2">
      <w:numFmt w:val="bullet"/>
      <w:lvlText w:val="•"/>
      <w:lvlJc w:val="left"/>
      <w:pPr>
        <w:ind w:left="2060" w:hanging="331"/>
      </w:pPr>
      <w:rPr>
        <w:rFonts w:hint="default"/>
        <w:lang w:val="ru-RU" w:eastAsia="en-US" w:bidi="ar-SA"/>
      </w:rPr>
    </w:lvl>
    <w:lvl w:ilvl="3" w:tplc="C58868AE">
      <w:numFmt w:val="bullet"/>
      <w:lvlText w:val="•"/>
      <w:lvlJc w:val="left"/>
      <w:pPr>
        <w:ind w:left="3040" w:hanging="331"/>
      </w:pPr>
      <w:rPr>
        <w:rFonts w:hint="default"/>
        <w:lang w:val="ru-RU" w:eastAsia="en-US" w:bidi="ar-SA"/>
      </w:rPr>
    </w:lvl>
    <w:lvl w:ilvl="4" w:tplc="600C3A00">
      <w:numFmt w:val="bullet"/>
      <w:lvlText w:val="•"/>
      <w:lvlJc w:val="left"/>
      <w:pPr>
        <w:ind w:left="4020" w:hanging="331"/>
      </w:pPr>
      <w:rPr>
        <w:rFonts w:hint="default"/>
        <w:lang w:val="ru-RU" w:eastAsia="en-US" w:bidi="ar-SA"/>
      </w:rPr>
    </w:lvl>
    <w:lvl w:ilvl="5" w:tplc="86748434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1F36D73C">
      <w:numFmt w:val="bullet"/>
      <w:lvlText w:val="•"/>
      <w:lvlJc w:val="left"/>
      <w:pPr>
        <w:ind w:left="5980" w:hanging="331"/>
      </w:pPr>
      <w:rPr>
        <w:rFonts w:hint="default"/>
        <w:lang w:val="ru-RU" w:eastAsia="en-US" w:bidi="ar-SA"/>
      </w:rPr>
    </w:lvl>
    <w:lvl w:ilvl="7" w:tplc="9B72E204">
      <w:numFmt w:val="bullet"/>
      <w:lvlText w:val="•"/>
      <w:lvlJc w:val="left"/>
      <w:pPr>
        <w:ind w:left="6960" w:hanging="331"/>
      </w:pPr>
      <w:rPr>
        <w:rFonts w:hint="default"/>
        <w:lang w:val="ru-RU" w:eastAsia="en-US" w:bidi="ar-SA"/>
      </w:rPr>
    </w:lvl>
    <w:lvl w:ilvl="8" w:tplc="6C2AFFC2">
      <w:numFmt w:val="bullet"/>
      <w:lvlText w:val="•"/>
      <w:lvlJc w:val="left"/>
      <w:pPr>
        <w:ind w:left="7940" w:hanging="331"/>
      </w:pPr>
      <w:rPr>
        <w:rFonts w:hint="default"/>
        <w:lang w:val="ru-RU" w:eastAsia="en-US" w:bidi="ar-SA"/>
      </w:rPr>
    </w:lvl>
  </w:abstractNum>
  <w:abstractNum w:abstractNumId="1">
    <w:nsid w:val="62DF6338"/>
    <w:multiLevelType w:val="hybridMultilevel"/>
    <w:tmpl w:val="3970066C"/>
    <w:lvl w:ilvl="0" w:tplc="9DFE8A7E">
      <w:numFmt w:val="bullet"/>
      <w:lvlText w:val="-"/>
      <w:lvlJc w:val="left"/>
      <w:pPr>
        <w:ind w:left="101" w:hanging="281"/>
      </w:pPr>
      <w:rPr>
        <w:rFonts w:hint="default"/>
        <w:w w:val="100"/>
        <w:lang w:val="ru-RU" w:eastAsia="en-US" w:bidi="ar-SA"/>
      </w:rPr>
    </w:lvl>
    <w:lvl w:ilvl="1" w:tplc="7EF2699E">
      <w:numFmt w:val="bullet"/>
      <w:lvlText w:val="•"/>
      <w:lvlJc w:val="left"/>
      <w:pPr>
        <w:ind w:left="1080" w:hanging="281"/>
      </w:pPr>
      <w:rPr>
        <w:rFonts w:hint="default"/>
        <w:lang w:val="ru-RU" w:eastAsia="en-US" w:bidi="ar-SA"/>
      </w:rPr>
    </w:lvl>
    <w:lvl w:ilvl="2" w:tplc="7414B106">
      <w:numFmt w:val="bullet"/>
      <w:lvlText w:val="•"/>
      <w:lvlJc w:val="left"/>
      <w:pPr>
        <w:ind w:left="2060" w:hanging="281"/>
      </w:pPr>
      <w:rPr>
        <w:rFonts w:hint="default"/>
        <w:lang w:val="ru-RU" w:eastAsia="en-US" w:bidi="ar-SA"/>
      </w:rPr>
    </w:lvl>
    <w:lvl w:ilvl="3" w:tplc="EA9298A2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4" w:tplc="018A7A92">
      <w:numFmt w:val="bullet"/>
      <w:lvlText w:val="•"/>
      <w:lvlJc w:val="left"/>
      <w:pPr>
        <w:ind w:left="4020" w:hanging="281"/>
      </w:pPr>
      <w:rPr>
        <w:rFonts w:hint="default"/>
        <w:lang w:val="ru-RU" w:eastAsia="en-US" w:bidi="ar-SA"/>
      </w:rPr>
    </w:lvl>
    <w:lvl w:ilvl="5" w:tplc="AD7CFA1E">
      <w:numFmt w:val="bullet"/>
      <w:lvlText w:val="•"/>
      <w:lvlJc w:val="left"/>
      <w:pPr>
        <w:ind w:left="5000" w:hanging="281"/>
      </w:pPr>
      <w:rPr>
        <w:rFonts w:hint="default"/>
        <w:lang w:val="ru-RU" w:eastAsia="en-US" w:bidi="ar-SA"/>
      </w:rPr>
    </w:lvl>
    <w:lvl w:ilvl="6" w:tplc="1DDE5968">
      <w:numFmt w:val="bullet"/>
      <w:lvlText w:val="•"/>
      <w:lvlJc w:val="left"/>
      <w:pPr>
        <w:ind w:left="5980" w:hanging="281"/>
      </w:pPr>
      <w:rPr>
        <w:rFonts w:hint="default"/>
        <w:lang w:val="ru-RU" w:eastAsia="en-US" w:bidi="ar-SA"/>
      </w:rPr>
    </w:lvl>
    <w:lvl w:ilvl="7" w:tplc="3CEA467A">
      <w:numFmt w:val="bullet"/>
      <w:lvlText w:val="•"/>
      <w:lvlJc w:val="left"/>
      <w:pPr>
        <w:ind w:left="6960" w:hanging="281"/>
      </w:pPr>
      <w:rPr>
        <w:rFonts w:hint="default"/>
        <w:lang w:val="ru-RU" w:eastAsia="en-US" w:bidi="ar-SA"/>
      </w:rPr>
    </w:lvl>
    <w:lvl w:ilvl="8" w:tplc="22FA1786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862"/>
    <w:rsid w:val="00423862"/>
    <w:rsid w:val="00652445"/>
    <w:rsid w:val="006D08DC"/>
    <w:rsid w:val="008B6F09"/>
    <w:rsid w:val="00F3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6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6F09"/>
    <w:pPr>
      <w:ind w:left="7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6F0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B6F09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F0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F09"/>
    <w:pPr>
      <w:ind w:left="101" w:firstLine="7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</dc:creator>
  <cp:keywords/>
  <dc:description/>
  <cp:lastModifiedBy>1</cp:lastModifiedBy>
  <cp:revision>4</cp:revision>
  <dcterms:created xsi:type="dcterms:W3CDTF">2023-09-13T11:47:00Z</dcterms:created>
  <dcterms:modified xsi:type="dcterms:W3CDTF">2023-09-13T12:21:00Z</dcterms:modified>
</cp:coreProperties>
</file>