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3C" w:rsidRDefault="00B948B2" w:rsidP="00334382">
      <w:pPr>
        <w:keepNext/>
        <w:keepLines/>
        <w:spacing w:after="104" w:line="240" w:lineRule="auto"/>
        <w:ind w:right="122" w:hanging="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41708" cy="9684357"/>
            <wp:effectExtent l="19050" t="0" r="6792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000" cy="96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3C" w:rsidRDefault="00A9493C" w:rsidP="00E81B77">
      <w:pPr>
        <w:pStyle w:val="ab"/>
        <w:spacing w:before="5" w:line="240" w:lineRule="auto"/>
        <w:ind w:left="850"/>
        <w:rPr>
          <w:b/>
          <w:sz w:val="27"/>
        </w:rPr>
      </w:pPr>
    </w:p>
    <w:p w:rsidR="00A9493C" w:rsidRDefault="00A9493C" w:rsidP="00E81B77">
      <w:pPr>
        <w:pStyle w:val="ab"/>
        <w:spacing w:line="240" w:lineRule="auto"/>
        <w:ind w:left="850" w:right="426" w:firstLine="501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A9493C" w:rsidRDefault="00A9493C" w:rsidP="00E81B77">
      <w:pPr>
        <w:pStyle w:val="ab"/>
        <w:spacing w:line="240" w:lineRule="auto"/>
        <w:ind w:left="850" w:right="439" w:firstLine="720"/>
        <w:jc w:val="both"/>
      </w:pPr>
      <w:r>
        <w:t>Федерального закона от 29.12.2012 № 273 «Об образовании в Российской Федерации»;</w:t>
      </w:r>
    </w:p>
    <w:p w:rsidR="00A9493C" w:rsidRDefault="00A9493C" w:rsidP="00E81B77">
      <w:pPr>
        <w:pStyle w:val="ad"/>
        <w:numPr>
          <w:ilvl w:val="0"/>
          <w:numId w:val="3"/>
        </w:numPr>
        <w:tabs>
          <w:tab w:val="left" w:pos="787"/>
        </w:tabs>
        <w:spacing w:line="240" w:lineRule="auto"/>
        <w:ind w:left="850" w:right="431" w:firstLine="0"/>
        <w:jc w:val="both"/>
        <w:rPr>
          <w:sz w:val="24"/>
        </w:rPr>
      </w:pPr>
      <w:r>
        <w:rPr>
          <w:sz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общегообразования»;</w:t>
      </w:r>
    </w:p>
    <w:p w:rsidR="00A9493C" w:rsidRDefault="00A9493C" w:rsidP="00E81B77">
      <w:pPr>
        <w:pStyle w:val="ad"/>
        <w:numPr>
          <w:ilvl w:val="0"/>
          <w:numId w:val="3"/>
        </w:numPr>
        <w:tabs>
          <w:tab w:val="left" w:pos="787"/>
        </w:tabs>
        <w:spacing w:line="240" w:lineRule="auto"/>
        <w:ind w:left="850" w:right="432" w:firstLine="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№СК-295/06;</w:t>
      </w:r>
    </w:p>
    <w:p w:rsidR="00A9493C" w:rsidRDefault="00A9493C" w:rsidP="00E81B77">
      <w:pPr>
        <w:pStyle w:val="ad"/>
        <w:numPr>
          <w:ilvl w:val="0"/>
          <w:numId w:val="3"/>
        </w:numPr>
        <w:tabs>
          <w:tab w:val="left" w:pos="787"/>
        </w:tabs>
        <w:spacing w:line="240" w:lineRule="auto"/>
        <w:ind w:left="850" w:right="429" w:firstLine="0"/>
        <w:jc w:val="both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9493C" w:rsidRDefault="00A9493C" w:rsidP="00E81B77">
      <w:pPr>
        <w:pStyle w:val="ad"/>
        <w:numPr>
          <w:ilvl w:val="0"/>
          <w:numId w:val="3"/>
        </w:numPr>
        <w:tabs>
          <w:tab w:val="left" w:pos="787"/>
        </w:tabs>
        <w:spacing w:line="240" w:lineRule="auto"/>
        <w:ind w:left="850" w:right="44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№996-р;</w:t>
      </w:r>
    </w:p>
    <w:p w:rsidR="00A9493C" w:rsidRDefault="00A9493C" w:rsidP="00F00B3C">
      <w:pPr>
        <w:pStyle w:val="ad"/>
        <w:numPr>
          <w:ilvl w:val="0"/>
          <w:numId w:val="3"/>
        </w:numPr>
        <w:tabs>
          <w:tab w:val="left" w:pos="787"/>
        </w:tabs>
        <w:ind w:left="850" w:firstLine="1"/>
        <w:jc w:val="both"/>
        <w:rPr>
          <w:sz w:val="24"/>
        </w:rPr>
      </w:pPr>
      <w:r>
        <w:rPr>
          <w:sz w:val="24"/>
        </w:rPr>
        <w:t>СП2.4.3648-20;</w:t>
      </w:r>
    </w:p>
    <w:p w:rsidR="00A9493C" w:rsidRDefault="00A9493C" w:rsidP="00F00B3C">
      <w:pPr>
        <w:pStyle w:val="ad"/>
        <w:numPr>
          <w:ilvl w:val="0"/>
          <w:numId w:val="3"/>
        </w:numPr>
        <w:tabs>
          <w:tab w:val="left" w:pos="787"/>
        </w:tabs>
        <w:ind w:left="850" w:firstLine="1"/>
        <w:jc w:val="both"/>
        <w:rPr>
          <w:sz w:val="24"/>
        </w:rPr>
      </w:pPr>
      <w:r>
        <w:rPr>
          <w:sz w:val="24"/>
        </w:rPr>
        <w:t>СанПиН 1.2.3685-21;</w:t>
      </w:r>
    </w:p>
    <w:p w:rsidR="00A9493C" w:rsidRDefault="00392225" w:rsidP="00E81B77">
      <w:pPr>
        <w:keepNext/>
        <w:keepLines/>
        <w:spacing w:after="104" w:line="240" w:lineRule="auto"/>
        <w:ind w:left="850" w:right="122" w:hanging="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на изучение данного курса отводится 1 час в неделю, всего 34 часа в год</w:t>
      </w:r>
    </w:p>
    <w:p w:rsidR="00F00B3C" w:rsidRDefault="00F00B3C" w:rsidP="00E81B77">
      <w:pPr>
        <w:keepNext/>
        <w:keepLines/>
        <w:spacing w:after="104" w:line="240" w:lineRule="auto"/>
        <w:ind w:left="850" w:right="122" w:hanging="1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0B3C" w:rsidRDefault="00F00B3C" w:rsidP="00E81B77">
      <w:pPr>
        <w:keepNext/>
        <w:keepLines/>
        <w:spacing w:after="104" w:line="240" w:lineRule="auto"/>
        <w:ind w:left="850" w:right="122" w:hanging="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1D3A" w:rsidRDefault="00F51D3A" w:rsidP="00F00B3C">
      <w:pPr>
        <w:keepNext/>
        <w:keepLines/>
        <w:spacing w:after="104" w:line="240" w:lineRule="auto"/>
        <w:ind w:left="850" w:right="140" w:hanging="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13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F00B3C" w:rsidRPr="0042139D" w:rsidRDefault="00F00B3C" w:rsidP="00F00B3C">
      <w:pPr>
        <w:keepNext/>
        <w:keepLines/>
        <w:spacing w:after="104" w:line="240" w:lineRule="auto"/>
        <w:ind w:left="850" w:right="140" w:hanging="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Знакомство с платформой «Россия — страна возможностей». 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Родина — не только место рождения. История, культура, научные достижения: чем мы можем гордиться?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Мечты и фантазии человека о космических полётах. К. Э. Циолковский — основоположник ракетодинамики и теоретической космонавтики. Герои освоения космоса.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Ценность профессии учителя. Учителя в годы Великой Отечественной войны. Современный учитель: какой он?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Дом, в котором мы живём. Идеальные отношения в семье: какие они? Семейные ценности.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Герб — символ государства. У каждой страны свой герб. Значение триколора. История российского флага.</w:t>
      </w:r>
    </w:p>
    <w:p w:rsidR="00F51D3A" w:rsidRPr="00F51D3A" w:rsidRDefault="00F51D3A" w:rsidP="00F00B3C">
      <w:pPr>
        <w:spacing w:after="0" w:line="240" w:lineRule="auto"/>
        <w:ind w:left="850" w:right="140" w:firstLine="27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История создания Красного Креста. Особенности волонтёрской деятельности. Волонтёрство в России.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Россия — страна с героическим прошлым. Современные герои — кто они? Россия начинается с меня?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История праздника Рождества Христова. Рождественские традиции в России и в других государствах.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Новый год — праздник всей семьи. Новогодние семейные традиции. Новогодние приметы.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Отношение к личной информации. Добавление «друзей» в Сети. Всё, что попадает в Сеть, остаётся там навсегда.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F51D3A" w:rsidRPr="00F51D3A" w:rsidRDefault="00F51D3A" w:rsidP="00F00B3C">
      <w:pPr>
        <w:spacing w:after="0" w:line="240" w:lineRule="auto"/>
        <w:ind w:left="850" w:right="140" w:firstLine="273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F51D3A" w:rsidRPr="00F51D3A" w:rsidRDefault="00F51D3A" w:rsidP="00F00B3C">
      <w:pPr>
        <w:spacing w:after="0" w:line="240" w:lineRule="auto"/>
        <w:ind w:left="850" w:right="140" w:firstLine="27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Главные события в истории покорения космоса. Отечественные космонавты-рекордсмены. Подготовка к полёту — многолетний процесс.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День Земли — призыв задуматься о сохранности планеты. Экологические проблемы как следствие безответственного поведения человека. Соблюдать экоправила — не так сложно.</w:t>
      </w:r>
    </w:p>
    <w:p w:rsidR="00F51D3A" w:rsidRPr="00F51D3A" w:rsidRDefault="00F51D3A" w:rsidP="00F00B3C">
      <w:pPr>
        <w:spacing w:after="0" w:line="240" w:lineRule="auto"/>
        <w:ind w:left="850" w:right="140" w:firstLine="39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История Праздника труда. Труд — это право или обязанность человека? </w:t>
      </w:r>
    </w:p>
    <w:p w:rsidR="00F51D3A" w:rsidRPr="00F51D3A" w:rsidRDefault="00F51D3A" w:rsidP="00F00B3C">
      <w:pPr>
        <w:spacing w:after="4" w:line="240" w:lineRule="auto"/>
        <w:ind w:left="850" w:right="14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Работа мечты. Жизненно важные навыки.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F51D3A" w:rsidRPr="00F51D3A" w:rsidRDefault="00F51D3A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F51D3A" w:rsidRPr="00F51D3A" w:rsidRDefault="00F51D3A" w:rsidP="00F00B3C">
      <w:pPr>
        <w:spacing w:after="725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Разные представления о счастье. Слагаемые счастья. Рецепт счастливой жизни.</w:t>
      </w:r>
    </w:p>
    <w:p w:rsidR="00E81B77" w:rsidRDefault="00E81B77" w:rsidP="00E81B77">
      <w:pPr>
        <w:spacing w:after="0" w:line="20" w:lineRule="atLeast"/>
        <w:ind w:left="85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B77" w:rsidRPr="00F00B3C" w:rsidRDefault="00E81B77" w:rsidP="00E81B77">
      <w:pPr>
        <w:spacing w:after="0" w:line="20" w:lineRule="atLeast"/>
        <w:ind w:left="85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0B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Рекомендуемые универсальные ресурсы</w:t>
      </w:r>
    </w:p>
    <w:p w:rsidR="00E81B77" w:rsidRPr="002F476F" w:rsidRDefault="00E81B77" w:rsidP="00E81B77">
      <w:pPr>
        <w:spacing w:after="0" w:line="20" w:lineRule="atLeast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76F">
        <w:rPr>
          <w:rFonts w:ascii="Times New Roman" w:eastAsia="Calibri" w:hAnsi="Times New Roman" w:cs="Times New Roman"/>
          <w:sz w:val="24"/>
          <w:szCs w:val="24"/>
        </w:rPr>
        <w:t>для организации обучения с использованием дистанционных образовательных технологий:</w:t>
      </w:r>
    </w:p>
    <w:p w:rsidR="00E81B77" w:rsidRPr="002F476F" w:rsidRDefault="00E81B77" w:rsidP="00E81B77">
      <w:pPr>
        <w:spacing w:after="0" w:line="20" w:lineRule="atLeast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B77" w:rsidRDefault="00E81B77" w:rsidP="00586E83">
      <w:pPr>
        <w:pStyle w:val="ad"/>
        <w:numPr>
          <w:ilvl w:val="0"/>
          <w:numId w:val="4"/>
        </w:numPr>
        <w:spacing w:line="20" w:lineRule="atLeast"/>
        <w:ind w:left="1560" w:hanging="426"/>
        <w:jc w:val="both"/>
        <w:rPr>
          <w:rFonts w:eastAsia="Calibri"/>
          <w:sz w:val="24"/>
          <w:szCs w:val="24"/>
        </w:rPr>
      </w:pPr>
      <w:hyperlink r:id="rId9" w:history="1">
        <w:r w:rsidRPr="002B14CE">
          <w:rPr>
            <w:rStyle w:val="a8"/>
            <w:rFonts w:eastAsia="Calibri"/>
            <w:sz w:val="24"/>
            <w:szCs w:val="24"/>
          </w:rPr>
          <w:t>https://deti-online.com/raskraski/russia/zimniy-dvorec-v-sankt-peterburge/</w:t>
        </w:r>
      </w:hyperlink>
    </w:p>
    <w:p w:rsidR="00E81B77" w:rsidRPr="00F15E27" w:rsidRDefault="00E81B77" w:rsidP="00586E83">
      <w:pPr>
        <w:pStyle w:val="ad"/>
        <w:numPr>
          <w:ilvl w:val="0"/>
          <w:numId w:val="4"/>
        </w:numPr>
        <w:spacing w:line="20" w:lineRule="atLeast"/>
        <w:ind w:left="1560" w:hanging="426"/>
        <w:jc w:val="both"/>
        <w:rPr>
          <w:rFonts w:eastAsia="Calibri"/>
          <w:sz w:val="24"/>
          <w:szCs w:val="24"/>
        </w:rPr>
      </w:pPr>
      <w:hyperlink r:id="rId10" w:history="1">
        <w:r w:rsidRPr="00F15E27">
          <w:rPr>
            <w:rStyle w:val="a8"/>
            <w:rFonts w:eastAsia="Calibri"/>
            <w:sz w:val="24"/>
            <w:szCs w:val="24"/>
          </w:rPr>
          <w:t>https://russia.tv/video/show/brand_id/14225/episode_id/983062/video_id/993675/</w:t>
        </w:r>
      </w:hyperlink>
    </w:p>
    <w:p w:rsidR="00E81B77" w:rsidRPr="00F15E27" w:rsidRDefault="00E81B77" w:rsidP="00586E83">
      <w:pPr>
        <w:pStyle w:val="ad"/>
        <w:numPr>
          <w:ilvl w:val="0"/>
          <w:numId w:val="4"/>
        </w:numPr>
        <w:spacing w:line="20" w:lineRule="atLeast"/>
        <w:ind w:left="1560" w:hanging="426"/>
        <w:jc w:val="both"/>
        <w:rPr>
          <w:rFonts w:eastAsia="Calibri"/>
          <w:sz w:val="24"/>
          <w:szCs w:val="24"/>
        </w:rPr>
      </w:pPr>
      <w:hyperlink r:id="rId11" w:history="1">
        <w:r w:rsidRPr="002B14CE">
          <w:rPr>
            <w:rStyle w:val="a8"/>
            <w:rFonts w:eastAsia="Calibri"/>
            <w:sz w:val="24"/>
            <w:szCs w:val="24"/>
          </w:rPr>
          <w:t>https://vraki.net/blogi/zanimatelnoe-zadanie-po-russkomu-yazyku.html</w:t>
        </w:r>
      </w:hyperlink>
    </w:p>
    <w:p w:rsidR="00E81B77" w:rsidRPr="00F15E27" w:rsidRDefault="00E81B77" w:rsidP="00586E83">
      <w:pPr>
        <w:pStyle w:val="ad"/>
        <w:numPr>
          <w:ilvl w:val="0"/>
          <w:numId w:val="4"/>
        </w:numPr>
        <w:spacing w:line="20" w:lineRule="atLeast"/>
        <w:ind w:left="1560" w:hanging="426"/>
        <w:jc w:val="both"/>
        <w:rPr>
          <w:rFonts w:eastAsia="Calibri"/>
          <w:sz w:val="24"/>
          <w:szCs w:val="24"/>
        </w:rPr>
      </w:pPr>
      <w:hyperlink r:id="rId12" w:history="1">
        <w:r w:rsidRPr="002B14CE">
          <w:rPr>
            <w:rStyle w:val="a8"/>
            <w:rFonts w:eastAsia="Calibri"/>
            <w:sz w:val="24"/>
            <w:szCs w:val="24"/>
          </w:rPr>
          <w:t>https://multiurok.ru/index.php/files/olimpiada-po-russkomu-iazyku-1-klass-17.html</w:t>
        </w:r>
      </w:hyperlink>
    </w:p>
    <w:p w:rsidR="00E81B77" w:rsidRPr="00F15E27" w:rsidRDefault="00E81B77" w:rsidP="00586E83">
      <w:pPr>
        <w:pStyle w:val="ad"/>
        <w:numPr>
          <w:ilvl w:val="0"/>
          <w:numId w:val="4"/>
        </w:numPr>
        <w:spacing w:line="20" w:lineRule="atLeast"/>
        <w:ind w:left="1560" w:hanging="426"/>
        <w:jc w:val="both"/>
        <w:rPr>
          <w:rFonts w:eastAsia="Calibri"/>
          <w:sz w:val="24"/>
          <w:szCs w:val="24"/>
        </w:rPr>
      </w:pPr>
      <w:hyperlink r:id="rId13" w:history="1">
        <w:r w:rsidRPr="00F15E27">
          <w:rPr>
            <w:rStyle w:val="a8"/>
            <w:rFonts w:eastAsia="Calibri"/>
            <w:sz w:val="24"/>
            <w:szCs w:val="24"/>
          </w:rPr>
          <w:t>https://interneturok.ru/</w:t>
        </w:r>
      </w:hyperlink>
    </w:p>
    <w:p w:rsidR="00E81B77" w:rsidRPr="00F15E27" w:rsidRDefault="00E81B77" w:rsidP="00586E83">
      <w:pPr>
        <w:pStyle w:val="ad"/>
        <w:numPr>
          <w:ilvl w:val="0"/>
          <w:numId w:val="4"/>
        </w:numPr>
        <w:spacing w:line="20" w:lineRule="atLeast"/>
        <w:ind w:left="1560" w:hanging="426"/>
        <w:jc w:val="both"/>
        <w:rPr>
          <w:rFonts w:eastAsia="Calibri"/>
          <w:sz w:val="24"/>
          <w:szCs w:val="24"/>
        </w:rPr>
      </w:pPr>
      <w:hyperlink r:id="rId14" w:history="1">
        <w:r w:rsidRPr="00F15E27">
          <w:rPr>
            <w:rStyle w:val="a8"/>
            <w:rFonts w:eastAsia="Calibri"/>
            <w:sz w:val="24"/>
            <w:szCs w:val="24"/>
          </w:rPr>
          <w:t>https://stranamasterov.ru/</w:t>
        </w:r>
      </w:hyperlink>
    </w:p>
    <w:p w:rsidR="00E81B77" w:rsidRPr="00F15E27" w:rsidRDefault="00E81B77" w:rsidP="00586E83">
      <w:pPr>
        <w:pStyle w:val="ad"/>
        <w:numPr>
          <w:ilvl w:val="0"/>
          <w:numId w:val="4"/>
        </w:numPr>
        <w:spacing w:line="20" w:lineRule="atLeast"/>
        <w:ind w:left="1560" w:hanging="426"/>
        <w:jc w:val="both"/>
        <w:rPr>
          <w:rFonts w:eastAsia="Calibri"/>
          <w:sz w:val="24"/>
          <w:szCs w:val="24"/>
        </w:rPr>
      </w:pPr>
      <w:hyperlink r:id="rId15" w:history="1">
        <w:r w:rsidRPr="00F15E27">
          <w:rPr>
            <w:rStyle w:val="a8"/>
            <w:rFonts w:eastAsia="Calibri"/>
            <w:sz w:val="24"/>
            <w:szCs w:val="24"/>
          </w:rPr>
          <w:t>https://chessday.ru/</w:t>
        </w:r>
      </w:hyperlink>
    </w:p>
    <w:p w:rsidR="00E81B77" w:rsidRPr="00F15E27" w:rsidRDefault="00E81B77" w:rsidP="00586E83">
      <w:pPr>
        <w:pStyle w:val="ad"/>
        <w:numPr>
          <w:ilvl w:val="0"/>
          <w:numId w:val="4"/>
        </w:numPr>
        <w:spacing w:line="20" w:lineRule="atLeast"/>
        <w:ind w:left="1560" w:hanging="426"/>
        <w:jc w:val="both"/>
        <w:rPr>
          <w:rFonts w:eastAsia="Calibri"/>
          <w:sz w:val="24"/>
          <w:szCs w:val="24"/>
        </w:rPr>
      </w:pPr>
      <w:hyperlink r:id="rId16" w:history="1">
        <w:r w:rsidRPr="002B14CE">
          <w:rPr>
            <w:rStyle w:val="a8"/>
            <w:rFonts w:eastAsia="Calibri"/>
            <w:sz w:val="24"/>
            <w:szCs w:val="24"/>
          </w:rPr>
          <w:t>https://izi.travel/ru</w:t>
        </w:r>
      </w:hyperlink>
    </w:p>
    <w:p w:rsidR="00E81B77" w:rsidRDefault="00E81B77" w:rsidP="00586E83">
      <w:pPr>
        <w:spacing w:after="0" w:line="20" w:lineRule="atLeast"/>
        <w:ind w:left="156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76F">
        <w:rPr>
          <w:rFonts w:ascii="Times New Roman" w:eastAsia="Calibri" w:hAnsi="Times New Roman" w:cs="Times New Roman"/>
          <w:sz w:val="24"/>
          <w:szCs w:val="24"/>
        </w:rPr>
        <w:t>10.</w:t>
      </w:r>
      <w:r w:rsidRPr="002F476F">
        <w:rPr>
          <w:rFonts w:ascii="Times New Roman" w:eastAsia="Calibri" w:hAnsi="Times New Roman" w:cs="Times New Roman"/>
          <w:sz w:val="24"/>
          <w:szCs w:val="24"/>
        </w:rPr>
        <w:tab/>
      </w:r>
      <w:hyperlink r:id="rId17" w:history="1">
        <w:r w:rsidR="00586E83" w:rsidRPr="002B14CE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https://muzei-mira.com/video_exkursii_po_muzeiam/746-</w:t>
        </w:r>
      </w:hyperlink>
      <w:r w:rsidRPr="002F476F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E81B77" w:rsidRPr="00F15E27" w:rsidRDefault="00E81B77" w:rsidP="00E81B77">
      <w:pPr>
        <w:shd w:val="clear" w:color="auto" w:fill="FFFFFF"/>
        <w:spacing w:after="1" w:line="240" w:lineRule="auto"/>
        <w:ind w:left="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FB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hyperlink r:id="rId18" w:history="1">
        <w:r w:rsidRPr="002B14CE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</w:t>
        </w:r>
        <w:r w:rsidRPr="002B14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Pr="002B14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B14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Pr="002B14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B14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2B14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B14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81B77" w:rsidRDefault="00E81B77" w:rsidP="00E81B77">
      <w:pPr>
        <w:shd w:val="clear" w:color="auto" w:fill="FFFFFF"/>
        <w:spacing w:after="1" w:line="204" w:lineRule="atLeast"/>
        <w:ind w:left="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   </w:t>
      </w:r>
      <w:r w:rsidRPr="00DB41FB">
        <w:rPr>
          <w:rFonts w:ascii="Times New Roman" w:eastAsia="Calibri" w:hAnsi="Times New Roman" w:cs="Times New Roman"/>
          <w:sz w:val="24"/>
          <w:szCs w:val="24"/>
          <w:lang w:val="en-US"/>
        </w:rPr>
        <w:t>https://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B361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llection/ edsoo.ru</w:t>
      </w:r>
    </w:p>
    <w:p w:rsidR="00E81B77" w:rsidRDefault="00E81B77" w:rsidP="00E81B77">
      <w:pPr>
        <w:shd w:val="clear" w:color="auto" w:fill="FFFFFF"/>
        <w:spacing w:after="1" w:line="204" w:lineRule="atLeast"/>
        <w:ind w:left="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4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13.     </w:t>
      </w:r>
      <w:r w:rsidRPr="00DB41FB">
        <w:rPr>
          <w:rFonts w:ascii="Times New Roman" w:eastAsia="Calibri" w:hAnsi="Times New Roman" w:cs="Times New Roman"/>
          <w:sz w:val="24"/>
          <w:szCs w:val="24"/>
          <w:lang w:val="en-US"/>
        </w:rPr>
        <w:t>https://</w:t>
      </w:r>
      <w:r w:rsidRPr="00B361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Metodiche skie_videouroki.htm</w:t>
      </w:r>
    </w:p>
    <w:p w:rsidR="00E81B77" w:rsidRDefault="00E81B77" w:rsidP="00E81B77">
      <w:pPr>
        <w:shd w:val="clear" w:color="auto" w:fill="FFFFFF"/>
        <w:spacing w:after="0" w:line="242" w:lineRule="atLeast"/>
        <w:ind w:left="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4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14.     </w:t>
      </w:r>
      <w:hyperlink r:id="rId19" w:history="1">
        <w:r w:rsidRPr="002B14CE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https://</w:t>
        </w:r>
        <w:r w:rsidRPr="002B14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apkpro.ru/razgovory-o-vazhnom/</w:t>
        </w:r>
      </w:hyperlink>
    </w:p>
    <w:p w:rsidR="00E81B77" w:rsidRPr="00E81B77" w:rsidRDefault="00E81B77" w:rsidP="00E81B77">
      <w:pPr>
        <w:spacing w:after="0" w:line="240" w:lineRule="auto"/>
        <w:ind w:left="850" w:firstLine="142"/>
        <w:rPr>
          <w:lang w:val="en-US"/>
        </w:rPr>
      </w:pPr>
      <w:r w:rsidRPr="00DB41FB">
        <w:rPr>
          <w:sz w:val="24"/>
          <w:szCs w:val="24"/>
          <w:lang w:val="en-US"/>
        </w:rPr>
        <w:t xml:space="preserve">15.   </w:t>
      </w:r>
      <w:r w:rsidR="00586E83" w:rsidRPr="00586E83">
        <w:rPr>
          <w:sz w:val="24"/>
          <w:szCs w:val="24"/>
          <w:lang w:val="en-US"/>
        </w:rPr>
        <w:t xml:space="preserve">  </w:t>
      </w:r>
      <w:r w:rsidRPr="00DB41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https:// </w:t>
      </w:r>
      <w:hyperlink r:id="rId20" w:history="1">
        <w:r w:rsidRPr="00F27BFC">
          <w:rPr>
            <w:rStyle w:val="a8"/>
            <w:rFonts w:ascii="Ubuntu" w:hAnsi="Ubuntu"/>
            <w:color w:val="auto"/>
            <w:sz w:val="24"/>
            <w:szCs w:val="24"/>
            <w:u w:val="none"/>
            <w:shd w:val="clear" w:color="auto" w:fill="FFFFFF"/>
            <w:lang w:val="en-US"/>
          </w:rPr>
          <w:t>t.me/razgovory</w:t>
        </w:r>
        <w:r w:rsidRPr="00DB41FB">
          <w:rPr>
            <w:rStyle w:val="a8"/>
            <w:rFonts w:ascii="Ubuntu" w:hAnsi="Ubuntu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_</w:t>
        </w:r>
        <w:r w:rsidRPr="00F27BFC">
          <w:rPr>
            <w:rStyle w:val="a8"/>
            <w:rFonts w:ascii="Ubuntu" w:hAnsi="Ubuntu"/>
            <w:color w:val="auto"/>
            <w:sz w:val="24"/>
            <w:szCs w:val="24"/>
            <w:u w:val="none"/>
            <w:shd w:val="clear" w:color="auto" w:fill="FFFFFF"/>
            <w:lang w:val="en-US"/>
          </w:rPr>
          <w:t>o_vazhnom</w:t>
        </w:r>
      </w:hyperlink>
    </w:p>
    <w:p w:rsidR="00E81B77" w:rsidRDefault="00E81B77" w:rsidP="00E81B77">
      <w:pPr>
        <w:spacing w:after="0" w:line="240" w:lineRule="auto"/>
        <w:ind w:left="85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</w:pPr>
    </w:p>
    <w:p w:rsidR="00586E83" w:rsidRDefault="00586E83" w:rsidP="00E81B77">
      <w:pPr>
        <w:spacing w:after="0" w:line="240" w:lineRule="auto"/>
        <w:ind w:left="85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</w:pPr>
    </w:p>
    <w:p w:rsidR="00586E83" w:rsidRDefault="00586E83" w:rsidP="00E81B77">
      <w:pPr>
        <w:spacing w:after="0" w:line="240" w:lineRule="auto"/>
        <w:ind w:left="85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</w:pPr>
    </w:p>
    <w:p w:rsidR="00586E83" w:rsidRDefault="00586E83" w:rsidP="00E81B77">
      <w:pPr>
        <w:spacing w:after="0" w:line="240" w:lineRule="auto"/>
        <w:ind w:left="85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</w:pPr>
    </w:p>
    <w:p w:rsidR="00586E83" w:rsidRDefault="00586E83" w:rsidP="00E81B77">
      <w:pPr>
        <w:spacing w:after="0" w:line="240" w:lineRule="auto"/>
        <w:ind w:left="85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</w:pPr>
    </w:p>
    <w:p w:rsidR="00586E83" w:rsidRDefault="00586E83" w:rsidP="00E81B77">
      <w:pPr>
        <w:spacing w:after="0" w:line="240" w:lineRule="auto"/>
        <w:ind w:left="85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F00B3C" w:rsidP="00586E83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00B3C" w:rsidRDefault="00586E83" w:rsidP="00F00B3C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К</w:t>
      </w:r>
      <w:r w:rsidRPr="00055DB1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алендарное планирование</w:t>
      </w:r>
      <w:bookmarkStart w:id="0" w:name="_GoBack"/>
      <w:bookmarkEnd w:id="0"/>
    </w:p>
    <w:p w:rsidR="00586E83" w:rsidRPr="00F00B3C" w:rsidRDefault="00586E83" w:rsidP="00F00B3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pPr w:leftFromText="180" w:rightFromText="180" w:vertAnchor="text" w:horzAnchor="margin" w:tblpXSpec="center" w:tblpY="-1132"/>
        <w:tblW w:w="10031" w:type="dxa"/>
        <w:tblLook w:val="04A0" w:firstRow="1" w:lastRow="0" w:firstColumn="1" w:lastColumn="0" w:noHBand="0" w:noVBand="1"/>
      </w:tblPr>
      <w:tblGrid>
        <w:gridCol w:w="801"/>
        <w:gridCol w:w="2078"/>
        <w:gridCol w:w="2723"/>
        <w:gridCol w:w="2728"/>
        <w:gridCol w:w="850"/>
        <w:gridCol w:w="851"/>
      </w:tblGrid>
      <w:tr w:rsidR="00E81B77" w:rsidRPr="00C22076" w:rsidTr="00586E83">
        <w:tc>
          <w:tcPr>
            <w:tcW w:w="801" w:type="dxa"/>
          </w:tcPr>
          <w:p w:rsidR="00E81B77" w:rsidRPr="00C22076" w:rsidRDefault="00E81B77" w:rsidP="00E81B77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078" w:type="dxa"/>
          </w:tcPr>
          <w:p w:rsidR="00E81B77" w:rsidRPr="00C22076" w:rsidRDefault="00E81B77" w:rsidP="00E8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3" w:type="dxa"/>
          </w:tcPr>
          <w:p w:rsidR="00E81B77" w:rsidRPr="00C22076" w:rsidRDefault="00E81B77" w:rsidP="00E8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728" w:type="dxa"/>
          </w:tcPr>
          <w:p w:rsidR="00E81B77" w:rsidRPr="00C22076" w:rsidRDefault="00E81B77" w:rsidP="00E8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школьников</w:t>
            </w:r>
          </w:p>
        </w:tc>
        <w:tc>
          <w:tcPr>
            <w:tcW w:w="850" w:type="dxa"/>
          </w:tcPr>
          <w:p w:rsidR="00E81B77" w:rsidRPr="00C22076" w:rsidRDefault="00E81B77" w:rsidP="00E8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E81B77" w:rsidRPr="00C22076" w:rsidRDefault="00E81B77" w:rsidP="00E8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знаний /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— страна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возможностей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 xml:space="preserve"> «Мы — Россия.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Возможности —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Знакомство с платформой «Россия —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страна возможностей».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Возможности, которые предоставляет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«Россия — страна возможно</w:t>
            </w: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стей»</w:t>
            </w:r>
          </w:p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 вступительной беседе. Про</w:t>
            </w: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смотр ролика «История успеха».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мотивационной беседе о чер</w:t>
            </w: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тах характера, которые присущи людям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с активной жизненной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озицией, о меч</w:t>
            </w: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тах и о том, как можно их достигнуть.</w:t>
            </w:r>
          </w:p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 проморолика «Россия — стра</w:t>
            </w: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на возможностей»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 —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 xml:space="preserve"> «Что мы Родиной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3A">
              <w:rPr>
                <w:rFonts w:ascii="Times New Roman" w:hAnsi="Times New Roman" w:cs="Times New Roman"/>
                <w:sz w:val="24"/>
                <w:szCs w:val="24"/>
              </w:rPr>
              <w:t>зовём?»</w:t>
            </w:r>
          </w:p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Родина — не только место рождения.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История, культура, научные достижения:</w:t>
            </w:r>
          </w:p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чем мы можем гордиться?</w:t>
            </w:r>
          </w:p>
        </w:tc>
        <w:tc>
          <w:tcPr>
            <w:tcW w:w="2728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 вступительной беседе о Рос</w:t>
            </w: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сии. Просмотр ролика о России. Участие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в работе с пословицами.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 «Своя игра».</w:t>
            </w:r>
          </w:p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Участие в инсц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енировке и решении про</w:t>
            </w: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ситуаций с дальнейшим обсуж</w:t>
            </w:r>
            <w:r w:rsidRPr="00140AAF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лет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дня рождения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Э. Циолковского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(1 час)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«Невозможное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станет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возможным завтра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(К. Э. Циолковский)»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Мечт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и фантазии человека о космиче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полетах. К. Э. Циолковский — ос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положник ракетодинамики и теоре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тической космонавтики. Герои освоения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космоса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во вступительной беседе о меч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тах и фантазиях человека о космических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полёт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ах. Участие в викторине о космо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навтике. Просмотр видеоролика.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групповой работе: знакомство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с героями освоения космоса. Участие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в беседе о К. Э. Циолковском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пожилых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людей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«Обычаи и традиции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моего народа: как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прошлое соединяется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с настоящим?»</w:t>
            </w:r>
          </w:p>
        </w:tc>
        <w:tc>
          <w:tcPr>
            <w:tcW w:w="2723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1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тября — Международный день пожилых </w:t>
            </w: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людей. Почитание старшего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ния. Возрастные изменения — не повод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исключённым из жизни семьи и об</w:t>
            </w: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728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 вступительной беседе о Меж</w:t>
            </w: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дународном дне пожилых людей. Про-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смотр видеоролика.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Участие в групповой работе: составляем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«Кодекс уважения и поддержки пожилых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rPr>
          <w:trHeight w:val="6688"/>
        </w:trPr>
        <w:tc>
          <w:tcPr>
            <w:tcW w:w="801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78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учителя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«Если бы я был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учителем…»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профессии учителя. Учителя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в годы Великой Отечественной войны.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учитель: какой он?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видеоролика.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командной работе: каким дол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жен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ыть современный учитель? (Созда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ние кластера.)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дискуссии на одну из предло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женных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ем: «Если бы я был учителем, ка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кими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ачествами обладал…, как относил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бы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ученикам…, как готовился к заня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тиям…, какие вспомогательные средства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использовал для проведения уроков?»;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«Как сделать урок интересным?»; «Что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жно, чтобы понимать своих учени</w:t>
            </w:r>
            <w:r w:rsidRPr="00011A66">
              <w:rPr>
                <w:rFonts w:ascii="Times New Roman" w:hAnsi="Times New Roman" w:cs="Times New Roman"/>
                <w:bCs/>
                <w:sz w:val="24"/>
                <w:szCs w:val="24"/>
              </w:rPr>
              <w:t>ков?»; «Нужно ли учителю учиться?»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отца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5–7 классы: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«Отчество — от слова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„отец“»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формирования понятий «род» и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«отец».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отца в отечественной лите</w:t>
            </w: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ратуре.</w:t>
            </w:r>
            <w:r w:rsidRPr="0001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настоящего отца. Рав</w:t>
            </w: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ноправие родителей в семье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видеоролика. Знакомство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с литературными образами отца.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групповой работе по соотнесе</w:t>
            </w: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нию текста и высказывания известного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об отце.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в беседе о нравственных каче</w:t>
            </w: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ствах отца.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мнениями о том, какое из предло</w:t>
            </w: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женных высказываний ближе 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школьникам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музыки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мы музыкой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bCs/>
                <w:sz w:val="24"/>
                <w:szCs w:val="24"/>
              </w:rPr>
              <w:t>зовём»</w:t>
            </w:r>
          </w:p>
          <w:p w:rsidR="00E81B77" w:rsidRPr="00F51D3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C2207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Уникальность музыки каждого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 инструменты. Виды искус</w:t>
            </w: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ства,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музыка — неотъемлемая часть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C2207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созданию кластера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«Музыка» в зависимости от ассоциаций,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которые возникают от слова «музыка».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E81B77" w:rsidRPr="00C22076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о видах искусства,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76">
              <w:rPr>
                <w:rFonts w:ascii="Times New Roman" w:hAnsi="Times New Roman" w:cs="Times New Roman"/>
                <w:sz w:val="24"/>
                <w:szCs w:val="24"/>
              </w:rPr>
              <w:t>где музыка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78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Традиционные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семейные ценности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«Счастлив тот, кто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счастлив у себя дома»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Дом, в котором мы живём.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Идеальные отношения в семье: какие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они?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ценности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вступительного видеоролика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о доме, в котором мы живем.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рактивное задание «Собираем рас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сыпавшиеся пословицы».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в разыгрывании и анализе про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блемных ситуаций, связанных с жизнью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в семье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народного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единства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— одна страна»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Смутное время в истории нашей страны.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озванцы — одна из причин продол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жавшейся Смуты. Ополчение во 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князем Дмитрием Пожарским и земским старостой Кузьмой М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ининым.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Примеры единения народа не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в войне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появле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нии праздника День народного единства.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исторической справкой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о событиях Смутного времени.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Работа в группах: если бы вы жили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в Смутное время, в чём вы бы увидели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ичины появления народных ополче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ний? Обмен мнениями.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Дискуссия о том, что 4 ноября 1612 года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народного ополчения продемон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 образец героизма и сплочён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ности всего народа вне зависимости от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схождения, вероисповедания и по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ложения в обществе. Дискуссия о 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когда ещё люди чувствуют, что им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объединяться?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Блицо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о том, что в Москве нам на</w:t>
            </w:r>
            <w:r w:rsidRPr="00DC3511">
              <w:rPr>
                <w:rFonts w:ascii="Times New Roman" w:hAnsi="Times New Roman" w:cs="Times New Roman"/>
                <w:sz w:val="24"/>
                <w:szCs w:val="24"/>
              </w:rPr>
              <w:t>поминает о событиях 1612 года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разные,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вместе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«Языки и культура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народов России: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единство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в разнообразии»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Разнообразие культуры народов России.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разных 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народов. Уважение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людьми разных национально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стей — основа межкультурного общения.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многоязычия на толерантность.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языки исчезают?</w:t>
            </w:r>
          </w:p>
        </w:tc>
        <w:tc>
          <w:tcPr>
            <w:tcW w:w="2728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Блицопрос: какие народы, живущие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России, вы можете 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назвать?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по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следн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 данным в России проживает бо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лее 190 народов.)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омство с традициями народов, жи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вущих на территории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дискуссии о том, что объеди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няет людей разных национальностей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в одной стране, что им в этом помогает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«Мама — главное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в каждой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судьбе»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важный человек в жизни каждо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го. Материнская любовь — простая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и безоговорочная.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Легко ли быть мамой?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в игре «Незаконченное предло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жение», во время которой каждый школь-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ник продолжает предложение «Первое,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что приходит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голову, когда я слышу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слово „мама“ …».</w:t>
            </w:r>
          </w:p>
        </w:tc>
        <w:tc>
          <w:tcPr>
            <w:tcW w:w="2728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групповом обсуждении случаев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недопонимания мам и детей.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 этого в процессе группо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вой работы.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о том, что делает наших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511">
              <w:rPr>
                <w:rFonts w:ascii="Times New Roman" w:hAnsi="Times New Roman" w:cs="Times New Roman"/>
                <w:bCs/>
                <w:sz w:val="24"/>
                <w:szCs w:val="24"/>
              </w:rPr>
              <w:t>мам счастливыми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Символы России</w:t>
            </w:r>
          </w:p>
          <w:p w:rsidR="00E81B77" w:rsidRPr="00DC3511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(Гимн, Герб)</w:t>
            </w:r>
          </w:p>
          <w:p w:rsidR="00E81B77" w:rsidRDefault="00E81B77" w:rsidP="00E81B77">
            <w:pPr>
              <w:rPr>
                <w:rFonts w:ascii="NewtonSanPin" w:hAnsi="NewtonSanPin" w:cs="NewtonSanPin"/>
                <w:sz w:val="19"/>
                <w:szCs w:val="19"/>
              </w:rPr>
            </w:pPr>
            <w:r w:rsidRPr="00DC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  <w:r w:rsidRPr="00002F1D">
              <w:rPr>
                <w:rFonts w:ascii="NewtonSanPin" w:hAnsi="NewtonSanPin" w:cs="NewtonSanPin"/>
                <w:sz w:val="19"/>
                <w:szCs w:val="19"/>
              </w:rPr>
              <w:t xml:space="preserve"> 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«Двуглавый орёл: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легендарного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герба»</w:t>
            </w:r>
          </w:p>
        </w:tc>
        <w:tc>
          <w:tcPr>
            <w:tcW w:w="2723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>Герб — символ государства. У каждой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 xml:space="preserve">страны свой герб.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>иколора.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флага</w:t>
            </w:r>
          </w:p>
        </w:tc>
        <w:tc>
          <w:tcPr>
            <w:tcW w:w="2728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гербе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>России: что олицетворяет герб России,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>где его можно увидеть?</w:t>
            </w:r>
            <w:r w:rsidRPr="00002F1D">
              <w:rPr>
                <w:rFonts w:ascii="NewtonSanPin" w:hAnsi="NewtonSanPin" w:cs="NewtonSanPin"/>
                <w:sz w:val="19"/>
                <w:szCs w:val="19"/>
              </w:rPr>
              <w:t xml:space="preserve"> </w:t>
            </w: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беседе о том, когда каждый из </w:t>
            </w: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>нас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вствовал гордость при виде госу</w:t>
            </w:r>
            <w:r w:rsidRPr="00002F1D">
              <w:rPr>
                <w:rFonts w:ascii="Times New Roman" w:hAnsi="Times New Roman" w:cs="Times New Roman"/>
                <w:sz w:val="24"/>
                <w:szCs w:val="24"/>
              </w:rPr>
              <w:t>дарственных символов нашей страны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78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добровольца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«Жить — значит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создания Красного Креста. Осо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бенности волонтёрской деятельности.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Волонтёрство в России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школьников с информацией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в Международного Комитета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 Креста.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обсуждении вопроса «Действи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 создание именно этой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можно считать началом волонтёр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движения?».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 по составлению списка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волонтёрской деятельности. Обме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историями из жизни о волонтёр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ской деятельности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Героев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Отечества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жизни всегда есть</w:t>
            </w:r>
          </w:p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подвигу?»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002F1D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ссия — страна с героическим про</w:t>
            </w: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шлым. Современные герои — кто они?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1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2728" w:type="dxa"/>
          </w:tcPr>
          <w:p w:rsidR="00E81B77" w:rsidRPr="008B277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 вступительной беседе о не</w:t>
            </w:r>
            <w:r w:rsidRPr="008B277F">
              <w:rPr>
                <w:rFonts w:ascii="Times New Roman" w:hAnsi="Times New Roman" w:cs="Times New Roman"/>
                <w:sz w:val="24"/>
                <w:szCs w:val="24"/>
              </w:rPr>
              <w:t>простой судьбе нашей страны, о войнах,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sz w:val="24"/>
                <w:szCs w:val="24"/>
              </w:rPr>
              <w:t>которые выпали на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народа, и о ге</w:t>
            </w:r>
            <w:r w:rsidRPr="008B277F">
              <w:rPr>
                <w:rFonts w:ascii="Times New Roman" w:hAnsi="Times New Roman" w:cs="Times New Roman"/>
                <w:sz w:val="24"/>
                <w:szCs w:val="24"/>
              </w:rPr>
              <w:t>роизме тех, кто вставал на её защиту.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о том, есть ли место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sz w:val="24"/>
                <w:szCs w:val="24"/>
              </w:rPr>
              <w:t>героизму сегодня? Обсуждение мнений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sz w:val="24"/>
                <w:szCs w:val="24"/>
              </w:rPr>
              <w:t>Участие в игре «Согласен—не согласен»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E81B77" w:rsidRPr="008B277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Конституции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«Настоящая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бывает только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личной».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(Ф. Искандер)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Конституции для граждан стра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прав и выполнение обязан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Ответственность — это осознан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ное поведение</w:t>
            </w:r>
          </w:p>
        </w:tc>
        <w:tc>
          <w:tcPr>
            <w:tcW w:w="2728" w:type="dxa"/>
          </w:tcPr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вступительной 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 знач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ении слова «конституция» и о жизни без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конституции.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обсуждении ситуаций, в кото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было нарушение прав или невыпол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нение обязанностей.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в игре «Незаконченное предло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жение», во время которой каждый школь-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ник продолжает предложение «Нужно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Конституцию, потому что…»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дискуссии об осознанном по-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ведении и личной ответственности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078" w:type="dxa"/>
          </w:tcPr>
          <w:p w:rsidR="00E81B77" w:rsidRPr="008B277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Рождество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5–7 классы: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«Светлый праздник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Рождества»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праздника Рождества Христова.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Рождественские традиции в России 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государствах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в блицопросе «История рожде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ния Христа».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группах: обсуждаем рождествен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ские традиции (кто больше вспомнит).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Какие рождественские традиции других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стран вам больше всего нравятся?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Игра «Най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 связь»: педагог называет сло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во, связанное с Рождеством, а школьники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рассказывают, как оно с ним связано.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в парах: придумать нетривиаль</w:t>
            </w:r>
            <w:r w:rsidRPr="008B277F">
              <w:rPr>
                <w:rFonts w:ascii="Times New Roman" w:hAnsi="Times New Roman" w:cs="Times New Roman"/>
                <w:bCs/>
                <w:sz w:val="24"/>
                <w:szCs w:val="24"/>
              </w:rPr>
              <w:t>ное пожелание на Рождество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78" w:type="dxa"/>
          </w:tcPr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нового года.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Семейные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мечты</w:t>
            </w:r>
          </w:p>
          <w:p w:rsidR="00E81B77" w:rsidRPr="008B277F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«Зачем мечтать?»</w:t>
            </w:r>
          </w:p>
        </w:tc>
        <w:tc>
          <w:tcPr>
            <w:tcW w:w="2723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— праздник всей семьи. Но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вогодние семейные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радиции.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Новогод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ние приметы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Игра «В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 из шляпы» (Всё ли вы зна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ете о Новом годе?).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дискуссии «Поделись новогод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ней традицией, которая объединяет 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мью</w:t>
            </w:r>
            <w:r w:rsidRPr="009B0E13">
              <w:rPr>
                <w:rFonts w:ascii="NewtonSanPin" w:hAnsi="NewtonSanPin" w:cs="NewtonSanPin"/>
                <w:sz w:val="19"/>
                <w:szCs w:val="19"/>
              </w:rPr>
              <w:t xml:space="preserve"> 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о том, что чаще всего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мы мечтаем о материальных подарках, 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есть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что-то, что мы хотели бы изме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нить в себе в Новом году?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разговоре о 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вогодних приме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гигиена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школьника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не попасть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в цифровые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ловушки?»</w:t>
            </w:r>
          </w:p>
        </w:tc>
        <w:tc>
          <w:tcPr>
            <w:tcW w:w="2723" w:type="dxa"/>
          </w:tcPr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 к личной информации. До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бавление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«друзей» в Сети. Всё, что попа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дает в Сеть, остаётся там навсегда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обсуждении того, что относит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ся к личной информации.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беседе о тех, кого мы добавля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ем в «друзья», о том, что могут рассказать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о вас ваши фотографии.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группах: делаем памятку для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школьников. 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(испо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льзуем ватман, каран</w:t>
            </w:r>
            <w:r w:rsidRPr="009B0E13">
              <w:rPr>
                <w:rFonts w:ascii="Times New Roman" w:hAnsi="Times New Roman" w:cs="Times New Roman"/>
                <w:bCs/>
                <w:sz w:val="24"/>
                <w:szCs w:val="24"/>
              </w:rPr>
              <w:t>даши, фломастеры и т. д.)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78" w:type="dxa"/>
          </w:tcPr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снятия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блокады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Ленинграда</w:t>
            </w:r>
          </w:p>
          <w:p w:rsidR="00E81B77" w:rsidRPr="009B0E13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«Люди писали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дневники и верили,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что им удастся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прожить и ещё один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день». (Д. С. Лихачёв)</w:t>
            </w:r>
          </w:p>
        </w:tc>
        <w:tc>
          <w:tcPr>
            <w:tcW w:w="2723" w:type="dxa"/>
          </w:tcPr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Голод, морозы, бомбардировки — тяготы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адного Ленинграда. Блокадный па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ёк. Способы выживания ленинградцев.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О провале планов немецких войск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блицопросе «Что вы знаете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блокаде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Ленинграда; каким образом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город попал в кольцо; зачем Гитлер хотел</w:t>
            </w:r>
          </w:p>
          <w:p w:rsidR="00E81B7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захватить город; почему Ладожское озеро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дорогой жизни?».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в обсуждении неписанных пра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вил выживания: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1. Не съедать весь выданный хлеб сразу.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2. Стоя в очереди за продовольствием,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люди прижимались друг к другу: с одной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сторо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ны, чтобы не пропускать полукри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миналь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личностей, а с другой — что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бы сохранить тепло.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При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бомбардировках люди знали, где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находится бомбоубежище и какой путь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являе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тся наиболее безопасным. На ули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цах размещали таблички «Граждане!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артобс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треле эта сторона улицы наиболее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опасна!».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4. Не ложиться и всё время что-то делать.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том, что ещё помогало людям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выстоять.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в парах с дальнейшим обобщени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планам Гитлера не суждено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было сбыться?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лет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 дня рождения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С. Станиславского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(Великие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России)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 чего начинается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театр?»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Авторитет К. С.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Станиславского в области сценического искусства. Некоторые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факты его биографии. Основные идеи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Станиславского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работа 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«Знакомство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с некоторыми фактами биографии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К. С. Станиславского».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обсуждении идей системы Ста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ниславского. Могут ли они пригодиться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людям других профессий?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дебатах о том, стоит ли приу</w:t>
            </w:r>
            <w:r w:rsidRPr="00332C57">
              <w:rPr>
                <w:rFonts w:ascii="Times New Roman" w:hAnsi="Times New Roman" w:cs="Times New Roman"/>
                <w:bCs/>
                <w:sz w:val="24"/>
                <w:szCs w:val="24"/>
              </w:rPr>
              <w:t>чать детей к театру с раннего детства?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78" w:type="dxa"/>
          </w:tcPr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российской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«Хроника научных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открытий, которые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перевернули мир»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без научных достижений.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 технические достижения в на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шей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ране. Достижения науки в повсед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вной жизни. Плюсы и минусы науч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но-технического прогресса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вступительной беседе о том,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была бы жизнь человека без науч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ных достижений.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об основных научных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и технических достижениях в нашей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стране.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в блицопросе «Примеры исполь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достижений науки в повседнев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ной жизни».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 с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альнейшим обобще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м: «Плюсы и минусы научно-техни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прогресса»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78" w:type="dxa"/>
          </w:tcPr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>в мире»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рафические особенности и природ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ные богатства России. Многочисленные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России. Единый перечень кор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ных малочисленных народов (47 этно-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сов). Российская культура. Чем славится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Россия?</w:t>
            </w:r>
          </w:p>
        </w:tc>
        <w:tc>
          <w:tcPr>
            <w:tcW w:w="2728" w:type="dxa"/>
          </w:tcPr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Обмен мнениями «Что для вас является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удивительным в вашей стране?».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том, в чём причины исчезнове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ния малочисленных народов России.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Мозговой штурм: как сохранить Россию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для будущих поколений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78" w:type="dxa"/>
          </w:tcPr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Отечества</w:t>
            </w:r>
          </w:p>
          <w:p w:rsidR="00E81B77" w:rsidRPr="00332C5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(День Армии)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>(1 час)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«За что мне могут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>сказать „спасибо“?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(ко Дню защитника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Отечества)</w:t>
            </w:r>
          </w:p>
        </w:tc>
        <w:tc>
          <w:tcPr>
            <w:tcW w:w="2723" w:type="dxa"/>
          </w:tcPr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защитника Отечества: историче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ские традиции. Профессия военного: 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кто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её выбирает сегодня.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Смекалка в военном деле.</w:t>
            </w:r>
          </w:p>
        </w:tc>
        <w:tc>
          <w:tcPr>
            <w:tcW w:w="2728" w:type="dxa"/>
          </w:tcPr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 армии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в мирное время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интеллектуальной 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разминке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 знаете о Дне защитника Отече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ства».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дискуссии о причинах выбора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военного.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в парах: знакомство</w:t>
            </w:r>
          </w:p>
          <w:p w:rsidR="00E81B77" w:rsidRPr="008C0F26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с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мерами военных действий, в кото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рых выручала смекалка.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беседе о том, как жители Рос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выражают свою благодарность за</w:t>
            </w:r>
            <w:r w:rsidRPr="008C0F26">
              <w:rPr>
                <w:rFonts w:ascii="Times New Roman" w:hAnsi="Times New Roman" w:cs="Times New Roman"/>
                <w:bCs/>
                <w:sz w:val="24"/>
                <w:szCs w:val="24"/>
              </w:rPr>
              <w:t>щитникам Отечества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78" w:type="dxa"/>
          </w:tcPr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женский день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«Мамина карьера»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Связь праздника 8 Марта с 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 Кла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Цеткин. Освоение женщинами «муж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ских» профессий.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Традиционность подхода «мужчина —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добытчик, женщина — хранительница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очага»: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зменились ли роли?</w:t>
            </w:r>
          </w:p>
        </w:tc>
        <w:tc>
          <w:tcPr>
            <w:tcW w:w="2728" w:type="dxa"/>
          </w:tcPr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вступительной беседе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праздника 8 Марта.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в группах: как научно-техниче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прогресс помог женщине выбирать 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ранее «мужские» профессии.</w:t>
            </w: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дебатах о роли женщины в се</w:t>
            </w: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>мье и в обществе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78" w:type="dxa"/>
          </w:tcPr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 России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(110 лет со дня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 совет</w:t>
            </w: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писателя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поэта, автора слов</w:t>
            </w:r>
            <w:r w:rsidRPr="0066301E">
              <w:rPr>
                <w:rFonts w:ascii="NewtonSanPin-Bold" w:hAnsi="NewtonSanPin-Bold" w:cs="NewtonSanPin-Bold"/>
                <w:b/>
                <w:bCs/>
                <w:sz w:val="19"/>
                <w:szCs w:val="19"/>
              </w:rPr>
              <w:t xml:space="preserve"> </w:t>
            </w: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гимнов Российской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Федерации и СССР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В. Михалкова)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«Гимн России»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Владимирович Михалков — поэт,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драматург, баснопи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сец, сказочник, сати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рик, сценарист, общественный деятель.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Страст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С. В. Михалкова к стихотворче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ству. Работа в армейской печати во время 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 войны. Решение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России о Великой смене гимна.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редакция текста гимна</w:t>
            </w:r>
          </w:p>
        </w:tc>
        <w:tc>
          <w:tcPr>
            <w:tcW w:w="2728" w:type="dxa"/>
          </w:tcPr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знакомство с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ключевыми моментами жизни С. В. Михалкова.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группах: предположим, вам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ручили создать личную страничку 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алк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 в Интернете. Какую информа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цию вы бы в неё поместили?</w:t>
            </w:r>
          </w:p>
          <w:p w:rsidR="00E81B77" w:rsidRPr="0066301E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о том, почему, несмотря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на большое количество претендентов,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для последней редакции гимна выбрали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301E">
              <w:rPr>
                <w:rFonts w:ascii="Times New Roman" w:hAnsi="Times New Roman" w:cs="Times New Roman"/>
                <w:bCs/>
                <w:sz w:val="24"/>
                <w:szCs w:val="24"/>
              </w:rPr>
              <w:t>стихи именно С. В. Михалкова?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78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воссоединения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Крыма с Россией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по Крыму»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ейший полуостров с богатой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рией. История Крымского полуострова.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чение Крыма. Достопримечательно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сти Крыма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беседе о географическом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жении Крыма с использованием карты.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по изучению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по истории Крыма.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группах с обобщением: что с древних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времён привлекало разные народы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в Крымском полуострове?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мнениями: что бы 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екомендовали посетить в Крыму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78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>«Как построить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>диалог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Cs/>
                <w:sz w:val="24"/>
                <w:szCs w:val="24"/>
              </w:rPr>
              <w:t>с искусством?»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Сила театрального искусства. Читка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пьес 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особый жанр театрального искус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ства.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 и театр: аргументы за и прот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ив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во вступительной беседе о пер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вом пох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 в театр, о тематике постано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вок, которые интересно смотреть.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обсуждении ожиданий от похо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да в театр.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педагога о читке пьес в разных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театрах, где после спектакля-читки идёт</w:t>
            </w:r>
          </w:p>
          <w:p w:rsidR="00E81B77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со зрителями.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дебатах: «Кино и театр: аргу</w:t>
            </w:r>
            <w:r w:rsidRPr="003D7B48">
              <w:rPr>
                <w:rFonts w:ascii="Times New Roman" w:hAnsi="Times New Roman" w:cs="Times New Roman"/>
                <w:sz w:val="24"/>
                <w:szCs w:val="24"/>
              </w:rPr>
              <w:t>менты за и против»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78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космонавтики.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— первые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«Трудно ли быть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великим?»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 Дню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космонавтики)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события в истории покорения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космо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са. Отечественные космонавты-ре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кордсмены.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полёту — многолетний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во вступительной беседе об ос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новных исторических событи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 в космо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навтике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Самостоятельная работа в груп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пах: найти в Интернете информацию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о космонавте и сделать сообщение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однокл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ассников (Герман Титов, Валенти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на Терешкова, Алексей Леонов, Светлана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Савиц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кая, Валерий Поляков, Елена Конд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акова, Сергей Крикалёв,</w:t>
            </w: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Геннадий Па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далка, Анатолий Соловьёв).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беседе о трудном процессе под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готовки к полёту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78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 о геноциде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советского народа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нацистами и их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пособниками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«Пока жива история,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жива память…»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термина «геноцид». Геноцид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 народа и народов Европы во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врем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Второй мировой войны. Междуна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родный военный трибунал в Нюрнберге.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венция ООН о предупреждении пре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ступления геноцида и наказании за него.</w:t>
            </w:r>
          </w:p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Геноцид в современном мире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3D7B48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 беседе о том, какими призна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ками 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рактеризуется геноцид. Составле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ние «облака тегов» к понятию «геноцид».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в беседе о Нюрнбергском про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цессе. Участие в дискуссии о причинах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B48">
              <w:rPr>
                <w:rFonts w:ascii="Times New Roman" w:hAnsi="Times New Roman" w:cs="Times New Roman"/>
                <w:bCs/>
                <w:sz w:val="24"/>
                <w:szCs w:val="24"/>
              </w:rPr>
              <w:t>геноцида и способах его предотвращения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78" w:type="dxa"/>
          </w:tcPr>
          <w:p w:rsidR="00E81B77" w:rsidRPr="004E670C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Земли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(Экология)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«Зелёные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привычки» —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сохраним природу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вместе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Земли — призыв задуматься о со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хранн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ости планеты. Экологические про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блемы как следствие безответственного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человека.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эко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— не так сложно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вступительной беседе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появления праздника День Зем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ли. Обсуждение экологических проблем,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существующих в России, и роли людей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в их появлении.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 по составлению общего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списка эко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правил, которые легко может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каждый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78" w:type="dxa"/>
          </w:tcPr>
          <w:p w:rsidR="00E81B77" w:rsidRPr="004E670C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труда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проявить себя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и свои способности?»</w:t>
            </w:r>
          </w:p>
          <w:p w:rsidR="00E81B77" w:rsidRPr="00011A66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Праздника труда.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Труд 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 право или обязанность чело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века?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мечты. Жизненно важные навыки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Вступи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беседа об истории Празд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ника труда.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дискуссии «Труд — это право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или обязанность человека?».</w:t>
            </w:r>
          </w:p>
          <w:p w:rsidR="00E81B77" w:rsidRPr="004E670C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Мозг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овой штурм — обсуждение критери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ев работы мечты.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Блиц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 «Владеете ли вы элементар</w:t>
            </w:r>
            <w:r w:rsidRPr="004E670C">
              <w:rPr>
                <w:rFonts w:ascii="Times New Roman" w:hAnsi="Times New Roman" w:cs="Times New Roman"/>
                <w:bCs/>
                <w:sz w:val="24"/>
                <w:szCs w:val="24"/>
              </w:rPr>
              <w:t>ными трудовыми навыками?»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78" w:type="dxa"/>
          </w:tcPr>
          <w:p w:rsidR="00E81B77" w:rsidRPr="00520D6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Победы.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Бессмертный полк</w:t>
            </w:r>
          </w:p>
          <w:p w:rsidR="00E81B77" w:rsidRPr="00520D6A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«Подвиг остаётся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подвигом, даже если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его некому воспеть…»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(неизвестные герои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Великой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войны)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рия появления праздника День По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Поисковое движение России. Мо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гила Неизвестного Солдата. Семейные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празднования 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Дня Победы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во вступительной беседе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появления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раздника День По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беды. 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стие в беседе о том, что застав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ляет тысячи 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 заниматься поиском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и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хоронением останков погибших за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щитников Отечества?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Обмен мнениями: есть ли в вашей семье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традиция отмечать День Победы?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78" w:type="dxa"/>
          </w:tcPr>
          <w:p w:rsidR="00E81B77" w:rsidRPr="00A533F5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детских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«Может ли быть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Тимур и его команда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году?»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19 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1922 г. — день рождения пионер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ской организации. Цель её создания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и деяте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льность. Распад пионерской орга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низации. Причины, по которым дети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объединяются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во вступительной беседе о пио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нерской организации.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дискуссии о том, какое должно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быт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детское общественное объедине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ние,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тобы вам захотелось в него всту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пить.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мозговом штурме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нию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ричин, по которым дети объединя</w:t>
            </w: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ются.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о том, какие бывают</w:t>
            </w:r>
          </w:p>
          <w:p w:rsidR="00E81B77" w:rsidRPr="00140AAF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F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77" w:rsidTr="00586E83">
        <w:tc>
          <w:tcPr>
            <w:tcW w:w="80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78" w:type="dxa"/>
          </w:tcPr>
          <w:p w:rsidR="00E81B77" w:rsidRPr="006044D9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счастье</w:t>
            </w:r>
          </w:p>
          <w:p w:rsidR="00E81B77" w:rsidRPr="006044D9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  <w:p w:rsidR="00E81B77" w:rsidRPr="006044D9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человеку нужно</w:t>
            </w:r>
          </w:p>
          <w:p w:rsidR="00E81B77" w:rsidRPr="006044D9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для счастья?»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E81B77" w:rsidRPr="006044D9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счастье. Слагае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мые счастья. Рецепт счастливой жизни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E81B77" w:rsidRPr="006044D9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«Согласен — не согласен».</w:t>
            </w:r>
          </w:p>
          <w:p w:rsidR="00E81B77" w:rsidRPr="006044D9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группах: обсуждение с дальней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шим обобщением вопроса «Из чего со-</w:t>
            </w:r>
          </w:p>
          <w:p w:rsidR="00E81B77" w:rsidRPr="006044D9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стоит счастье?».</w:t>
            </w:r>
          </w:p>
          <w:p w:rsidR="00E81B77" w:rsidRPr="00A533F5" w:rsidRDefault="00E81B77" w:rsidP="00E81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притчи о счастье. 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в дискуссии: «Слагаемые сча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стья: 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бовь; семья; успех; самореализа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ция; финансовое благополучие. Этого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достаточно?»</w:t>
            </w:r>
          </w:p>
        </w:tc>
        <w:tc>
          <w:tcPr>
            <w:tcW w:w="850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E81B77" w:rsidRDefault="00E81B77" w:rsidP="00E8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27" w:rsidRPr="00F27BFC" w:rsidRDefault="00F15E27" w:rsidP="00E81B77">
      <w:pPr>
        <w:spacing w:after="0" w:line="240" w:lineRule="auto"/>
        <w:ind w:left="850" w:firstLine="142"/>
        <w:rPr>
          <w:sz w:val="24"/>
          <w:szCs w:val="24"/>
          <w:lang w:val="en-US"/>
        </w:rPr>
      </w:pPr>
    </w:p>
    <w:p w:rsidR="00055DB1" w:rsidRPr="00055DB1" w:rsidRDefault="00055DB1" w:rsidP="00E81B77">
      <w:pPr>
        <w:spacing w:after="0" w:line="240" w:lineRule="auto"/>
        <w:ind w:left="850" w:firstLine="272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C969F5" w:rsidRDefault="00C969F5" w:rsidP="00F00B3C">
      <w:pPr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F00B3C" w:rsidRDefault="00F00B3C" w:rsidP="00F00B3C">
      <w:pPr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F00B3C" w:rsidRDefault="00F00B3C" w:rsidP="00F00B3C">
      <w:pPr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F00B3C" w:rsidRPr="0042139D" w:rsidRDefault="00F00B3C" w:rsidP="00F00B3C">
      <w:pPr>
        <w:keepNext/>
        <w:keepLines/>
        <w:spacing w:after="104" w:line="240" w:lineRule="auto"/>
        <w:ind w:left="850" w:right="140" w:hanging="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13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F00B3C" w:rsidRPr="00F51D3A" w:rsidRDefault="00F00B3C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F00B3C" w:rsidRPr="00F51D3A" w:rsidRDefault="00F00B3C" w:rsidP="00F00B3C">
      <w:pPr>
        <w:spacing w:after="0" w:line="240" w:lineRule="auto"/>
        <w:ind w:left="850" w:right="140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Личностные результаты:</w:t>
      </w:r>
    </w:p>
    <w:p w:rsidR="00F00B3C" w:rsidRPr="00F51D3A" w:rsidRDefault="00F00B3C" w:rsidP="00F00B3C">
      <w:pPr>
        <w:spacing w:after="4" w:line="240" w:lineRule="auto"/>
        <w:ind w:left="850" w:right="140" w:firstLine="27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гражданского воспитания: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F00B3C" w:rsidRPr="00F51D3A" w:rsidRDefault="00F00B3C" w:rsidP="00F00B3C">
      <w:pPr>
        <w:spacing w:after="0" w:line="240" w:lineRule="auto"/>
        <w:ind w:left="850" w:right="140" w:firstLine="27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патриотического воспитания: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00B3C" w:rsidRPr="00F51D3A" w:rsidRDefault="00F00B3C" w:rsidP="00F00B3C">
      <w:pPr>
        <w:spacing w:after="4" w:line="240" w:lineRule="auto"/>
        <w:ind w:left="850" w:right="140" w:firstLine="24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духовно-нравственного воспитания: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F00B3C" w:rsidRPr="00F51D3A" w:rsidRDefault="00F00B3C" w:rsidP="00F00B3C">
      <w:pPr>
        <w:spacing w:after="4" w:line="240" w:lineRule="auto"/>
        <w:ind w:left="850" w:right="140" w:firstLine="24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эстетического воспитания: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F00B3C" w:rsidRPr="00F51D3A" w:rsidRDefault="00F00B3C" w:rsidP="00F00B3C">
      <w:pPr>
        <w:spacing w:after="4" w:line="240" w:lineRule="auto"/>
        <w:ind w:left="850" w:right="140" w:firstLine="406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 xml:space="preserve">В сфере физического воспитания: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F00B3C" w:rsidRPr="00F51D3A" w:rsidRDefault="00F00B3C" w:rsidP="00F00B3C">
      <w:pPr>
        <w:spacing w:after="4" w:line="240" w:lineRule="auto"/>
        <w:ind w:left="850" w:right="140" w:firstLine="44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трудового воспитания: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F00B3C" w:rsidRPr="00F51D3A" w:rsidRDefault="00F00B3C" w:rsidP="00F00B3C">
      <w:pPr>
        <w:spacing w:after="4" w:line="240" w:lineRule="auto"/>
        <w:ind w:left="850" w:right="140" w:firstLine="44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экологического воспитания: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00B3C" w:rsidRPr="00F51D3A" w:rsidRDefault="00F00B3C" w:rsidP="00F00B3C">
      <w:pPr>
        <w:spacing w:after="0" w:line="240" w:lineRule="auto"/>
        <w:ind w:left="850" w:right="140" w:firstLine="44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ценности научного познания: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общества,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взаимосвязях человека с природ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00B3C" w:rsidRDefault="00F00B3C" w:rsidP="00F00B3C">
      <w:pPr>
        <w:spacing w:after="4" w:line="240" w:lineRule="auto"/>
        <w:ind w:left="850" w:right="140" w:firstLine="44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адаптации обучающегося к изменяющимся условиям социальной и природной среды: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 </w:t>
      </w:r>
    </w:p>
    <w:p w:rsidR="00F00B3C" w:rsidRPr="00F51D3A" w:rsidRDefault="00F00B3C" w:rsidP="00F00B3C">
      <w:pPr>
        <w:spacing w:after="4" w:line="240" w:lineRule="auto"/>
        <w:ind w:left="850" w:right="140" w:firstLine="44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Метапредметные результаты:</w:t>
      </w:r>
    </w:p>
    <w:p w:rsidR="00F00B3C" w:rsidRPr="00F51D3A" w:rsidRDefault="00F00B3C" w:rsidP="00F00B3C">
      <w:pPr>
        <w:spacing w:after="4" w:line="240" w:lineRule="auto"/>
        <w:ind w:left="850" w:right="140" w:firstLine="478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овладения универсальными учебными познавательными действиями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F00B3C" w:rsidRPr="00F51D3A" w:rsidRDefault="00F00B3C" w:rsidP="00F00B3C">
      <w:pPr>
        <w:spacing w:after="0" w:line="240" w:lineRule="auto"/>
        <w:ind w:left="850" w:right="140" w:firstLine="27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овладения универсальными учебными коммуникативными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 xml:space="preserve">действиями: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ости общения; сопоставлять свои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F00B3C" w:rsidRPr="00F51D3A" w:rsidRDefault="00F00B3C" w:rsidP="00F00B3C">
      <w:pPr>
        <w:spacing w:after="4" w:line="240" w:lineRule="auto"/>
        <w:ind w:left="850" w:right="140" w:firstLine="39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В сфере овладения универсальными учебными регулятивными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действиями: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ориентироваться в различных подходах принятия решений (индивидуальное, принятие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F00B3C" w:rsidRPr="00F51D3A" w:rsidRDefault="00F00B3C" w:rsidP="00F00B3C">
      <w:pPr>
        <w:spacing w:after="4" w:line="240" w:lineRule="auto"/>
        <w:ind w:left="850" w:right="140" w:firstLine="39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Предметные результаты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F00B3C" w:rsidRPr="00F51D3A" w:rsidRDefault="00F00B3C" w:rsidP="00F00B3C">
      <w:pPr>
        <w:spacing w:after="0" w:line="240" w:lineRule="auto"/>
        <w:ind w:left="850" w:right="14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Русский язык: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F00B3C" w:rsidRPr="00F51D3A" w:rsidRDefault="00F00B3C" w:rsidP="00F00B3C">
      <w:pPr>
        <w:spacing w:after="4" w:line="240" w:lineRule="auto"/>
        <w:ind w:left="850" w:right="140" w:firstLine="39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 xml:space="preserve">Литература: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F00B3C" w:rsidRPr="00F51D3A" w:rsidRDefault="00F00B3C" w:rsidP="00F00B3C">
      <w:pPr>
        <w:spacing w:after="4" w:line="240" w:lineRule="auto"/>
        <w:ind w:left="850" w:right="140" w:firstLine="39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Иностранный язык: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умение сравнивать, находить черты сходства и различия в культуре и традициях народов России и других стран.</w:t>
      </w:r>
    </w:p>
    <w:p w:rsidR="00F00B3C" w:rsidRPr="00F51D3A" w:rsidRDefault="00F00B3C" w:rsidP="00F00B3C">
      <w:pPr>
        <w:spacing w:after="4" w:line="240" w:lineRule="auto"/>
        <w:ind w:left="850" w:right="140" w:firstLine="39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Информатика: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F00B3C" w:rsidRPr="00F51D3A" w:rsidRDefault="00F00B3C" w:rsidP="00F00B3C">
      <w:pPr>
        <w:spacing w:after="0" w:line="240" w:lineRule="auto"/>
        <w:ind w:left="850" w:right="14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История: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следственные, пространственные,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временные связи исторических событий, явлений, процессов изучаемого периода, их взаимосвязь (при наличии) с важнейшими событиями XX — начала XXI в.;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F00B3C" w:rsidRPr="00F51D3A" w:rsidRDefault="00F00B3C" w:rsidP="00F00B3C">
      <w:pPr>
        <w:spacing w:after="0" w:line="240" w:lineRule="auto"/>
        <w:ind w:left="850" w:right="140" w:firstLine="39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Обществознание: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F00B3C" w:rsidRDefault="00F00B3C" w:rsidP="00F00B3C">
      <w:pPr>
        <w:spacing w:after="0" w:line="240" w:lineRule="auto"/>
        <w:ind w:left="850" w:right="140" w:firstLine="27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 xml:space="preserve">География: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F51D3A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 xml:space="preserve"> </w:t>
      </w:r>
      <w:r w:rsidRPr="00F51D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00B3C" w:rsidRDefault="00F00B3C" w:rsidP="00F00B3C">
      <w:pPr>
        <w:spacing w:after="0" w:line="20" w:lineRule="atLeast"/>
        <w:ind w:left="85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B3C" w:rsidRDefault="00F00B3C" w:rsidP="00F00B3C">
      <w:pPr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F00B3C" w:rsidRDefault="00F00B3C" w:rsidP="00F00B3C">
      <w:pPr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1A2DB9" w:rsidRDefault="001A2DB9" w:rsidP="00334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2DB9" w:rsidSect="00B948B2">
      <w:footerReference w:type="default" r:id="rId21"/>
      <w:pgSz w:w="11906" w:h="16838"/>
      <w:pgMar w:top="1134" w:right="850" w:bottom="1134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67" w:rsidRDefault="00822067" w:rsidP="002933DB">
      <w:pPr>
        <w:spacing w:after="0" w:line="240" w:lineRule="auto"/>
      </w:pPr>
      <w:r>
        <w:separator/>
      </w:r>
    </w:p>
  </w:endnote>
  <w:endnote w:type="continuationSeparator" w:id="0">
    <w:p w:rsidR="00822067" w:rsidRDefault="00822067" w:rsidP="0029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24875"/>
      <w:docPartObj>
        <w:docPartGallery w:val="Page Numbers (Bottom of Page)"/>
        <w:docPartUnique/>
      </w:docPartObj>
    </w:sdtPr>
    <w:sdtContent>
      <w:p w:rsidR="00E81B77" w:rsidRDefault="00E81B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81B77" w:rsidRDefault="00E81B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67" w:rsidRDefault="00822067" w:rsidP="002933DB">
      <w:pPr>
        <w:spacing w:after="0" w:line="240" w:lineRule="auto"/>
      </w:pPr>
      <w:r>
        <w:separator/>
      </w:r>
    </w:p>
  </w:footnote>
  <w:footnote w:type="continuationSeparator" w:id="0">
    <w:p w:rsidR="00822067" w:rsidRDefault="00822067" w:rsidP="0029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D49"/>
    <w:multiLevelType w:val="hybridMultilevel"/>
    <w:tmpl w:val="CF3CE14E"/>
    <w:lvl w:ilvl="0" w:tplc="31B0779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B2BC4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ACF9E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BDC048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1CCE6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9EC5E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DC080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F802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9AADAF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8306B"/>
    <w:multiLevelType w:val="hybridMultilevel"/>
    <w:tmpl w:val="87B82058"/>
    <w:lvl w:ilvl="0" w:tplc="3476E0D4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223028">
      <w:numFmt w:val="bullet"/>
      <w:lvlText w:val="•"/>
      <w:lvlJc w:val="left"/>
      <w:pPr>
        <w:ind w:left="1198" w:hanging="567"/>
      </w:pPr>
      <w:rPr>
        <w:lang w:val="ru-RU" w:eastAsia="en-US" w:bidi="ar-SA"/>
      </w:rPr>
    </w:lvl>
    <w:lvl w:ilvl="2" w:tplc="F6F84B76">
      <w:numFmt w:val="bullet"/>
      <w:lvlText w:val="•"/>
      <w:lvlJc w:val="left"/>
      <w:pPr>
        <w:ind w:left="2177" w:hanging="567"/>
      </w:pPr>
      <w:rPr>
        <w:lang w:val="ru-RU" w:eastAsia="en-US" w:bidi="ar-SA"/>
      </w:rPr>
    </w:lvl>
    <w:lvl w:ilvl="3" w:tplc="3AA087BC">
      <w:numFmt w:val="bullet"/>
      <w:lvlText w:val="•"/>
      <w:lvlJc w:val="left"/>
      <w:pPr>
        <w:ind w:left="3156" w:hanging="567"/>
      </w:pPr>
      <w:rPr>
        <w:lang w:val="ru-RU" w:eastAsia="en-US" w:bidi="ar-SA"/>
      </w:rPr>
    </w:lvl>
    <w:lvl w:ilvl="4" w:tplc="D9C62018">
      <w:numFmt w:val="bullet"/>
      <w:lvlText w:val="•"/>
      <w:lvlJc w:val="left"/>
      <w:pPr>
        <w:ind w:left="4135" w:hanging="567"/>
      </w:pPr>
      <w:rPr>
        <w:lang w:val="ru-RU" w:eastAsia="en-US" w:bidi="ar-SA"/>
      </w:rPr>
    </w:lvl>
    <w:lvl w:ilvl="5" w:tplc="A7C4A1EA">
      <w:numFmt w:val="bullet"/>
      <w:lvlText w:val="•"/>
      <w:lvlJc w:val="left"/>
      <w:pPr>
        <w:ind w:left="5114" w:hanging="567"/>
      </w:pPr>
      <w:rPr>
        <w:lang w:val="ru-RU" w:eastAsia="en-US" w:bidi="ar-SA"/>
      </w:rPr>
    </w:lvl>
    <w:lvl w:ilvl="6" w:tplc="F4FC14C6">
      <w:numFmt w:val="bullet"/>
      <w:lvlText w:val="•"/>
      <w:lvlJc w:val="left"/>
      <w:pPr>
        <w:ind w:left="6093" w:hanging="567"/>
      </w:pPr>
      <w:rPr>
        <w:lang w:val="ru-RU" w:eastAsia="en-US" w:bidi="ar-SA"/>
      </w:rPr>
    </w:lvl>
    <w:lvl w:ilvl="7" w:tplc="67BAA996">
      <w:numFmt w:val="bullet"/>
      <w:lvlText w:val="•"/>
      <w:lvlJc w:val="left"/>
      <w:pPr>
        <w:ind w:left="7072" w:hanging="567"/>
      </w:pPr>
      <w:rPr>
        <w:lang w:val="ru-RU" w:eastAsia="en-US" w:bidi="ar-SA"/>
      </w:rPr>
    </w:lvl>
    <w:lvl w:ilvl="8" w:tplc="79264CF8">
      <w:numFmt w:val="bullet"/>
      <w:lvlText w:val="•"/>
      <w:lvlJc w:val="left"/>
      <w:pPr>
        <w:ind w:left="8051" w:hanging="567"/>
      </w:pPr>
      <w:rPr>
        <w:lang w:val="ru-RU" w:eastAsia="en-US" w:bidi="ar-SA"/>
      </w:rPr>
    </w:lvl>
  </w:abstractNum>
  <w:abstractNum w:abstractNumId="2" w15:restartNumberingAfterBreak="0">
    <w:nsid w:val="21F575F8"/>
    <w:multiLevelType w:val="hybridMultilevel"/>
    <w:tmpl w:val="D34A4C3A"/>
    <w:lvl w:ilvl="0" w:tplc="C8D29DA6">
      <w:start w:val="1"/>
      <w:numFmt w:val="bullet"/>
      <w:lvlText w:val="•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9C6008A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4837E8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918F864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3EF26A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E46C36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3F086CC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1A80B6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2AB480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57DBF"/>
    <w:multiLevelType w:val="hybridMultilevel"/>
    <w:tmpl w:val="944A8802"/>
    <w:lvl w:ilvl="0" w:tplc="47EA4CF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5FF"/>
    <w:rsid w:val="00002F1D"/>
    <w:rsid w:val="00011A66"/>
    <w:rsid w:val="00055DB1"/>
    <w:rsid w:val="000A6DE1"/>
    <w:rsid w:val="00140AAF"/>
    <w:rsid w:val="001A2DB9"/>
    <w:rsid w:val="001C4109"/>
    <w:rsid w:val="0021126E"/>
    <w:rsid w:val="002933DB"/>
    <w:rsid w:val="002E3BB7"/>
    <w:rsid w:val="002F476F"/>
    <w:rsid w:val="002F7A5A"/>
    <w:rsid w:val="00332C57"/>
    <w:rsid w:val="00334382"/>
    <w:rsid w:val="00363BFB"/>
    <w:rsid w:val="00392225"/>
    <w:rsid w:val="003D7B48"/>
    <w:rsid w:val="0042139D"/>
    <w:rsid w:val="00436BEC"/>
    <w:rsid w:val="00441477"/>
    <w:rsid w:val="0048570F"/>
    <w:rsid w:val="004E670C"/>
    <w:rsid w:val="00520D6A"/>
    <w:rsid w:val="00586E83"/>
    <w:rsid w:val="00597BA5"/>
    <w:rsid w:val="005E202F"/>
    <w:rsid w:val="006044D9"/>
    <w:rsid w:val="0066301E"/>
    <w:rsid w:val="00687D81"/>
    <w:rsid w:val="00705ED7"/>
    <w:rsid w:val="00733355"/>
    <w:rsid w:val="00763B53"/>
    <w:rsid w:val="00822067"/>
    <w:rsid w:val="008820C5"/>
    <w:rsid w:val="008B277F"/>
    <w:rsid w:val="008C0F26"/>
    <w:rsid w:val="009B0E13"/>
    <w:rsid w:val="00A533F5"/>
    <w:rsid w:val="00A87065"/>
    <w:rsid w:val="00A9493C"/>
    <w:rsid w:val="00AA288D"/>
    <w:rsid w:val="00B522F6"/>
    <w:rsid w:val="00B948B2"/>
    <w:rsid w:val="00C22076"/>
    <w:rsid w:val="00C265FF"/>
    <w:rsid w:val="00C969F5"/>
    <w:rsid w:val="00DB41FB"/>
    <w:rsid w:val="00DC2BCC"/>
    <w:rsid w:val="00DC3511"/>
    <w:rsid w:val="00E81B77"/>
    <w:rsid w:val="00E92BB6"/>
    <w:rsid w:val="00F00B3C"/>
    <w:rsid w:val="00F15E27"/>
    <w:rsid w:val="00F17CB6"/>
    <w:rsid w:val="00F51D3A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953917"/>
  <w15:docId w15:val="{1CAC58FE-F229-42CC-87B1-825E33E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3DB"/>
  </w:style>
  <w:style w:type="paragraph" w:styleId="a6">
    <w:name w:val="footer"/>
    <w:basedOn w:val="a"/>
    <w:link w:val="a7"/>
    <w:uiPriority w:val="99"/>
    <w:unhideWhenUsed/>
    <w:rsid w:val="0029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3DB"/>
  </w:style>
  <w:style w:type="character" w:styleId="a8">
    <w:name w:val="Hyperlink"/>
    <w:basedOn w:val="a0"/>
    <w:uiPriority w:val="99"/>
    <w:unhideWhenUsed/>
    <w:rsid w:val="00DB41F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8B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semiHidden/>
    <w:unhideWhenUsed/>
    <w:qFormat/>
    <w:rsid w:val="00A9493C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semiHidden/>
    <w:rsid w:val="00A9493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A9493C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school-collection.edu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ultiurok.ru/index.php/files/olimpiada-po-russkomu-iazyku-1-klass-17.html" TargetMode="External"/><Relationship Id="rId17" Type="http://schemas.openxmlformats.org/officeDocument/2006/relationships/hyperlink" Target="https://muzei-mira.com/video_exkursii_po_muzeiam/746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zi.travel/ru" TargetMode="External"/><Relationship Id="rId20" Type="http://schemas.openxmlformats.org/officeDocument/2006/relationships/hyperlink" Target="https://t.me/razgovory_o_vazhn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raki.net/blogi/zanimatelnoe-zadanie-po-russkomu-yazyk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ssda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ssia.tv/video/show/brand_id/14225/episode_id/983062/video_id/993675/" TargetMode="External"/><Relationship Id="rId19" Type="http://schemas.openxmlformats.org/officeDocument/2006/relationships/hyperlink" Target="https://apkpro.ru/razgovory-o-vazhn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-online.com/raskraski/russia/zimniy-dvorec-v-sankt-peterburge/" TargetMode="External"/><Relationship Id="rId14" Type="http://schemas.openxmlformats.org/officeDocument/2006/relationships/hyperlink" Target="https://stranamaster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2467-E916-4D62-AC87-173D4635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2022-10-02T19:20:00Z</dcterms:created>
  <dcterms:modified xsi:type="dcterms:W3CDTF">2022-10-22T14:23:00Z</dcterms:modified>
</cp:coreProperties>
</file>