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89" w:rsidRDefault="00382189" w:rsidP="00433581">
      <w:pPr>
        <w:rPr>
          <w:b/>
        </w:rPr>
      </w:pPr>
      <w:r>
        <w:rPr>
          <w:b/>
          <w:noProof/>
        </w:rPr>
        <w:drawing>
          <wp:inline distT="0" distB="0" distL="0" distR="0">
            <wp:extent cx="6296944" cy="9055865"/>
            <wp:effectExtent l="19050" t="0" r="8606" b="0"/>
            <wp:docPr id="1" name="Рисунок 1" descr="C:\Users\User\Desktop\4 класс\Адаптированные программы\2022-09-14_001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класс\Адаптированные программы\2022-09-14_001 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6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89" w:rsidRDefault="00433581" w:rsidP="00433581">
      <w:pPr>
        <w:rPr>
          <w:b/>
        </w:rPr>
      </w:pPr>
      <w:r>
        <w:rPr>
          <w:b/>
        </w:rPr>
        <w:t xml:space="preserve">                                     </w:t>
      </w:r>
    </w:p>
    <w:p w:rsidR="00433581" w:rsidRDefault="00433581" w:rsidP="00382189">
      <w:pPr>
        <w:jc w:val="center"/>
        <w:rPr>
          <w:b/>
        </w:rPr>
      </w:pPr>
      <w:r w:rsidRPr="00DD12F3">
        <w:rPr>
          <w:b/>
        </w:rPr>
        <w:lastRenderedPageBreak/>
        <w:t>ПОЯСНИТЕЛЬНАЯ ЗАПИСКА</w:t>
      </w:r>
    </w:p>
    <w:p w:rsidR="00433581" w:rsidRPr="0039043A" w:rsidRDefault="00433581" w:rsidP="0039043A">
      <w:pPr>
        <w:rPr>
          <w:b/>
        </w:rPr>
      </w:pPr>
      <w:r w:rsidRPr="00CC02FD">
        <w:t xml:space="preserve">        </w:t>
      </w:r>
      <w:r w:rsidRPr="0039043A">
        <w:t>Адаптированная</w:t>
      </w:r>
      <w:r w:rsidRPr="0039043A">
        <w:rPr>
          <w:b/>
        </w:rPr>
        <w:t xml:space="preserve"> </w:t>
      </w:r>
      <w:r w:rsidRPr="0039043A">
        <w:t>рабочая программа предмета «Основы религиозной культуры и светской этики» для 4 класса составлена на основе следующих    нормативных документов:</w:t>
      </w:r>
    </w:p>
    <w:p w:rsidR="00433581" w:rsidRPr="0039043A" w:rsidRDefault="00433581" w:rsidP="0039043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rPr>
          <w:color w:val="000000" w:themeColor="text1"/>
        </w:rPr>
      </w:pPr>
      <w:r w:rsidRPr="0039043A">
        <w:rPr>
          <w:rFonts w:eastAsia="DejaVu Sans"/>
          <w:color w:val="000000" w:themeColor="text1"/>
          <w:kern w:val="24"/>
        </w:rPr>
        <w:t xml:space="preserve">Федеральный закон "Об образовании в Российской Федерации" </w:t>
      </w:r>
      <w:r w:rsidRPr="0039043A">
        <w:rPr>
          <w:rFonts w:eastAsia="DejaVu Sans"/>
          <w:color w:val="000000" w:themeColor="text1"/>
          <w:kern w:val="24"/>
        </w:rPr>
        <w:br/>
        <w:t>от 29.12.2012 N 273-ФЗ</w:t>
      </w:r>
    </w:p>
    <w:p w:rsidR="00433581" w:rsidRPr="0039043A" w:rsidRDefault="00433581" w:rsidP="0039043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rPr>
          <w:rFonts w:eastAsia="DejaVu Sans"/>
          <w:color w:val="000000" w:themeColor="text1"/>
          <w:kern w:val="24"/>
        </w:rPr>
      </w:pPr>
      <w:proofErr w:type="gramStart"/>
      <w:r w:rsidRPr="0039043A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39043A">
          <w:rPr>
            <w:rFonts w:eastAsia="DejaVu Sans"/>
            <w:color w:val="000000" w:themeColor="text1"/>
            <w:kern w:val="24"/>
          </w:rPr>
          <w:t>2009 г</w:t>
        </w:r>
      </w:smartTag>
      <w:r w:rsidRPr="0039043A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39043A">
          <w:rPr>
            <w:rFonts w:eastAsia="DejaVu Sans"/>
            <w:color w:val="000000" w:themeColor="text1"/>
            <w:kern w:val="24"/>
          </w:rPr>
          <w:t>2010 г</w:t>
        </w:r>
      </w:smartTag>
      <w:r w:rsidRPr="0039043A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39043A">
          <w:rPr>
            <w:rFonts w:eastAsia="DejaVu Sans"/>
            <w:color w:val="000000" w:themeColor="text1"/>
            <w:kern w:val="24"/>
          </w:rPr>
          <w:t>2011 г</w:t>
        </w:r>
      </w:smartTag>
      <w:r w:rsidRPr="0039043A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39043A">
          <w:rPr>
            <w:rFonts w:eastAsia="DejaVu Sans"/>
            <w:color w:val="000000" w:themeColor="text1"/>
            <w:kern w:val="24"/>
          </w:rPr>
          <w:t>2012 г</w:t>
        </w:r>
      </w:smartTag>
      <w:r w:rsidRPr="0039043A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39043A">
          <w:rPr>
            <w:rFonts w:eastAsia="DejaVu Sans"/>
            <w:color w:val="000000" w:themeColor="text1"/>
            <w:kern w:val="24"/>
          </w:rPr>
          <w:t>2015 г</w:t>
        </w:r>
      </w:smartTag>
      <w:r w:rsidRPr="0039043A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39043A">
          <w:rPr>
            <w:rFonts w:eastAsia="DejaVu Sans"/>
            <w:color w:val="000000" w:themeColor="text1"/>
            <w:kern w:val="24"/>
          </w:rPr>
          <w:t>2020 г</w:t>
        </w:r>
      </w:smartTag>
      <w:r w:rsidRPr="0039043A">
        <w:rPr>
          <w:rFonts w:eastAsia="DejaVu Sans"/>
          <w:color w:val="000000" w:themeColor="text1"/>
          <w:kern w:val="24"/>
        </w:rPr>
        <w:t>.</w:t>
      </w:r>
      <w:proofErr w:type="gramEnd"/>
    </w:p>
    <w:p w:rsidR="00433581" w:rsidRPr="0039043A" w:rsidRDefault="00433581" w:rsidP="0039043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rPr>
          <w:rFonts w:eastAsia="DejaVu Sans"/>
          <w:color w:val="000000" w:themeColor="text1"/>
          <w:kern w:val="24"/>
        </w:rPr>
      </w:pPr>
      <w:proofErr w:type="gramStart"/>
      <w:r w:rsidRPr="0039043A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39043A">
          <w:t>2014 г</w:t>
        </w:r>
      </w:smartTag>
      <w:r w:rsidRPr="0039043A">
        <w:t>. № 1598</w:t>
      </w:r>
      <w:proofErr w:type="gramEnd"/>
    </w:p>
    <w:p w:rsidR="00433581" w:rsidRPr="0039043A" w:rsidRDefault="00433581" w:rsidP="0039043A">
      <w:pPr>
        <w:numPr>
          <w:ilvl w:val="0"/>
          <w:numId w:val="1"/>
        </w:numPr>
        <w:suppressAutoHyphens/>
      </w:pPr>
      <w:r w:rsidRPr="0039043A">
        <w:rPr>
          <w:color w:val="000000" w:themeColor="text1"/>
        </w:rPr>
        <w:t xml:space="preserve">АООП НОО с задержкой психического развития МОУ Ишненская СОШ (утв. приказом директора </w:t>
      </w:r>
      <w:r w:rsidRPr="0039043A">
        <w:t>№ 113 от 30.08.2017 г);</w:t>
      </w:r>
    </w:p>
    <w:p w:rsidR="00433581" w:rsidRPr="0039043A" w:rsidRDefault="00433581" w:rsidP="0039043A">
      <w:pPr>
        <w:numPr>
          <w:ilvl w:val="0"/>
          <w:numId w:val="1"/>
        </w:numPr>
        <w:suppressAutoHyphens/>
        <w:rPr>
          <w:color w:val="000000" w:themeColor="text1"/>
        </w:rPr>
      </w:pPr>
      <w:r w:rsidRPr="0039043A">
        <w:rPr>
          <w:color w:val="000000" w:themeColor="text1"/>
        </w:rPr>
        <w:t xml:space="preserve">Учебный план МОУ Ишненская СОШ (утв. приказом директора </w:t>
      </w:r>
      <w:r w:rsidRPr="0039043A">
        <w:t>№</w:t>
      </w:r>
      <w:r w:rsidRPr="0039043A">
        <w:rPr>
          <w:color w:val="C00000"/>
        </w:rPr>
        <w:t xml:space="preserve"> </w:t>
      </w:r>
      <w:r w:rsidRPr="0039043A">
        <w:t>307</w:t>
      </w:r>
      <w:r w:rsidRPr="0039043A">
        <w:rPr>
          <w:color w:val="C00000"/>
        </w:rPr>
        <w:t xml:space="preserve"> </w:t>
      </w:r>
      <w:r w:rsidRPr="0039043A">
        <w:t>от 31.08.22 г);</w:t>
      </w:r>
    </w:p>
    <w:p w:rsidR="00433581" w:rsidRPr="0039043A" w:rsidRDefault="00433581" w:rsidP="0039043A">
      <w:pPr>
        <w:numPr>
          <w:ilvl w:val="0"/>
          <w:numId w:val="1"/>
        </w:numPr>
        <w:suppressAutoHyphens/>
        <w:rPr>
          <w:color w:val="000000" w:themeColor="text1"/>
        </w:rPr>
      </w:pPr>
      <w:r w:rsidRPr="0039043A">
        <w:rPr>
          <w:color w:val="000000" w:themeColor="text1"/>
        </w:rPr>
        <w:t xml:space="preserve">Календарный учебный график МОУ Ишненская СОШ (утв. приказом директора </w:t>
      </w:r>
      <w:r w:rsidRPr="0039043A">
        <w:t xml:space="preserve">№ 308 </w:t>
      </w:r>
      <w:r w:rsidRPr="0039043A">
        <w:rPr>
          <w:color w:val="C00000"/>
        </w:rPr>
        <w:t xml:space="preserve"> </w:t>
      </w:r>
      <w:r w:rsidRPr="0039043A">
        <w:t xml:space="preserve">от </w:t>
      </w:r>
      <w:proofErr w:type="spellStart"/>
      <w:proofErr w:type="gramStart"/>
      <w:r w:rsidRPr="0039043A">
        <w:t>от</w:t>
      </w:r>
      <w:proofErr w:type="spellEnd"/>
      <w:proofErr w:type="gramEnd"/>
      <w:r w:rsidRPr="0039043A">
        <w:t xml:space="preserve"> 31.08.22 г</w:t>
      </w:r>
      <w:r w:rsidRPr="0039043A">
        <w:rPr>
          <w:color w:val="000000" w:themeColor="text1"/>
        </w:rPr>
        <w:t>);</w:t>
      </w:r>
    </w:p>
    <w:p w:rsidR="00433581" w:rsidRPr="0039043A" w:rsidRDefault="00433581" w:rsidP="0039043A">
      <w:pPr>
        <w:pStyle w:val="a4"/>
        <w:numPr>
          <w:ilvl w:val="0"/>
          <w:numId w:val="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рабочей программе по ФГОС НОО (утв. приказом директора </w:t>
      </w:r>
      <w:r w:rsidRPr="0039043A">
        <w:rPr>
          <w:rFonts w:ascii="Times New Roman" w:hAnsi="Times New Roman" w:cs="Times New Roman"/>
          <w:sz w:val="24"/>
          <w:szCs w:val="24"/>
        </w:rPr>
        <w:t>№ 243о\д от 27.08.2021 г);</w:t>
      </w:r>
    </w:p>
    <w:p w:rsidR="00433581" w:rsidRPr="0039043A" w:rsidRDefault="00433581" w:rsidP="0039043A">
      <w:pPr>
        <w:pStyle w:val="a4"/>
        <w:numPr>
          <w:ilvl w:val="0"/>
          <w:numId w:val="1"/>
        </w:numPr>
        <w:suppressAutoHyphens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sz w:val="24"/>
          <w:szCs w:val="24"/>
        </w:rPr>
        <w:t>Методическое письмо ГОАУ ИРО об организации учебного процесса в начальной школе в 2022/2023 уч. г</w:t>
      </w:r>
    </w:p>
    <w:p w:rsidR="00433581" w:rsidRPr="0039043A" w:rsidRDefault="00433581" w:rsidP="0039043A">
      <w:pPr>
        <w:pStyle w:val="a4"/>
        <w:autoSpaceDE w:val="0"/>
        <w:autoSpaceDN w:val="0"/>
        <w:adjustRightInd w:val="0"/>
        <w:ind w:left="153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="0039043A" w:rsidRPr="0039043A">
        <w:rPr>
          <w:rFonts w:ascii="Times New Roman" w:hAnsi="Times New Roman" w:cs="Times New Roman"/>
          <w:sz w:val="24"/>
          <w:szCs w:val="24"/>
        </w:rPr>
        <w:t>«Основы религиозной культуры и светской этики  в 4 классе отводится 34 часа в год</w:t>
      </w:r>
      <w:r w:rsidRPr="0039043A">
        <w:rPr>
          <w:rFonts w:ascii="Times New Roman" w:hAnsi="Times New Roman" w:cs="Times New Roman"/>
          <w:sz w:val="24"/>
          <w:szCs w:val="24"/>
        </w:rPr>
        <w:t>.</w:t>
      </w:r>
    </w:p>
    <w:p w:rsidR="00433581" w:rsidRPr="0039043A" w:rsidRDefault="00433581" w:rsidP="0039043A">
      <w:pPr>
        <w:pStyle w:val="a4"/>
        <w:autoSpaceDE w:val="0"/>
        <w:autoSpaceDN w:val="0"/>
        <w:adjustRightInd w:val="0"/>
        <w:ind w:left="153"/>
        <w:rPr>
          <w:rFonts w:ascii="Times New Roman" w:hAnsi="Times New Roman" w:cs="Times New Roman"/>
          <w:b/>
          <w:sz w:val="24"/>
          <w:szCs w:val="24"/>
        </w:rPr>
      </w:pPr>
      <w:r w:rsidRPr="0039043A">
        <w:rPr>
          <w:rFonts w:ascii="Times New Roman" w:hAnsi="Times New Roman" w:cs="Times New Roman"/>
          <w:b/>
          <w:sz w:val="24"/>
          <w:szCs w:val="24"/>
        </w:rPr>
        <w:t>Срок реализации 1 год</w:t>
      </w:r>
    </w:p>
    <w:p w:rsidR="00433581" w:rsidRPr="0039043A" w:rsidRDefault="00433581" w:rsidP="00BA2999">
      <w:pPr>
        <w:pStyle w:val="a6"/>
        <w:spacing w:before="194"/>
        <w:ind w:left="153" w:right="140"/>
        <w:rPr>
          <w:sz w:val="24"/>
          <w:szCs w:val="24"/>
        </w:rPr>
      </w:pPr>
      <w:r w:rsidRPr="0039043A">
        <w:rPr>
          <w:sz w:val="24"/>
          <w:szCs w:val="24"/>
        </w:rPr>
        <w:t>Адаптированная</w:t>
      </w:r>
      <w:r w:rsidRPr="0039043A">
        <w:rPr>
          <w:spacing w:val="38"/>
          <w:sz w:val="24"/>
          <w:szCs w:val="24"/>
        </w:rPr>
        <w:t xml:space="preserve"> </w:t>
      </w:r>
      <w:r w:rsidRPr="0039043A">
        <w:rPr>
          <w:sz w:val="24"/>
          <w:szCs w:val="24"/>
        </w:rPr>
        <w:t>рабочая</w:t>
      </w:r>
      <w:r w:rsidRPr="0039043A">
        <w:rPr>
          <w:spacing w:val="-8"/>
          <w:sz w:val="24"/>
          <w:szCs w:val="24"/>
        </w:rPr>
        <w:t xml:space="preserve"> </w:t>
      </w:r>
      <w:r w:rsidRPr="0039043A">
        <w:rPr>
          <w:sz w:val="24"/>
          <w:szCs w:val="24"/>
        </w:rPr>
        <w:t>программа по</w:t>
      </w:r>
      <w:r w:rsidR="0039043A" w:rsidRPr="0039043A">
        <w:rPr>
          <w:sz w:val="24"/>
          <w:szCs w:val="24"/>
        </w:rPr>
        <w:t xml:space="preserve"> предмету</w:t>
      </w:r>
      <w:proofErr w:type="gramStart"/>
      <w:r w:rsidR="0039043A" w:rsidRPr="0039043A">
        <w:rPr>
          <w:sz w:val="24"/>
          <w:szCs w:val="24"/>
        </w:rPr>
        <w:t>«О</w:t>
      </w:r>
      <w:proofErr w:type="gramEnd"/>
      <w:r w:rsidR="0039043A" w:rsidRPr="0039043A">
        <w:rPr>
          <w:sz w:val="24"/>
          <w:szCs w:val="24"/>
        </w:rPr>
        <w:t xml:space="preserve">сновы религиозной культуры и светской этики  </w:t>
      </w:r>
      <w:r w:rsidRPr="0039043A">
        <w:rPr>
          <w:sz w:val="24"/>
          <w:szCs w:val="24"/>
        </w:rPr>
        <w:t>рассчитана</w:t>
      </w:r>
      <w:r w:rsidRPr="0039043A">
        <w:rPr>
          <w:spacing w:val="-8"/>
          <w:sz w:val="24"/>
          <w:szCs w:val="24"/>
        </w:rPr>
        <w:t xml:space="preserve"> </w:t>
      </w:r>
      <w:r w:rsidRPr="0039043A">
        <w:rPr>
          <w:sz w:val="24"/>
          <w:szCs w:val="24"/>
        </w:rPr>
        <w:t>на</w:t>
      </w:r>
      <w:r w:rsidRPr="0039043A">
        <w:rPr>
          <w:spacing w:val="-7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обучающихся</w:t>
      </w:r>
      <w:r w:rsidRPr="0039043A">
        <w:rPr>
          <w:spacing w:val="-11"/>
          <w:sz w:val="24"/>
          <w:szCs w:val="24"/>
        </w:rPr>
        <w:t xml:space="preserve"> </w:t>
      </w:r>
      <w:r w:rsidRPr="0039043A">
        <w:rPr>
          <w:sz w:val="24"/>
          <w:szCs w:val="24"/>
        </w:rPr>
        <w:t>с</w:t>
      </w:r>
      <w:r w:rsidRPr="0039043A">
        <w:rPr>
          <w:spacing w:val="-8"/>
          <w:sz w:val="24"/>
          <w:szCs w:val="24"/>
        </w:rPr>
        <w:t xml:space="preserve"> </w:t>
      </w:r>
      <w:r w:rsidRPr="0039043A">
        <w:rPr>
          <w:sz w:val="24"/>
          <w:szCs w:val="24"/>
        </w:rPr>
        <w:t>задержкой</w:t>
      </w:r>
      <w:r w:rsidRPr="0039043A">
        <w:rPr>
          <w:spacing w:val="-6"/>
          <w:sz w:val="24"/>
          <w:szCs w:val="24"/>
        </w:rPr>
        <w:t xml:space="preserve"> </w:t>
      </w:r>
      <w:r w:rsidRPr="0039043A">
        <w:rPr>
          <w:sz w:val="24"/>
          <w:szCs w:val="24"/>
        </w:rPr>
        <w:t>психического</w:t>
      </w:r>
      <w:r w:rsidRPr="0039043A">
        <w:rPr>
          <w:spacing w:val="-6"/>
          <w:sz w:val="24"/>
          <w:szCs w:val="24"/>
        </w:rPr>
        <w:t xml:space="preserve"> </w:t>
      </w:r>
      <w:r w:rsidRPr="0039043A">
        <w:rPr>
          <w:sz w:val="24"/>
          <w:szCs w:val="24"/>
        </w:rPr>
        <w:t>развития</w:t>
      </w:r>
      <w:r w:rsidRPr="0039043A">
        <w:rPr>
          <w:spacing w:val="-5"/>
          <w:sz w:val="24"/>
          <w:szCs w:val="24"/>
        </w:rPr>
        <w:t xml:space="preserve"> </w:t>
      </w:r>
      <w:r w:rsidRPr="0039043A">
        <w:rPr>
          <w:sz w:val="24"/>
          <w:szCs w:val="24"/>
        </w:rPr>
        <w:t xml:space="preserve">(ЗПР). В </w:t>
      </w:r>
      <w:r w:rsidRPr="0039043A">
        <w:rPr>
          <w:spacing w:val="1"/>
          <w:sz w:val="24"/>
          <w:szCs w:val="24"/>
        </w:rPr>
        <w:t xml:space="preserve"> </w:t>
      </w:r>
      <w:r w:rsidR="0039043A" w:rsidRPr="0039043A">
        <w:rPr>
          <w:sz w:val="24"/>
          <w:szCs w:val="24"/>
        </w:rPr>
        <w:t>4</w:t>
      </w:r>
      <w:r w:rsidRPr="0039043A">
        <w:rPr>
          <w:sz w:val="24"/>
          <w:szCs w:val="24"/>
        </w:rPr>
        <w:t xml:space="preserve"> классе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условиях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инклюзии</w:t>
      </w:r>
      <w:r w:rsidRPr="0039043A">
        <w:rPr>
          <w:spacing w:val="1"/>
          <w:sz w:val="24"/>
          <w:szCs w:val="24"/>
        </w:rPr>
        <w:t xml:space="preserve"> </w:t>
      </w:r>
      <w:r w:rsidR="0039043A" w:rsidRPr="0039043A">
        <w:rPr>
          <w:sz w:val="24"/>
          <w:szCs w:val="24"/>
        </w:rPr>
        <w:t>обучае</w:t>
      </w:r>
      <w:r w:rsidRPr="0039043A">
        <w:rPr>
          <w:sz w:val="24"/>
          <w:szCs w:val="24"/>
        </w:rPr>
        <w:t>тся</w:t>
      </w:r>
      <w:r w:rsidRPr="0039043A">
        <w:rPr>
          <w:spacing w:val="1"/>
          <w:sz w:val="24"/>
          <w:szCs w:val="24"/>
        </w:rPr>
        <w:t xml:space="preserve">  </w:t>
      </w:r>
      <w:r w:rsidRPr="0039043A">
        <w:rPr>
          <w:sz w:val="24"/>
          <w:szCs w:val="24"/>
        </w:rPr>
        <w:t>ребен</w:t>
      </w:r>
      <w:r w:rsidR="0039043A" w:rsidRPr="0039043A">
        <w:rPr>
          <w:sz w:val="24"/>
          <w:szCs w:val="24"/>
        </w:rPr>
        <w:t>о</w:t>
      </w:r>
      <w:r w:rsidRPr="0039043A">
        <w:rPr>
          <w:sz w:val="24"/>
          <w:szCs w:val="24"/>
        </w:rPr>
        <w:t>к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задержкой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психического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развития,</w:t>
      </w:r>
      <w:r w:rsidRPr="0039043A">
        <w:rPr>
          <w:spacing w:val="1"/>
          <w:sz w:val="24"/>
          <w:szCs w:val="24"/>
        </w:rPr>
        <w:t xml:space="preserve"> </w:t>
      </w:r>
      <w:r w:rsidR="0039043A" w:rsidRPr="0039043A">
        <w:rPr>
          <w:sz w:val="24"/>
          <w:szCs w:val="24"/>
        </w:rPr>
        <w:t>которо</w:t>
      </w:r>
      <w:r w:rsidRPr="0039043A">
        <w:rPr>
          <w:sz w:val="24"/>
          <w:szCs w:val="24"/>
        </w:rPr>
        <w:t>м</w:t>
      </w:r>
      <w:r w:rsidR="0039043A" w:rsidRPr="0039043A">
        <w:rPr>
          <w:sz w:val="24"/>
          <w:szCs w:val="24"/>
        </w:rPr>
        <w:t>у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ПМПК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рекомендовала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обучение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адаптированной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образовательной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программе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для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детей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</w:t>
      </w:r>
      <w:r w:rsidRPr="0039043A">
        <w:rPr>
          <w:spacing w:val="60"/>
          <w:sz w:val="24"/>
          <w:szCs w:val="24"/>
        </w:rPr>
        <w:t xml:space="preserve"> </w:t>
      </w:r>
      <w:r w:rsidRPr="0039043A">
        <w:rPr>
          <w:sz w:val="24"/>
          <w:szCs w:val="24"/>
        </w:rPr>
        <w:t>ЗПР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(вариант</w:t>
      </w:r>
      <w:r w:rsidRPr="0039043A">
        <w:rPr>
          <w:spacing w:val="-3"/>
          <w:sz w:val="24"/>
          <w:szCs w:val="24"/>
        </w:rPr>
        <w:t xml:space="preserve"> </w:t>
      </w:r>
      <w:r w:rsidRPr="0039043A">
        <w:rPr>
          <w:sz w:val="24"/>
          <w:szCs w:val="24"/>
        </w:rPr>
        <w:t>7.</w:t>
      </w:r>
      <w:r w:rsidR="00AB64DA">
        <w:rPr>
          <w:sz w:val="24"/>
          <w:szCs w:val="24"/>
        </w:rPr>
        <w:t>1</w:t>
      </w:r>
      <w:bookmarkStart w:id="0" w:name="_GoBack"/>
      <w:bookmarkEnd w:id="0"/>
      <w:r w:rsidRPr="0039043A">
        <w:rPr>
          <w:sz w:val="24"/>
          <w:szCs w:val="24"/>
        </w:rPr>
        <w:t>).</w:t>
      </w:r>
    </w:p>
    <w:p w:rsidR="0039043A" w:rsidRPr="0039043A" w:rsidRDefault="0039043A" w:rsidP="0039043A">
      <w:pPr>
        <w:pStyle w:val="11"/>
        <w:ind w:left="-426"/>
      </w:pPr>
      <w:r>
        <w:t xml:space="preserve">                           </w:t>
      </w:r>
      <w:r w:rsidRPr="0039043A">
        <w:t>Психолого-педагогическая</w:t>
      </w:r>
      <w:r w:rsidRPr="0039043A">
        <w:rPr>
          <w:spacing w:val="-2"/>
        </w:rPr>
        <w:t xml:space="preserve"> </w:t>
      </w:r>
      <w:r w:rsidRPr="0039043A">
        <w:t>характеристика</w:t>
      </w:r>
      <w:r w:rsidRPr="0039043A">
        <w:rPr>
          <w:spacing w:val="-11"/>
        </w:rPr>
        <w:t xml:space="preserve"> </w:t>
      </w:r>
      <w:r w:rsidRPr="0039043A">
        <w:t>учащихся</w:t>
      </w:r>
      <w:r w:rsidRPr="0039043A">
        <w:rPr>
          <w:spacing w:val="-1"/>
        </w:rPr>
        <w:t xml:space="preserve"> </w:t>
      </w:r>
      <w:r w:rsidRPr="0039043A">
        <w:t>с</w:t>
      </w:r>
      <w:r w:rsidRPr="0039043A">
        <w:rPr>
          <w:spacing w:val="-2"/>
        </w:rPr>
        <w:t xml:space="preserve"> </w:t>
      </w:r>
      <w:r w:rsidRPr="0039043A">
        <w:t>ОВЗ</w:t>
      </w:r>
    </w:p>
    <w:p w:rsidR="0039043A" w:rsidRPr="0039043A" w:rsidRDefault="0039043A" w:rsidP="00BA2999">
      <w:pPr>
        <w:pStyle w:val="a6"/>
        <w:spacing w:before="5" w:line="237" w:lineRule="auto"/>
        <w:ind w:left="0" w:right="140"/>
        <w:rPr>
          <w:sz w:val="24"/>
          <w:szCs w:val="24"/>
        </w:rPr>
      </w:pPr>
      <w:r w:rsidRPr="0039043A">
        <w:rPr>
          <w:sz w:val="24"/>
          <w:szCs w:val="24"/>
        </w:rPr>
        <w:t>Учащиеся с ЗПР - это дети, имеющее недостатки в психологическом развитии, подтвержденные ТПМПК и препятствующие получению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образования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без</w:t>
      </w:r>
      <w:r w:rsidRPr="0039043A">
        <w:rPr>
          <w:spacing w:val="3"/>
          <w:sz w:val="24"/>
          <w:szCs w:val="24"/>
        </w:rPr>
        <w:t xml:space="preserve"> </w:t>
      </w:r>
      <w:r w:rsidRPr="0039043A">
        <w:rPr>
          <w:sz w:val="24"/>
          <w:szCs w:val="24"/>
        </w:rPr>
        <w:t>создания</w:t>
      </w:r>
      <w:r w:rsidRPr="0039043A">
        <w:rPr>
          <w:spacing w:val="2"/>
          <w:sz w:val="24"/>
          <w:szCs w:val="24"/>
        </w:rPr>
        <w:t xml:space="preserve"> </w:t>
      </w:r>
      <w:r w:rsidRPr="0039043A">
        <w:rPr>
          <w:sz w:val="24"/>
          <w:szCs w:val="24"/>
        </w:rPr>
        <w:t>специальных</w:t>
      </w:r>
      <w:r w:rsidRPr="0039043A">
        <w:rPr>
          <w:spacing w:val="2"/>
          <w:sz w:val="24"/>
          <w:szCs w:val="24"/>
        </w:rPr>
        <w:t xml:space="preserve"> </w:t>
      </w:r>
      <w:r w:rsidRPr="0039043A">
        <w:rPr>
          <w:sz w:val="24"/>
          <w:szCs w:val="24"/>
        </w:rPr>
        <w:t>условий.</w:t>
      </w:r>
    </w:p>
    <w:p w:rsidR="0039043A" w:rsidRPr="0039043A" w:rsidRDefault="0039043A" w:rsidP="00BA2999">
      <w:pPr>
        <w:pStyle w:val="a6"/>
        <w:spacing w:before="1"/>
        <w:ind w:left="0" w:right="140"/>
        <w:rPr>
          <w:sz w:val="24"/>
          <w:szCs w:val="24"/>
        </w:rPr>
      </w:pPr>
      <w:r w:rsidRPr="0039043A">
        <w:rPr>
          <w:sz w:val="24"/>
          <w:szCs w:val="24"/>
        </w:rPr>
        <w:t>Все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учащиеся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ЗПР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испытывают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той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или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иной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степени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выраженные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затруднения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усвоении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учебных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программ,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обусловленные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недостаточными познавательными способностями, специфическими расстройствами психологического развития (школьных навыков, речи и</w:t>
      </w:r>
      <w:r w:rsidRPr="0039043A">
        <w:rPr>
          <w:spacing w:val="-57"/>
          <w:sz w:val="24"/>
          <w:szCs w:val="24"/>
        </w:rPr>
        <w:t xml:space="preserve"> </w:t>
      </w:r>
      <w:r w:rsidRPr="0039043A">
        <w:rPr>
          <w:sz w:val="24"/>
          <w:szCs w:val="24"/>
        </w:rPr>
        <w:t>др.),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нарушениями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организации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деятельности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и/или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поведения.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Общими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для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всех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обучающихся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ЗПР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являются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разной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степени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выраженные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недостатки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формировании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высших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психических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функций,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замедленный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темп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либо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неравномерное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становление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 xml:space="preserve">познавательной деятельности, трудности произвольной </w:t>
      </w:r>
      <w:proofErr w:type="spellStart"/>
      <w:r w:rsidRPr="0039043A">
        <w:rPr>
          <w:sz w:val="24"/>
          <w:szCs w:val="24"/>
        </w:rPr>
        <w:t>саморегуляции</w:t>
      </w:r>
      <w:proofErr w:type="spellEnd"/>
      <w:r w:rsidRPr="0039043A">
        <w:rPr>
          <w:sz w:val="24"/>
          <w:szCs w:val="24"/>
        </w:rPr>
        <w:t xml:space="preserve">. Достаточно часто у </w:t>
      </w:r>
      <w:proofErr w:type="gramStart"/>
      <w:r w:rsidRPr="0039043A">
        <w:rPr>
          <w:sz w:val="24"/>
          <w:szCs w:val="24"/>
        </w:rPr>
        <w:t>обучающихся</w:t>
      </w:r>
      <w:proofErr w:type="gramEnd"/>
      <w:r w:rsidRPr="0039043A">
        <w:rPr>
          <w:sz w:val="24"/>
          <w:szCs w:val="24"/>
        </w:rPr>
        <w:t xml:space="preserve"> отмечаются нарушения речевой 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мелкой ручной моторики, зрительного восприятия и пространственной ориентировки, умственной работоспособности и эмоциональной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сферы.</w:t>
      </w:r>
    </w:p>
    <w:p w:rsidR="0039043A" w:rsidRPr="0039043A" w:rsidRDefault="0039043A" w:rsidP="00BA2999">
      <w:pPr>
        <w:pStyle w:val="a6"/>
        <w:ind w:left="0" w:right="140"/>
        <w:rPr>
          <w:sz w:val="24"/>
          <w:szCs w:val="24"/>
        </w:rPr>
      </w:pPr>
      <w:r w:rsidRPr="0039043A">
        <w:rPr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(как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правило,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биологического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своей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природе)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нарушения,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от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качества предшествующего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обучения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воспитания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(раннего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дошкольного).</w:t>
      </w:r>
    </w:p>
    <w:p w:rsidR="0039043A" w:rsidRPr="0039043A" w:rsidRDefault="0039043A" w:rsidP="00BA2999">
      <w:pPr>
        <w:pStyle w:val="a6"/>
        <w:ind w:left="0" w:right="-2"/>
        <w:rPr>
          <w:sz w:val="24"/>
          <w:szCs w:val="24"/>
        </w:rPr>
      </w:pPr>
      <w:proofErr w:type="gramStart"/>
      <w:r w:rsidRPr="0039043A">
        <w:rPr>
          <w:sz w:val="24"/>
          <w:szCs w:val="24"/>
        </w:rPr>
        <w:t>Диапазон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различий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развитии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обучающихся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ЗПР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достаточно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велик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–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от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практически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нормально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развивающихся,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испытывающих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временные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относительно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легко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устранимые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трудности,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до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обучающихся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выраженными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сложными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структуре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нарушениями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когнитивной и аффективно-поведенческой сфер личности.</w:t>
      </w:r>
      <w:proofErr w:type="gramEnd"/>
      <w:r w:rsidRPr="0039043A">
        <w:rPr>
          <w:sz w:val="24"/>
          <w:szCs w:val="24"/>
        </w:rPr>
        <w:t xml:space="preserve"> От </w:t>
      </w:r>
      <w:proofErr w:type="gramStart"/>
      <w:r w:rsidRPr="0039043A">
        <w:rPr>
          <w:sz w:val="24"/>
          <w:szCs w:val="24"/>
        </w:rPr>
        <w:t>обучающихся</w:t>
      </w:r>
      <w:proofErr w:type="gramEnd"/>
      <w:r w:rsidRPr="0039043A">
        <w:rPr>
          <w:sz w:val="24"/>
          <w:szCs w:val="24"/>
        </w:rPr>
        <w:t xml:space="preserve">, способных при </w:t>
      </w:r>
      <w:r w:rsidRPr="0039043A">
        <w:rPr>
          <w:sz w:val="24"/>
          <w:szCs w:val="24"/>
        </w:rPr>
        <w:lastRenderedPageBreak/>
        <w:t>специальной поддержке на равных обучаться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совместно со здоровыми сверстниками, до обучающихся, нуждающихся при получении начального общего образования в систематической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</w:t>
      </w:r>
      <w:r w:rsidRPr="0039043A">
        <w:rPr>
          <w:spacing w:val="2"/>
          <w:sz w:val="24"/>
          <w:szCs w:val="24"/>
        </w:rPr>
        <w:t xml:space="preserve"> </w:t>
      </w:r>
      <w:r w:rsidRPr="0039043A">
        <w:rPr>
          <w:sz w:val="24"/>
          <w:szCs w:val="24"/>
        </w:rPr>
        <w:t>комплексной</w:t>
      </w:r>
      <w:r w:rsidRPr="0039043A">
        <w:rPr>
          <w:spacing w:val="-2"/>
          <w:sz w:val="24"/>
          <w:szCs w:val="24"/>
        </w:rPr>
        <w:t xml:space="preserve"> </w:t>
      </w:r>
      <w:r w:rsidRPr="0039043A">
        <w:rPr>
          <w:sz w:val="24"/>
          <w:szCs w:val="24"/>
        </w:rPr>
        <w:t>(психолого-медико-педагогической)</w:t>
      </w:r>
      <w:r w:rsidRPr="0039043A">
        <w:rPr>
          <w:spacing w:val="3"/>
          <w:sz w:val="24"/>
          <w:szCs w:val="24"/>
        </w:rPr>
        <w:t xml:space="preserve"> </w:t>
      </w:r>
      <w:r w:rsidRPr="0039043A">
        <w:rPr>
          <w:sz w:val="24"/>
          <w:szCs w:val="24"/>
        </w:rPr>
        <w:t>коррекционной</w:t>
      </w:r>
      <w:r w:rsidRPr="0039043A">
        <w:rPr>
          <w:spacing w:val="-3"/>
          <w:sz w:val="24"/>
          <w:szCs w:val="24"/>
        </w:rPr>
        <w:t xml:space="preserve"> </w:t>
      </w:r>
      <w:r w:rsidRPr="0039043A">
        <w:rPr>
          <w:sz w:val="24"/>
          <w:szCs w:val="24"/>
        </w:rPr>
        <w:t>помощи.</w:t>
      </w:r>
    </w:p>
    <w:p w:rsidR="0039043A" w:rsidRPr="0039043A" w:rsidRDefault="0039043A" w:rsidP="00BA2999">
      <w:pPr>
        <w:pStyle w:val="a6"/>
        <w:ind w:left="0" w:right="-2"/>
        <w:rPr>
          <w:sz w:val="24"/>
          <w:szCs w:val="24"/>
        </w:rPr>
      </w:pPr>
      <w:proofErr w:type="gramStart"/>
      <w:r w:rsidRPr="0039043A">
        <w:rPr>
          <w:sz w:val="24"/>
          <w:szCs w:val="24"/>
        </w:rPr>
        <w:t>Различие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структуры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нарушения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психического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развития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у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обучающихся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ЗПР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определяет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необходимость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многообразия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специальной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поддержки</w:t>
      </w:r>
      <w:r w:rsidRPr="0039043A">
        <w:rPr>
          <w:spacing w:val="8"/>
          <w:sz w:val="24"/>
          <w:szCs w:val="24"/>
        </w:rPr>
        <w:t xml:space="preserve"> </w:t>
      </w:r>
      <w:r w:rsidRPr="0039043A">
        <w:rPr>
          <w:sz w:val="24"/>
          <w:szCs w:val="24"/>
        </w:rPr>
        <w:t>в</w:t>
      </w:r>
      <w:r w:rsidRPr="0039043A">
        <w:rPr>
          <w:spacing w:val="6"/>
          <w:sz w:val="24"/>
          <w:szCs w:val="24"/>
        </w:rPr>
        <w:t xml:space="preserve"> </w:t>
      </w:r>
      <w:r w:rsidRPr="0039043A">
        <w:rPr>
          <w:sz w:val="24"/>
          <w:szCs w:val="24"/>
        </w:rPr>
        <w:t>получении</w:t>
      </w:r>
      <w:r w:rsidRPr="0039043A">
        <w:rPr>
          <w:spacing w:val="5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образования</w:t>
      </w:r>
      <w:r w:rsidRPr="0039043A">
        <w:rPr>
          <w:spacing w:val="-1"/>
          <w:sz w:val="24"/>
          <w:szCs w:val="24"/>
        </w:rPr>
        <w:t xml:space="preserve"> </w:t>
      </w:r>
      <w:r w:rsidRPr="0039043A">
        <w:rPr>
          <w:sz w:val="24"/>
          <w:szCs w:val="24"/>
        </w:rPr>
        <w:t>и</w:t>
      </w:r>
      <w:r w:rsidRPr="0039043A">
        <w:rPr>
          <w:spacing w:val="9"/>
          <w:sz w:val="24"/>
          <w:szCs w:val="24"/>
        </w:rPr>
        <w:t xml:space="preserve"> </w:t>
      </w:r>
      <w:r w:rsidRPr="0039043A">
        <w:rPr>
          <w:sz w:val="24"/>
          <w:szCs w:val="24"/>
        </w:rPr>
        <w:t>самих</w:t>
      </w:r>
      <w:r w:rsidRPr="0039043A">
        <w:rPr>
          <w:spacing w:val="8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образовательных</w:t>
      </w:r>
      <w:r w:rsidRPr="0039043A">
        <w:rPr>
          <w:spacing w:val="3"/>
          <w:sz w:val="24"/>
          <w:szCs w:val="24"/>
        </w:rPr>
        <w:t xml:space="preserve"> </w:t>
      </w:r>
      <w:r w:rsidRPr="0039043A">
        <w:rPr>
          <w:sz w:val="24"/>
          <w:szCs w:val="24"/>
        </w:rPr>
        <w:t>маршрутов,</w:t>
      </w:r>
      <w:r w:rsidRPr="0039043A">
        <w:rPr>
          <w:spacing w:val="11"/>
          <w:sz w:val="24"/>
          <w:szCs w:val="24"/>
        </w:rPr>
        <w:t xml:space="preserve"> </w:t>
      </w:r>
      <w:r w:rsidRPr="0039043A">
        <w:rPr>
          <w:sz w:val="24"/>
          <w:szCs w:val="24"/>
        </w:rPr>
        <w:t>соответствующих</w:t>
      </w:r>
      <w:r w:rsidRPr="0039043A">
        <w:rPr>
          <w:spacing w:val="3"/>
          <w:sz w:val="24"/>
          <w:szCs w:val="24"/>
        </w:rPr>
        <w:t xml:space="preserve"> </w:t>
      </w:r>
      <w:r w:rsidRPr="0039043A">
        <w:rPr>
          <w:sz w:val="24"/>
          <w:szCs w:val="24"/>
        </w:rPr>
        <w:t>возможностям</w:t>
      </w:r>
      <w:r w:rsidRPr="0039043A">
        <w:rPr>
          <w:spacing w:val="6"/>
          <w:sz w:val="24"/>
          <w:szCs w:val="24"/>
        </w:rPr>
        <w:t xml:space="preserve"> </w:t>
      </w:r>
      <w:r w:rsidRPr="0039043A">
        <w:rPr>
          <w:sz w:val="24"/>
          <w:szCs w:val="24"/>
        </w:rPr>
        <w:t>и</w:t>
      </w:r>
      <w:r w:rsidRPr="0039043A">
        <w:rPr>
          <w:spacing w:val="5"/>
          <w:sz w:val="24"/>
          <w:szCs w:val="24"/>
        </w:rPr>
        <w:t xml:space="preserve"> </w:t>
      </w:r>
      <w:r w:rsidRPr="0039043A">
        <w:rPr>
          <w:sz w:val="24"/>
          <w:szCs w:val="24"/>
        </w:rPr>
        <w:t>потребностям</w:t>
      </w:r>
      <w:r w:rsidRPr="0039043A">
        <w:rPr>
          <w:spacing w:val="10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обучающихся</w:t>
      </w:r>
      <w:r w:rsidRPr="0039043A">
        <w:rPr>
          <w:spacing w:val="-58"/>
          <w:sz w:val="24"/>
          <w:szCs w:val="24"/>
        </w:rPr>
        <w:t xml:space="preserve"> </w:t>
      </w:r>
      <w:r w:rsidRPr="0039043A">
        <w:rPr>
          <w:sz w:val="24"/>
          <w:szCs w:val="24"/>
        </w:rPr>
        <w:t>с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ЗПР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направленных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на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преодоление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существующих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ограничений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получении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образования,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вызванных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тяжестью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нарушения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психического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развития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способностью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или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неспособностью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обучающегося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к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освоению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образования,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сопоставимого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по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срокам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с</w:t>
      </w:r>
      <w:r w:rsidRPr="0039043A">
        <w:rPr>
          <w:spacing w:val="1"/>
          <w:sz w:val="24"/>
          <w:szCs w:val="24"/>
        </w:rPr>
        <w:t xml:space="preserve"> </w:t>
      </w:r>
      <w:r w:rsidRPr="0039043A">
        <w:rPr>
          <w:sz w:val="24"/>
          <w:szCs w:val="24"/>
        </w:rPr>
        <w:t>образованием</w:t>
      </w:r>
      <w:r w:rsidRPr="0039043A">
        <w:rPr>
          <w:spacing w:val="2"/>
          <w:sz w:val="24"/>
          <w:szCs w:val="24"/>
        </w:rPr>
        <w:t xml:space="preserve"> </w:t>
      </w:r>
      <w:r w:rsidRPr="0039043A">
        <w:rPr>
          <w:sz w:val="24"/>
          <w:szCs w:val="24"/>
        </w:rPr>
        <w:t>здоровых</w:t>
      </w:r>
      <w:r w:rsidRPr="0039043A">
        <w:rPr>
          <w:spacing w:val="2"/>
          <w:sz w:val="24"/>
          <w:szCs w:val="24"/>
        </w:rPr>
        <w:t xml:space="preserve"> </w:t>
      </w:r>
      <w:r w:rsidRPr="0039043A">
        <w:rPr>
          <w:sz w:val="24"/>
          <w:szCs w:val="24"/>
        </w:rPr>
        <w:t>сверстников.</w:t>
      </w:r>
      <w:proofErr w:type="gramEnd"/>
    </w:p>
    <w:p w:rsidR="0039043A" w:rsidRPr="0039043A" w:rsidRDefault="0039043A" w:rsidP="0039043A">
      <w:pPr>
        <w:pStyle w:val="a6"/>
        <w:spacing w:before="194"/>
        <w:ind w:left="0" w:right="812"/>
        <w:jc w:val="left"/>
        <w:rPr>
          <w:sz w:val="24"/>
          <w:szCs w:val="24"/>
        </w:rPr>
      </w:pPr>
    </w:p>
    <w:p w:rsidR="00433581" w:rsidRPr="0039043A" w:rsidRDefault="00433581" w:rsidP="0039043A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bCs/>
          <w:sz w:val="24"/>
          <w:szCs w:val="24"/>
        </w:rPr>
        <w:t>Рабочая программа является частью комплекта учебно-методических материалов</w:t>
      </w:r>
      <w:r w:rsidRPr="0039043A">
        <w:rPr>
          <w:rFonts w:ascii="Times New Roman" w:hAnsi="Times New Roman" w:cs="Times New Roman"/>
          <w:sz w:val="24"/>
          <w:szCs w:val="24"/>
        </w:rPr>
        <w:t xml:space="preserve"> по предмету «Основы православной культуры» под редакцией А.Кураева, с использованием </w:t>
      </w:r>
      <w:proofErr w:type="gramStart"/>
      <w:r w:rsidRPr="0039043A"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 w:rsidRPr="0039043A">
        <w:rPr>
          <w:rFonts w:ascii="Times New Roman" w:hAnsi="Times New Roman" w:cs="Times New Roman"/>
          <w:sz w:val="24"/>
          <w:szCs w:val="24"/>
        </w:rPr>
        <w:t>Кураева «Основы православной культуры».</w:t>
      </w:r>
    </w:p>
    <w:p w:rsidR="00433581" w:rsidRPr="0039043A" w:rsidRDefault="00433581" w:rsidP="0039043A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sz w:val="24"/>
          <w:szCs w:val="24"/>
        </w:rPr>
        <w:t xml:space="preserve"> (входит в федеральный перечень рекомендованных учебников на 2022-2023 учебный год, содержание которых соответствует Федеральному государственному образовательному стандарту начального общего образования).</w:t>
      </w:r>
    </w:p>
    <w:p w:rsidR="00433581" w:rsidRPr="0039043A" w:rsidRDefault="00433581" w:rsidP="0039043A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sz w:val="24"/>
          <w:szCs w:val="24"/>
        </w:rPr>
        <w:t>Целью реализации ООП НОО по курсу  «Основы православной культуры» является освоение содержания  и достижение обучающимися результатов освоения ООП НОО в соответствии с требованиями ФГОС НОО и ООП НОО МОУ Ишненская СОШ.</w:t>
      </w:r>
    </w:p>
    <w:p w:rsidR="00433581" w:rsidRPr="0039043A" w:rsidRDefault="00433581" w:rsidP="0039043A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sz w:val="24"/>
          <w:szCs w:val="24"/>
        </w:rPr>
        <w:t>Оценка результатов освоения ООП НОО по русскому языку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итогового теста.</w:t>
      </w:r>
    </w:p>
    <w:p w:rsidR="00433581" w:rsidRPr="0039043A" w:rsidRDefault="00433581" w:rsidP="003904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3581" w:rsidRPr="0039043A" w:rsidRDefault="00433581" w:rsidP="0039043A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b/>
          <w:sz w:val="24"/>
          <w:szCs w:val="24"/>
        </w:rPr>
        <w:t>Цель</w:t>
      </w:r>
      <w:r w:rsidRPr="0039043A">
        <w:rPr>
          <w:rFonts w:ascii="Times New Roman" w:hAnsi="Times New Roman" w:cs="Times New Roman"/>
          <w:sz w:val="24"/>
          <w:szCs w:val="24"/>
        </w:rPr>
        <w:t>: формирование у младшего подростка мотиваций к осознанному нравственному поведению, основанному на знании, понимании культурных и религиозных  традиций многонационального народа России и уважении к ним, а также диалогу с представителями других культур и мировоззрений.</w:t>
      </w:r>
    </w:p>
    <w:p w:rsidR="00433581" w:rsidRPr="0039043A" w:rsidRDefault="00433581" w:rsidP="003904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9043A">
        <w:rPr>
          <w:rFonts w:ascii="Times New Roman" w:hAnsi="Times New Roman" w:cs="Times New Roman"/>
          <w:sz w:val="24"/>
          <w:szCs w:val="24"/>
        </w:rPr>
        <w:t xml:space="preserve">Достижение этой цели предполагает решение следующих </w:t>
      </w:r>
      <w:r w:rsidRPr="0039043A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433581" w:rsidRPr="0039043A" w:rsidRDefault="00433581" w:rsidP="00BA2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043A">
        <w:rPr>
          <w:rFonts w:ascii="Times New Roman" w:hAnsi="Times New Roman" w:cs="Times New Roman"/>
          <w:sz w:val="24"/>
          <w:szCs w:val="24"/>
        </w:rPr>
        <w:t>формировать целостное восприятие мира, представление о культурном и историческом единстве России и российского народа и важности сохранения культурно-национального единства;</w:t>
      </w:r>
    </w:p>
    <w:p w:rsidR="00433581" w:rsidRPr="0039043A" w:rsidRDefault="00433581" w:rsidP="00BA2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b/>
          <w:sz w:val="24"/>
          <w:szCs w:val="24"/>
        </w:rPr>
        <w:t>-</w:t>
      </w:r>
      <w:r w:rsidRPr="0039043A">
        <w:rPr>
          <w:rFonts w:ascii="Times New Roman" w:hAnsi="Times New Roman" w:cs="Times New Roman"/>
          <w:sz w:val="24"/>
          <w:szCs w:val="24"/>
        </w:rPr>
        <w:t xml:space="preserve"> способствовать целенаправленному включению обучающихся в обсуждении и самостоятельное исследование вопросов, связанных с изучением истоков представлений о морали и нравственности в контексте отечественной культурной традиции;</w:t>
      </w:r>
    </w:p>
    <w:p w:rsidR="00433581" w:rsidRPr="0039043A" w:rsidRDefault="00433581" w:rsidP="00BA2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b/>
          <w:sz w:val="24"/>
          <w:szCs w:val="24"/>
        </w:rPr>
        <w:t>-</w:t>
      </w:r>
      <w:r w:rsidRPr="0039043A">
        <w:rPr>
          <w:rFonts w:ascii="Times New Roman" w:hAnsi="Times New Roman" w:cs="Times New Roman"/>
          <w:sz w:val="24"/>
          <w:szCs w:val="24"/>
        </w:rPr>
        <w:t xml:space="preserve"> создавать условия для познавательной активности школьников, позитивной самостоятельной деятельности обучающихся;</w:t>
      </w:r>
    </w:p>
    <w:p w:rsidR="00433581" w:rsidRPr="0039043A" w:rsidRDefault="00433581" w:rsidP="00BA2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b/>
          <w:sz w:val="24"/>
          <w:szCs w:val="24"/>
        </w:rPr>
        <w:t>-</w:t>
      </w:r>
      <w:r w:rsidRPr="0039043A">
        <w:rPr>
          <w:rFonts w:ascii="Times New Roman" w:hAnsi="Times New Roman" w:cs="Times New Roman"/>
          <w:sz w:val="24"/>
          <w:szCs w:val="24"/>
        </w:rPr>
        <w:t xml:space="preserve"> способствовать нравственному, моральному и патриотическому воспитанию школьников;</w:t>
      </w:r>
    </w:p>
    <w:p w:rsidR="00433581" w:rsidRPr="0039043A" w:rsidRDefault="00433581" w:rsidP="00BA2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b/>
          <w:sz w:val="24"/>
          <w:szCs w:val="24"/>
        </w:rPr>
        <w:t>-</w:t>
      </w:r>
      <w:r w:rsidRPr="0039043A">
        <w:rPr>
          <w:rFonts w:ascii="Times New Roman" w:hAnsi="Times New Roman" w:cs="Times New Roman"/>
          <w:sz w:val="24"/>
          <w:szCs w:val="24"/>
        </w:rPr>
        <w:t xml:space="preserve"> познакомить с особенностями церковного искусства;</w:t>
      </w:r>
    </w:p>
    <w:p w:rsidR="00433581" w:rsidRPr="0039043A" w:rsidRDefault="00433581" w:rsidP="00BA2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b/>
          <w:sz w:val="24"/>
          <w:szCs w:val="24"/>
        </w:rPr>
        <w:t>-</w:t>
      </w:r>
      <w:r w:rsidRPr="0039043A">
        <w:rPr>
          <w:rFonts w:ascii="Times New Roman" w:hAnsi="Times New Roman" w:cs="Times New Roman"/>
          <w:sz w:val="24"/>
          <w:szCs w:val="24"/>
        </w:rPr>
        <w:t xml:space="preserve"> познакомить с основными сюжетами Ветхого Завета и содержанием Евангелия;</w:t>
      </w:r>
    </w:p>
    <w:p w:rsidR="00433581" w:rsidRPr="0039043A" w:rsidRDefault="00433581" w:rsidP="00BA2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9043A">
        <w:rPr>
          <w:rFonts w:ascii="Times New Roman" w:hAnsi="Times New Roman" w:cs="Times New Roman"/>
          <w:b/>
          <w:sz w:val="24"/>
          <w:szCs w:val="24"/>
        </w:rPr>
        <w:t>-</w:t>
      </w:r>
      <w:r w:rsidRPr="0039043A">
        <w:rPr>
          <w:rFonts w:ascii="Times New Roman" w:hAnsi="Times New Roman" w:cs="Times New Roman"/>
          <w:sz w:val="24"/>
          <w:szCs w:val="24"/>
        </w:rPr>
        <w:t xml:space="preserve"> изучить основы православной этики.</w:t>
      </w:r>
    </w:p>
    <w:p w:rsidR="00433581" w:rsidRPr="0039043A" w:rsidRDefault="00433581" w:rsidP="003904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33581" w:rsidRPr="0039043A" w:rsidRDefault="00433581" w:rsidP="0039043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33581" w:rsidRPr="0039043A" w:rsidRDefault="00433581" w:rsidP="003904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9043A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433581" w:rsidRPr="00E82657" w:rsidRDefault="00433581" w:rsidP="0039043A">
      <w:pPr>
        <w:ind w:firstLine="567"/>
      </w:pPr>
      <w:r w:rsidRPr="0039043A">
        <w:t>На изучение учебного предмета  «Основы православной культуры» в начальной школе отводится 34 часа</w:t>
      </w:r>
      <w:proofErr w:type="gramStart"/>
      <w:r w:rsidRPr="0039043A">
        <w:t xml:space="preserve">., </w:t>
      </w:r>
      <w:proofErr w:type="gramEnd"/>
      <w:r w:rsidRPr="0039043A">
        <w:t>1 ч в неделю, 34 недели</w:t>
      </w:r>
      <w:r w:rsidRPr="00E82657">
        <w:t>.</w:t>
      </w:r>
    </w:p>
    <w:p w:rsidR="00433581" w:rsidRDefault="00433581" w:rsidP="00433581">
      <w:pPr>
        <w:pStyle w:val="a6"/>
        <w:jc w:val="center"/>
      </w:pPr>
    </w:p>
    <w:p w:rsidR="00BA2999" w:rsidRDefault="00BA2999" w:rsidP="00433581">
      <w:pPr>
        <w:pStyle w:val="a6"/>
        <w:jc w:val="center"/>
      </w:pPr>
    </w:p>
    <w:p w:rsidR="00BA2999" w:rsidRDefault="00BA2999" w:rsidP="00433581">
      <w:pPr>
        <w:pStyle w:val="a6"/>
        <w:jc w:val="center"/>
      </w:pPr>
    </w:p>
    <w:p w:rsidR="00BA2999" w:rsidRDefault="00BA2999" w:rsidP="00433581">
      <w:pPr>
        <w:pStyle w:val="a6"/>
        <w:jc w:val="center"/>
      </w:pPr>
    </w:p>
    <w:p w:rsidR="00BA2999" w:rsidRDefault="00BA2999" w:rsidP="00433581">
      <w:pPr>
        <w:pStyle w:val="a6"/>
        <w:jc w:val="center"/>
      </w:pPr>
    </w:p>
    <w:p w:rsidR="00433581" w:rsidRDefault="00433581" w:rsidP="00433581">
      <w:pPr>
        <w:rPr>
          <w:b/>
        </w:rPr>
      </w:pPr>
      <w:r>
        <w:rPr>
          <w:rFonts w:eastAsia="Arial Unicode MS" w:cs="Tahoma"/>
          <w:b/>
          <w:bCs/>
          <w:kern w:val="2"/>
        </w:rPr>
        <w:lastRenderedPageBreak/>
        <w:t xml:space="preserve">                         </w:t>
      </w:r>
      <w:r w:rsidRPr="00CE48EC">
        <w:rPr>
          <w:b/>
        </w:rPr>
        <w:t>Планируемые ре</w:t>
      </w:r>
      <w:r>
        <w:rPr>
          <w:b/>
        </w:rPr>
        <w:t>зультаты освоения курса</w:t>
      </w:r>
    </w:p>
    <w:p w:rsidR="00433581" w:rsidRDefault="00433581" w:rsidP="00433581">
      <w:pPr>
        <w:rPr>
          <w:b/>
        </w:rPr>
      </w:pPr>
    </w:p>
    <w:p w:rsidR="00433581" w:rsidRPr="00C36FEC" w:rsidRDefault="00433581" w:rsidP="00433581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color w:val="000000"/>
        </w:rPr>
      </w:pPr>
      <w:r w:rsidRPr="00C36FEC">
        <w:rPr>
          <w:rFonts w:eastAsia="@Arial Unicode MS"/>
          <w:b/>
          <w:color w:val="000000"/>
        </w:rPr>
        <w:t>Выпускник научится</w:t>
      </w:r>
      <w:r w:rsidRPr="00C36FEC">
        <w:rPr>
          <w:rFonts w:eastAsia="@Arial Unicode MS"/>
          <w:color w:val="000000"/>
        </w:rPr>
        <w:t>:</w:t>
      </w:r>
    </w:p>
    <w:p w:rsidR="00433581" w:rsidRPr="00C36FEC" w:rsidRDefault="00433581" w:rsidP="00433581">
      <w:pPr>
        <w:tabs>
          <w:tab w:val="left" w:pos="900"/>
        </w:tabs>
        <w:ind w:firstLine="709"/>
        <w:jc w:val="both"/>
        <w:rPr>
          <w:rFonts w:eastAsia="Calibri"/>
        </w:rPr>
      </w:pPr>
      <w:r w:rsidRPr="00C36FEC">
        <w:rPr>
          <w:rFonts w:eastAsia="Calibri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433581" w:rsidRPr="00C36FEC" w:rsidRDefault="00433581" w:rsidP="00433581">
      <w:pPr>
        <w:tabs>
          <w:tab w:val="left" w:pos="900"/>
        </w:tabs>
        <w:ind w:firstLine="709"/>
        <w:jc w:val="both"/>
        <w:rPr>
          <w:rFonts w:eastAsia="Calibri"/>
        </w:rPr>
      </w:pPr>
      <w:r w:rsidRPr="00C36FEC">
        <w:rPr>
          <w:rFonts w:eastAsia="Calibri"/>
        </w:rPr>
        <w:t>–</w:t>
      </w:r>
      <w:r w:rsidRPr="00C36FEC">
        <w:rPr>
          <w:rFonts w:eastAsia="Calibri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433581" w:rsidRPr="00C36FEC" w:rsidRDefault="00433581" w:rsidP="00433581">
      <w:pPr>
        <w:tabs>
          <w:tab w:val="left" w:pos="900"/>
        </w:tabs>
        <w:ind w:firstLine="709"/>
        <w:jc w:val="both"/>
        <w:rPr>
          <w:rFonts w:eastAsia="Calibri"/>
        </w:rPr>
      </w:pPr>
      <w:r w:rsidRPr="00C36FEC">
        <w:rPr>
          <w:rFonts w:eastAsia="Calibri"/>
        </w:rPr>
        <w:t>–</w:t>
      </w:r>
      <w:r w:rsidRPr="00C36FEC">
        <w:rPr>
          <w:rFonts w:eastAsia="Calibri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433581" w:rsidRPr="00C36FEC" w:rsidRDefault="00433581" w:rsidP="00433581">
      <w:pPr>
        <w:tabs>
          <w:tab w:val="left" w:pos="900"/>
        </w:tabs>
        <w:ind w:firstLine="709"/>
        <w:jc w:val="both"/>
        <w:rPr>
          <w:rFonts w:eastAsia="Calibri"/>
        </w:rPr>
      </w:pPr>
      <w:r w:rsidRPr="00C36FEC">
        <w:rPr>
          <w:rFonts w:eastAsia="Calibri"/>
        </w:rPr>
        <w:t>–</w:t>
      </w:r>
      <w:r w:rsidRPr="00C36FEC">
        <w:rPr>
          <w:rFonts w:eastAsia="Calibri"/>
        </w:rPr>
        <w:tab/>
        <w:t>излагать свое мнение по поводу значения религии, религиозной культуры в жизни людей и общества;</w:t>
      </w:r>
    </w:p>
    <w:p w:rsidR="00433581" w:rsidRPr="00C36FEC" w:rsidRDefault="00433581" w:rsidP="00433581">
      <w:pPr>
        <w:tabs>
          <w:tab w:val="left" w:pos="900"/>
        </w:tabs>
        <w:ind w:firstLine="709"/>
        <w:jc w:val="both"/>
        <w:rPr>
          <w:rFonts w:eastAsia="Calibri"/>
        </w:rPr>
      </w:pPr>
      <w:r w:rsidRPr="00C36FEC">
        <w:rPr>
          <w:rFonts w:eastAsia="Calibri"/>
        </w:rPr>
        <w:t>–</w:t>
      </w:r>
      <w:r w:rsidRPr="00C36FEC">
        <w:rPr>
          <w:rFonts w:eastAsia="Calibri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433581" w:rsidRPr="00C36FEC" w:rsidRDefault="00433581" w:rsidP="00433581">
      <w:pPr>
        <w:tabs>
          <w:tab w:val="left" w:pos="900"/>
        </w:tabs>
        <w:ind w:firstLine="709"/>
        <w:jc w:val="both"/>
        <w:rPr>
          <w:rFonts w:eastAsia="Calibri"/>
        </w:rPr>
      </w:pPr>
      <w:r w:rsidRPr="00C36FEC">
        <w:rPr>
          <w:rFonts w:eastAsia="Calibri"/>
        </w:rPr>
        <w:t>–</w:t>
      </w:r>
      <w:r w:rsidRPr="00C36FEC">
        <w:rPr>
          <w:rFonts w:eastAsia="Calibri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433581" w:rsidRPr="00C36FEC" w:rsidRDefault="00433581" w:rsidP="00433581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  <w:b/>
          <w:i/>
          <w:iCs/>
          <w:color w:val="000000"/>
        </w:rPr>
      </w:pPr>
      <w:r w:rsidRPr="00C36FEC">
        <w:rPr>
          <w:rFonts w:eastAsia="@Arial Unicode MS"/>
          <w:b/>
          <w:i/>
          <w:iCs/>
          <w:color w:val="000000"/>
        </w:rPr>
        <w:t>Выпускник получит возможность научиться:</w:t>
      </w:r>
    </w:p>
    <w:p w:rsidR="00433581" w:rsidRPr="00C36FEC" w:rsidRDefault="00433581" w:rsidP="00433581">
      <w:pPr>
        <w:tabs>
          <w:tab w:val="left" w:pos="900"/>
        </w:tabs>
        <w:ind w:firstLine="709"/>
        <w:jc w:val="both"/>
        <w:rPr>
          <w:rFonts w:eastAsia="Calibri"/>
        </w:rPr>
      </w:pPr>
      <w:r w:rsidRPr="00C36FEC">
        <w:rPr>
          <w:rFonts w:eastAsia="Calibri"/>
        </w:rPr>
        <w:t>–</w:t>
      </w:r>
      <w:r w:rsidRPr="00C36FEC">
        <w:rPr>
          <w:rFonts w:eastAsia="Calibri"/>
        </w:rPr>
        <w:tab/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433581" w:rsidRPr="00C36FEC" w:rsidRDefault="00433581" w:rsidP="00433581">
      <w:pPr>
        <w:tabs>
          <w:tab w:val="left" w:pos="900"/>
        </w:tabs>
        <w:ind w:firstLine="709"/>
        <w:jc w:val="both"/>
        <w:rPr>
          <w:rFonts w:eastAsia="Calibri"/>
        </w:rPr>
      </w:pPr>
      <w:r w:rsidRPr="00C36FEC">
        <w:rPr>
          <w:rFonts w:eastAsia="Calibri"/>
        </w:rPr>
        <w:t>–</w:t>
      </w:r>
      <w:r w:rsidRPr="00C36FEC">
        <w:rPr>
          <w:rFonts w:eastAsia="Calibri"/>
        </w:rPr>
        <w:tab/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433581" w:rsidRPr="00C36FEC" w:rsidRDefault="00433581" w:rsidP="00433581">
      <w:pPr>
        <w:tabs>
          <w:tab w:val="left" w:pos="900"/>
        </w:tabs>
        <w:ind w:firstLine="709"/>
        <w:jc w:val="both"/>
        <w:rPr>
          <w:rFonts w:eastAsia="Calibri"/>
        </w:rPr>
      </w:pPr>
      <w:r w:rsidRPr="00C36FEC">
        <w:rPr>
          <w:rFonts w:eastAsia="Calibri"/>
        </w:rPr>
        <w:t>–</w:t>
      </w:r>
      <w:r w:rsidRPr="00C36FEC">
        <w:rPr>
          <w:rFonts w:eastAsia="Calibri"/>
        </w:rPr>
        <w:tab/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433581" w:rsidRPr="00C36FEC" w:rsidRDefault="00433581" w:rsidP="00433581">
      <w:pPr>
        <w:tabs>
          <w:tab w:val="left" w:pos="900"/>
        </w:tabs>
        <w:ind w:firstLine="709"/>
        <w:jc w:val="both"/>
        <w:rPr>
          <w:rFonts w:eastAsia="Calibri"/>
        </w:rPr>
      </w:pPr>
      <w:r w:rsidRPr="00C36FEC">
        <w:rPr>
          <w:rFonts w:eastAsia="Calibri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33581" w:rsidRDefault="00433581" w:rsidP="00433581">
      <w:pPr>
        <w:pStyle w:val="Style4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433581" w:rsidRPr="00905DB7" w:rsidRDefault="00433581" w:rsidP="00433581">
      <w:pPr>
        <w:pStyle w:val="Style4"/>
        <w:widowControl/>
        <w:spacing w:line="240" w:lineRule="auto"/>
        <w:jc w:val="center"/>
        <w:rPr>
          <w:rStyle w:val="FontStyle16"/>
          <w:rFonts w:ascii="Times New Roman" w:hAnsi="Times New Roman" w:cs="Times New Roman"/>
        </w:rPr>
      </w:pPr>
      <w:r w:rsidRPr="00905DB7">
        <w:rPr>
          <w:rStyle w:val="FontStyle16"/>
          <w:rFonts w:ascii="Times New Roman" w:hAnsi="Times New Roman" w:cs="Times New Roman"/>
        </w:rPr>
        <w:t>Содержание программы</w:t>
      </w:r>
    </w:p>
    <w:p w:rsidR="00433581" w:rsidRDefault="00433581" w:rsidP="0043358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 1. «</w:t>
      </w:r>
      <w:r>
        <w:rPr>
          <w:b/>
          <w:bCs/>
          <w:color w:val="000000"/>
        </w:rPr>
        <w:t>Россия – наша Родина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Россия как государство. Россия как часть планеты Земля. </w:t>
      </w:r>
      <w:r>
        <w:rPr>
          <w:color w:val="000000"/>
        </w:rPr>
        <w:t>Что такое духовный мир человека. Что такое культурные традиции и для чего они существуют.</w:t>
      </w:r>
      <w:r>
        <w:rPr>
          <w:rStyle w:val="c3"/>
          <w:color w:val="000000"/>
        </w:rPr>
        <w:t xml:space="preserve"> 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Pr="00272CC5">
        <w:t xml:space="preserve"> </w:t>
      </w:r>
      <w:r w:rsidRPr="00272CC5">
        <w:rPr>
          <w:b/>
        </w:rPr>
        <w:t>«Основы православной культуры»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Культура и религия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Культура и духовные ценности человечества. Общие духовные ценности народов, населяющих Россию. Религия. Религиозная культура: религиозные тексты, религиозные обряды, религиозное искусство. Священные тексты, сооружения и предметы, религиозные практики разных религий. Вечные вопросы человечества. Религия и наука. Нравственный закон в светской и религиозной жизни. </w:t>
      </w:r>
      <w:r>
        <w:rPr>
          <w:color w:val="000000"/>
        </w:rPr>
        <w:t>Как человек создаёт культуру. О чем говорит религия.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Человек и Бог в православии</w:t>
      </w:r>
      <w:r>
        <w:rPr>
          <w:color w:val="000000"/>
        </w:rPr>
        <w:t>. Какие дары Бог дал человеку. Как вера в Бога может влиять на поступки людей.</w:t>
      </w:r>
      <w:r>
        <w:rPr>
          <w:rStyle w:val="c3"/>
          <w:i/>
          <w:iCs/>
          <w:color w:val="000000"/>
        </w:rPr>
        <w:t xml:space="preserve"> </w:t>
      </w:r>
      <w:r>
        <w:rPr>
          <w:rStyle w:val="c3"/>
          <w:color w:val="000000"/>
        </w:rPr>
        <w:t>Кого православная культура называет Творцом. Вечные вопросы человечества.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.</w:t>
      </w:r>
      <w:r>
        <w:rPr>
          <w:b/>
          <w:bCs/>
          <w:color w:val="000000"/>
        </w:rPr>
        <w:t>Православная молитва</w:t>
      </w:r>
      <w:r>
        <w:rPr>
          <w:color w:val="000000"/>
        </w:rPr>
        <w:t>, ее происхождение и значение. Молитвенная культура Православия: виды молитв, о молитве «Отче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аш». Кто такие святые</w:t>
      </w:r>
      <w:proofErr w:type="gramStart"/>
      <w:r>
        <w:rPr>
          <w:color w:val="000000"/>
        </w:rPr>
        <w:t>.</w:t>
      </w:r>
      <w:proofErr w:type="gramEnd"/>
      <w:r>
        <w:rPr>
          <w:rStyle w:val="c3"/>
          <w:i/>
          <w:iCs/>
          <w:color w:val="000000"/>
        </w:rPr>
        <w:t xml:space="preserve"> </w:t>
      </w:r>
      <w:proofErr w:type="gramStart"/>
      <w:r>
        <w:rPr>
          <w:rStyle w:val="c3"/>
          <w:color w:val="000000"/>
        </w:rPr>
        <w:t>п</w:t>
      </w:r>
      <w:proofErr w:type="gramEnd"/>
      <w:r>
        <w:rPr>
          <w:rStyle w:val="c3"/>
          <w:color w:val="000000"/>
        </w:rPr>
        <w:t xml:space="preserve">овседневной жизни православных верующих. 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Библия и Евангелие</w:t>
      </w:r>
      <w:r>
        <w:rPr>
          <w:color w:val="000000"/>
        </w:rPr>
        <w:t xml:space="preserve">. Кто такие христиане. </w:t>
      </w:r>
      <w:r>
        <w:rPr>
          <w:rStyle w:val="c3"/>
          <w:color w:val="000000"/>
        </w:rPr>
        <w:t xml:space="preserve">Библия — священная книга христианства. Ветхий Завет и Новый Завет. Библия как источник знаний, мудрости и нравственности. Святые равноапостольные Кирилл и Мефодий. Создание славянской азбуки и распространение Евангелия среди славянских народов. 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Проповедь Христа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Что такое проповедь (Нагорная проповедь). </w:t>
      </w:r>
      <w:r>
        <w:rPr>
          <w:color w:val="000000"/>
        </w:rPr>
        <w:t>Чему учил Христос. Какое сокровище нельзя украсть.</w:t>
      </w:r>
      <w:r>
        <w:rPr>
          <w:rStyle w:val="c3"/>
          <w:i/>
          <w:iCs/>
          <w:color w:val="000000"/>
        </w:rPr>
        <w:t xml:space="preserve"> </w:t>
      </w:r>
      <w:r>
        <w:rPr>
          <w:rStyle w:val="c3"/>
          <w:color w:val="000000"/>
        </w:rPr>
        <w:t>Как христиане относятся к мести, и почему. Чему учил Христос. Смысл проповедей Христа. Ученики Иисуса Христа. Что является духовными сокровищами. Какое богатство христиане считают истинным и вечным.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Христос и Его крест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События, предшествующие рождению Иисуса Христа. Благовещение. </w:t>
      </w:r>
      <w:r>
        <w:rPr>
          <w:color w:val="000000"/>
        </w:rPr>
        <w:t xml:space="preserve">Как Бог стал человеком. </w:t>
      </w:r>
      <w:r>
        <w:rPr>
          <w:rStyle w:val="c3"/>
          <w:color w:val="000000"/>
        </w:rPr>
        <w:t xml:space="preserve">События жизни Иисуса Христа. Рождество, детство и юность, начало проповеднической деятельности. Деяния Иисуса Христа. Чудеса. Предательство Иуды. Распятие. Воскресение. Вознесение. Апостолы и их проповедническая деятельность. Христианские представления об Иисусе Христе как Спасителе. </w:t>
      </w:r>
      <w:r>
        <w:rPr>
          <w:color w:val="000000"/>
        </w:rPr>
        <w:t>Почему Христос не уклонился от казни. Какова символика креста.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Пасха.</w:t>
      </w:r>
      <w:r>
        <w:rPr>
          <w:color w:val="000000"/>
        </w:rPr>
        <w:t xml:space="preserve"> Воскресение Христа. </w:t>
      </w:r>
      <w:r>
        <w:rPr>
          <w:rStyle w:val="c3"/>
          <w:color w:val="000000"/>
        </w:rPr>
        <w:t>Пасха </w:t>
      </w:r>
      <w:r>
        <w:rPr>
          <w:rStyle w:val="c3"/>
          <w:i/>
          <w:iCs/>
          <w:color w:val="000000"/>
        </w:rPr>
        <w:t>–</w:t>
      </w:r>
      <w:r>
        <w:rPr>
          <w:rStyle w:val="c3"/>
          <w:color w:val="000000"/>
        </w:rPr>
        <w:t xml:space="preserve"> главный христианский праздник. Великий пост. Правила Великого поста. Смысл поста для православных верующих. Подготовка к Пасхе. </w:t>
      </w:r>
      <w:r>
        <w:rPr>
          <w:color w:val="000000"/>
        </w:rPr>
        <w:t>Русская Пасха. Как празднуют Пасху.</w:t>
      </w:r>
      <w:r>
        <w:rPr>
          <w:rStyle w:val="c3"/>
          <w:i/>
          <w:iCs/>
          <w:color w:val="000000"/>
        </w:rPr>
        <w:t xml:space="preserve"> </w:t>
      </w:r>
      <w:r>
        <w:rPr>
          <w:rStyle w:val="c3"/>
          <w:color w:val="000000"/>
        </w:rPr>
        <w:t>Традиционные пасхальные блюда. Пасхальная служба в храме. Крестный ход. Пасхальные колокольные звоны.</w:t>
      </w:r>
    </w:p>
    <w:p w:rsidR="00433581" w:rsidRDefault="00433581" w:rsidP="00433581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Православное учение о человеке</w:t>
      </w:r>
      <w:r>
        <w:rPr>
          <w:color w:val="000000"/>
        </w:rPr>
        <w:t>. Душа. Когда болит душа. Что такое образ Божий в человеке.</w:t>
      </w:r>
      <w:r>
        <w:rPr>
          <w:rStyle w:val="c3"/>
          <w:i/>
          <w:iCs/>
          <w:color w:val="000000"/>
        </w:rPr>
        <w:t xml:space="preserve"> </w:t>
      </w:r>
      <w:r>
        <w:rPr>
          <w:rStyle w:val="c3"/>
          <w:color w:val="000000"/>
        </w:rPr>
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 христианина.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Совесть и раскаяние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Что христиане считают добром, злом, грехом, что такое совесть, раскаяние, покаяние. </w:t>
      </w:r>
      <w:r>
        <w:rPr>
          <w:color w:val="000000"/>
        </w:rPr>
        <w:t>О подсказках совести. Раскаяние. Как исправить ошибки.</w:t>
      </w:r>
      <w:r>
        <w:rPr>
          <w:rStyle w:val="c3"/>
          <w:i/>
          <w:iCs/>
          <w:color w:val="000000"/>
        </w:rPr>
        <w:t xml:space="preserve"> </w:t>
      </w:r>
      <w:r>
        <w:rPr>
          <w:rStyle w:val="c3"/>
          <w:color w:val="000000"/>
        </w:rPr>
        <w:t>Совесть в системе нравственных ценностей православия.</w:t>
      </w:r>
    </w:p>
    <w:p w:rsidR="00433581" w:rsidRDefault="00433581" w:rsidP="00433581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Заповеди</w:t>
      </w:r>
      <w:r>
        <w:rPr>
          <w:color w:val="000000"/>
        </w:rPr>
        <w:t xml:space="preserve">. Какие заповеди даны людям. </w:t>
      </w:r>
      <w:r>
        <w:rPr>
          <w:rStyle w:val="c3"/>
          <w:color w:val="000000"/>
        </w:rPr>
        <w:t xml:space="preserve">Божественное происхождение заповедей согласно христианскому учению. Значение заповедей. Смысл заповедей. Заповеди об отношении к Богу. Заповеди об отношении человека к себе и другим людям. Любовь как основа всех заповедей. </w:t>
      </w:r>
      <w:r>
        <w:rPr>
          <w:color w:val="000000"/>
        </w:rPr>
        <w:t>Что общего у убийства и воровства. Как зависть гасит радость</w:t>
      </w:r>
      <w:r>
        <w:rPr>
          <w:rStyle w:val="c3"/>
          <w:color w:val="000000"/>
        </w:rPr>
        <w:t xml:space="preserve">. </w:t>
      </w:r>
    </w:p>
    <w:p w:rsidR="00433581" w:rsidRDefault="00433581" w:rsidP="00433581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Милосердие и сострадание</w:t>
      </w:r>
      <w:r>
        <w:rPr>
          <w:color w:val="000000"/>
        </w:rPr>
        <w:t xml:space="preserve">. Чем милосердие отличается от дружбы. Кого называют ближним. Как христианин должен относиться к людям. </w:t>
      </w:r>
      <w:r>
        <w:rPr>
          <w:rStyle w:val="c3"/>
          <w:color w:val="000000"/>
        </w:rPr>
        <w:t xml:space="preserve">Милосердие как нравственное качество и христианская добродетель. Житие Николая Чудотворца. Подвиги любви к </w:t>
      </w:r>
      <w:proofErr w:type="gramStart"/>
      <w:r>
        <w:rPr>
          <w:rStyle w:val="c3"/>
          <w:color w:val="000000"/>
        </w:rPr>
        <w:t>ближнему</w:t>
      </w:r>
      <w:proofErr w:type="gramEnd"/>
      <w:r>
        <w:rPr>
          <w:rStyle w:val="c3"/>
          <w:color w:val="000000"/>
        </w:rPr>
        <w:t>. Что нужно делать человеку, чтобы стать милосердным. Какие существуют дела милосердия.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Золотое правило этики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Что такое «этика». </w:t>
      </w:r>
      <w:r>
        <w:rPr>
          <w:color w:val="000000"/>
        </w:rPr>
        <w:t xml:space="preserve">Главное правило человеческих отношений. Что такое </w:t>
      </w:r>
      <w:proofErr w:type="spellStart"/>
      <w:r>
        <w:rPr>
          <w:color w:val="000000"/>
        </w:rPr>
        <w:t>неосуждение</w:t>
      </w:r>
      <w:proofErr w:type="spellEnd"/>
      <w:r>
        <w:rPr>
          <w:color w:val="000000"/>
        </w:rPr>
        <w:t>.</w:t>
      </w:r>
      <w:r>
        <w:rPr>
          <w:rStyle w:val="c3"/>
          <w:color w:val="000000"/>
        </w:rPr>
        <w:t xml:space="preserve"> Почему главное правило этики называется «золотое».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Храм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>Храм как культурно-историческое наследие. Значение храма в жизни православных верующих. Традиции строительства храмов на Руси. Храмы как произведения архитектуры и искусства. Различное и общее во внешнем облике православных храмов. Правила поведения в храме. Забота государства и Русской Православной Церкви о сохранении шедевров православной архитектуры и искусства. Каноны строительства храма. Строительство новых храмов. Внутреннее строение и убранство храма.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Икона.</w:t>
      </w:r>
      <w:r>
        <w:rPr>
          <w:color w:val="000000"/>
        </w:rPr>
        <w:t> </w:t>
      </w:r>
      <w:r>
        <w:rPr>
          <w:rStyle w:val="c3"/>
          <w:color w:val="000000"/>
        </w:rPr>
        <w:t xml:space="preserve"> Фрески и иконы в храме. Технология, правила и традиции создания фресок. Икона как особый священный предмет для православных верующих. Назначение иконы. Отношение верующих к иконе. Чудотворные иконы. Фрески и иконы как произведения искусства и культурное достояние России. Андрей Рублев. Особенности изображения на иконе фигур и фона. Детали изображения на иконе. Система символов в иконописи. Символика цвета и света в иконописи.</w:t>
      </w:r>
    </w:p>
    <w:p w:rsidR="00433581" w:rsidRDefault="00433581" w:rsidP="00433581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Творческие работы учащихся</w:t>
      </w:r>
      <w:r>
        <w:rPr>
          <w:color w:val="000000"/>
        </w:rPr>
        <w:t>. Конкурс сочинений. Подведение итогов. Выполнение праздничного проекта.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Как христианство пришло на Русь</w:t>
      </w:r>
      <w:r>
        <w:rPr>
          <w:rStyle w:val="c3"/>
          <w:i/>
          <w:iCs/>
          <w:color w:val="000000"/>
        </w:rPr>
        <w:t>.</w:t>
      </w:r>
      <w:r>
        <w:rPr>
          <w:rStyle w:val="c3"/>
          <w:color w:val="000000"/>
        </w:rPr>
        <w:t> Принятие христианства на Руси. Летописные свидетельства о крещении Руси. Представления о Боге в христианстве. Представление о сотворении мира в христианстве. Первые люди, грехопадение Адама и Евы, появление в человеческой жизни страданий и зла. Иисус Христос. Православие. Распространение православия в мире. Православие как традиционная религия России.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Подвиг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 xml:space="preserve">Что такое подвиг, жертвенность. Пример подвижнической жизни архиепископа Луки </w:t>
      </w:r>
      <w:proofErr w:type="spellStart"/>
      <w:r>
        <w:rPr>
          <w:rStyle w:val="c3"/>
          <w:color w:val="000000"/>
        </w:rPr>
        <w:t>Войно-Ясенецкого</w:t>
      </w:r>
      <w:proofErr w:type="spellEnd"/>
      <w:r>
        <w:rPr>
          <w:rStyle w:val="c3"/>
          <w:color w:val="000000"/>
        </w:rPr>
        <w:t>. Ценности, ради которых люди жертвуют своим временем, здоровьем, даже жизнью.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Заповеди блаженств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>Что делает христианина счастливым. Почему христиане благодарны Иисусу Христу. Текст Заповедей Блаженства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Зачем творить добро?</w:t>
      </w:r>
      <w:r>
        <w:rPr>
          <w:color w:val="000000"/>
        </w:rPr>
        <w:t> </w:t>
      </w:r>
      <w:r>
        <w:rPr>
          <w:rStyle w:val="c3"/>
          <w:color w:val="000000"/>
        </w:rPr>
        <w:t xml:space="preserve"> Свобода воли и проблема выбора как нравственная проблема. Ответственность человека за свой выбор и свои поступки. Забота человека о своей душе. Нравственные поступки. Любовь, уважение и терпение как основа человеческих взаимоотношений. Прощение, умение прощать.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Чудо в жизни христианина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>Чудеса, совершенные Иисусом Христом согласно Евангелию. В чём состоит христианское учение о Святой Троице. Что такое христианские добродетели и в чём они проявляются. Почему христиане верят в бессмертие. Творение добра. Как вера в Божий суд влияет на поступки христиан.</w:t>
      </w:r>
    </w:p>
    <w:p w:rsidR="00433581" w:rsidRDefault="00433581" w:rsidP="00433581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.Православие о Божием суде</w:t>
      </w:r>
      <w:r>
        <w:rPr>
          <w:color w:val="000000"/>
        </w:rPr>
        <w:t>. Как видеть в людях Христа. Почему христиане верят в бессмертие.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Таинство Причастия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>Церковные таинства, их смысл и значение для верующих. Таинство крещения. Обряд крещения в православной традиции. Смысл обряда крещения. Наречение имени в православной традиции. Таинство миропомазания. Смысл обряда миропомазания. Таинство покаяния. Таинство причащения. Происхождение и смысл таинства причащения. Таинство брака. Обряд венчания в православной традиции. Обрядовая и духовная составляющие церковных таинств.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Монастырь</w:t>
      </w:r>
      <w:r>
        <w:rPr>
          <w:rStyle w:val="c3"/>
          <w:i/>
          <w:iCs/>
          <w:color w:val="000000"/>
        </w:rPr>
        <w:t>.</w:t>
      </w:r>
      <w:r>
        <w:rPr>
          <w:rStyle w:val="c3"/>
          <w:color w:val="000000"/>
        </w:rPr>
        <w:t xml:space="preserve"> Монастыри в истории Древней Руси. Внешний вид православного монастыря. Стены и надвратная церковь. Защитные функции монастыря в военное время. Монашество как духовный подвиг. Монашеский постриг и монашеские обеты. Правила монашеской жизни, монастырский устав. Послушания. Архитектурный ансамбль монастыря. Монастыри как центры культуры, просвещения и благотворительности. Монастыри как объекты культурного наследия. Монашество в православной </w:t>
      </w:r>
      <w:proofErr w:type="spellStart"/>
      <w:r>
        <w:rPr>
          <w:rStyle w:val="c3"/>
          <w:color w:val="000000"/>
        </w:rPr>
        <w:t>традиции</w:t>
      </w:r>
      <w:proofErr w:type="gramStart"/>
      <w:r>
        <w:rPr>
          <w:rStyle w:val="c3"/>
          <w:color w:val="000000"/>
        </w:rPr>
        <w:t>.</w:t>
      </w:r>
      <w:r>
        <w:rPr>
          <w:b/>
          <w:bCs/>
          <w:color w:val="000000"/>
        </w:rPr>
        <w:t>О</w:t>
      </w:r>
      <w:proofErr w:type="gramEnd"/>
      <w:r>
        <w:rPr>
          <w:b/>
          <w:bCs/>
          <w:color w:val="000000"/>
        </w:rPr>
        <w:t>тношение</w:t>
      </w:r>
      <w:proofErr w:type="spellEnd"/>
      <w:r>
        <w:rPr>
          <w:b/>
          <w:bCs/>
          <w:color w:val="000000"/>
        </w:rPr>
        <w:t xml:space="preserve"> христианина к природе</w:t>
      </w:r>
      <w:r>
        <w:rPr>
          <w:color w:val="000000"/>
        </w:rPr>
        <w:t>.</w:t>
      </w:r>
      <w:r>
        <w:rPr>
          <w:rStyle w:val="c3"/>
          <w:color w:val="000000"/>
        </w:rPr>
        <w:t xml:space="preserve"> 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 Почему человек стал оказывать губительное воздействие на природу?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Христианская семья.</w:t>
      </w:r>
      <w:r>
        <w:rPr>
          <w:color w:val="000000"/>
        </w:rPr>
        <w:t> </w:t>
      </w:r>
      <w:r>
        <w:rPr>
          <w:rStyle w:val="c3"/>
          <w:color w:val="000000"/>
        </w:rPr>
        <w:t xml:space="preserve"> Основа семьи в православной традиции. Почему заключение брака в церкви называется «венчание». День семьи, любви и верности </w:t>
      </w:r>
      <w:r>
        <w:rPr>
          <w:rStyle w:val="c3"/>
          <w:i/>
          <w:iCs/>
          <w:color w:val="000000"/>
        </w:rPr>
        <w:t>–</w:t>
      </w:r>
      <w:r>
        <w:rPr>
          <w:rStyle w:val="c3"/>
          <w:color w:val="000000"/>
        </w:rPr>
        <w:t> светский и церковный праздник. Служение в семье. Долг членов семьи по отношению друг к другу. Послушание и смирение как христианские добродетели.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.</w:t>
      </w:r>
      <w:r>
        <w:rPr>
          <w:b/>
          <w:bCs/>
          <w:color w:val="000000"/>
        </w:rPr>
        <w:t>Защита Отечества</w:t>
      </w:r>
      <w:r>
        <w:rPr>
          <w:color w:val="000000"/>
        </w:rPr>
        <w:t>.</w:t>
      </w:r>
      <w:r>
        <w:rPr>
          <w:rStyle w:val="c3"/>
          <w:color w:val="000000"/>
        </w:rPr>
        <w:t xml:space="preserve"> Имена и подвиг святых защитников Родины. Когда война бывает справедливой. Когда против общих недругов России вместе сражались разные народы.  Какие поступки недопустимы даже на войне. Монахи-воины. </w:t>
      </w:r>
      <w:proofErr w:type="spellStart"/>
      <w:r>
        <w:rPr>
          <w:rStyle w:val="c3"/>
          <w:color w:val="000000"/>
        </w:rPr>
        <w:t>Пересвет</w:t>
      </w:r>
      <w:proofErr w:type="spellEnd"/>
      <w:r>
        <w:rPr>
          <w:rStyle w:val="c3"/>
          <w:color w:val="000000"/>
        </w:rPr>
        <w:t xml:space="preserve"> и </w:t>
      </w:r>
      <w:proofErr w:type="spellStart"/>
      <w:r>
        <w:rPr>
          <w:rStyle w:val="c3"/>
          <w:color w:val="000000"/>
        </w:rPr>
        <w:t>Ослябя</w:t>
      </w:r>
      <w:proofErr w:type="spellEnd"/>
      <w:r>
        <w:rPr>
          <w:rStyle w:val="c3"/>
          <w:color w:val="000000"/>
        </w:rPr>
        <w:t xml:space="preserve">. Поединок </w:t>
      </w:r>
      <w:proofErr w:type="spellStart"/>
      <w:r>
        <w:rPr>
          <w:rStyle w:val="c3"/>
          <w:color w:val="000000"/>
        </w:rPr>
        <w:t>Пересвета</w:t>
      </w:r>
      <w:proofErr w:type="spellEnd"/>
      <w:r>
        <w:rPr>
          <w:rStyle w:val="c3"/>
          <w:color w:val="000000"/>
        </w:rPr>
        <w:t xml:space="preserve"> с </w:t>
      </w:r>
      <w:proofErr w:type="spellStart"/>
      <w:r>
        <w:rPr>
          <w:rStyle w:val="c3"/>
          <w:color w:val="000000"/>
        </w:rPr>
        <w:t>Челубеем</w:t>
      </w:r>
      <w:proofErr w:type="spellEnd"/>
      <w:r>
        <w:rPr>
          <w:rStyle w:val="c3"/>
          <w:color w:val="000000"/>
        </w:rPr>
        <w:t>.</w:t>
      </w:r>
    </w:p>
    <w:p w:rsidR="00433581" w:rsidRDefault="00433581" w:rsidP="0043358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.</w:t>
      </w:r>
      <w:r>
        <w:rPr>
          <w:b/>
          <w:bCs/>
          <w:color w:val="000000"/>
        </w:rPr>
        <w:t>Христианин в труде</w:t>
      </w:r>
      <w:r>
        <w:rPr>
          <w:color w:val="000000"/>
        </w:rPr>
        <w:t>.</w:t>
      </w:r>
      <w:r>
        <w:rPr>
          <w:rStyle w:val="c3"/>
          <w:i/>
          <w:iCs/>
          <w:color w:val="000000"/>
        </w:rPr>
        <w:t> </w:t>
      </w:r>
      <w:r>
        <w:rPr>
          <w:rStyle w:val="c3"/>
          <w:color w:val="000000"/>
        </w:rPr>
        <w:t>Какие заповеди получили первые люди от Творца. Что такое первородный грех. Что такое пост, и для чего он нужен христианину. Какие дела может совершать человек (даже ребёнок) на благо других людей, на благо своей Родины.</w:t>
      </w:r>
      <w:r>
        <w:rPr>
          <w:color w:val="000000"/>
        </w:rPr>
        <w:t xml:space="preserve"> Какой труд напрасен.</w:t>
      </w:r>
    </w:p>
    <w:p w:rsidR="00433581" w:rsidRDefault="00433581" w:rsidP="00433581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Любовь и уважение к Отечеству</w:t>
      </w:r>
      <w:r>
        <w:rPr>
          <w:color w:val="000000"/>
        </w:rPr>
        <w:t xml:space="preserve">. </w:t>
      </w:r>
      <w:r>
        <w:rPr>
          <w:rStyle w:val="c3"/>
          <w:color w:val="000000"/>
        </w:rPr>
        <w:t>Главные ценности для человека, к какой бы национальности или религиозной культуре он себя ни относил, – Родина, семья, жизнь, культура. Благотворительность и милосердие в православной традиции. Подвиги любви. Жертвенность как основа любви. Защита Родины.</w:t>
      </w:r>
    </w:p>
    <w:p w:rsidR="00433581" w:rsidRDefault="00433581" w:rsidP="00433581">
      <w:pPr>
        <w:shd w:val="clear" w:color="auto" w:fill="FFFFFF"/>
        <w:jc w:val="both"/>
        <w:rPr>
          <w:b/>
          <w:bCs/>
          <w:color w:val="000000"/>
        </w:rPr>
      </w:pPr>
      <w:r w:rsidRPr="009A0A7B">
        <w:t xml:space="preserve"> </w:t>
      </w:r>
      <w:r w:rsidRPr="00272CC5">
        <w:rPr>
          <w:b/>
        </w:rPr>
        <w:t>«Подведение итогов курса»</w:t>
      </w:r>
    </w:p>
    <w:p w:rsidR="00433581" w:rsidRDefault="00433581" w:rsidP="00433581">
      <w:pPr>
        <w:shd w:val="clear" w:color="auto" w:fill="FFFFFF"/>
        <w:jc w:val="both"/>
        <w:rPr>
          <w:rStyle w:val="c3"/>
          <w:color w:val="000000"/>
        </w:rPr>
      </w:pPr>
      <w:r>
        <w:rPr>
          <w:b/>
          <w:bCs/>
          <w:color w:val="000000"/>
        </w:rPr>
        <w:t>Итоговая презентация творческих проектов учащихся.</w:t>
      </w:r>
      <w:r>
        <w:rPr>
          <w:color w:val="000000"/>
        </w:rPr>
        <w:t> </w:t>
      </w:r>
      <w:r>
        <w:rPr>
          <w:rStyle w:val="c3"/>
          <w:color w:val="000000"/>
        </w:rPr>
        <w:t>В ходе изучения предмета предусмотрена проектная деятельность обучающихся, поэтапная подготовка к ним и защита проектов на основе изученного материала.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433581" w:rsidRDefault="00433581" w:rsidP="00433581">
      <w:pPr>
        <w:shd w:val="clear" w:color="auto" w:fill="FFFFFF"/>
        <w:jc w:val="both"/>
        <w:rPr>
          <w:rStyle w:val="c3"/>
          <w:color w:val="000000"/>
        </w:rPr>
      </w:pPr>
    </w:p>
    <w:p w:rsidR="00433581" w:rsidRDefault="00433581" w:rsidP="00433581">
      <w:pPr>
        <w:ind w:firstLine="709"/>
        <w:jc w:val="center"/>
        <w:rPr>
          <w:b/>
        </w:rPr>
      </w:pPr>
      <w:r w:rsidRPr="00146E5E">
        <w:rPr>
          <w:b/>
        </w:rPr>
        <w:t>ТЕМАТИЧЕСКОЕ ПЛАНИРОВАНИЕ</w:t>
      </w:r>
    </w:p>
    <w:p w:rsidR="00433581" w:rsidRDefault="00433581" w:rsidP="00433581">
      <w:pPr>
        <w:ind w:firstLine="709"/>
        <w:jc w:val="center"/>
        <w:rPr>
          <w:b/>
        </w:rPr>
      </w:pPr>
      <w:r>
        <w:rPr>
          <w:b/>
        </w:rPr>
        <w:lastRenderedPageBreak/>
        <w:t xml:space="preserve"> 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997"/>
        <w:gridCol w:w="572"/>
        <w:gridCol w:w="3670"/>
        <w:gridCol w:w="2941"/>
      </w:tblGrid>
      <w:tr w:rsidR="00433581" w:rsidRPr="009A0A7B" w:rsidTr="0021434C">
        <w:trPr>
          <w:trHeight w:val="285"/>
          <w:jc w:val="center"/>
        </w:trPr>
        <w:tc>
          <w:tcPr>
            <w:tcW w:w="330" w:type="pct"/>
          </w:tcPr>
          <w:p w:rsidR="00433581" w:rsidRPr="00160552" w:rsidRDefault="00433581" w:rsidP="0021434C">
            <w:pPr>
              <w:pStyle w:val="1"/>
              <w:spacing w:before="0" w:beforeAutospacing="0" w:after="0" w:afterAutospacing="0"/>
              <w:ind w:left="-142" w:right="-108"/>
              <w:jc w:val="center"/>
              <w:rPr>
                <w:b/>
              </w:rPr>
            </w:pPr>
            <w:r w:rsidRPr="00160552">
              <w:rPr>
                <w:b/>
              </w:rPr>
              <w:t>№</w:t>
            </w:r>
          </w:p>
          <w:p w:rsidR="00433581" w:rsidRPr="00160552" w:rsidRDefault="00433581" w:rsidP="0021434C">
            <w:pPr>
              <w:pStyle w:val="1"/>
              <w:spacing w:before="0" w:beforeAutospacing="0" w:after="0" w:afterAutospacing="0"/>
              <w:ind w:right="-107"/>
              <w:jc w:val="center"/>
            </w:pPr>
            <w:r w:rsidRPr="00160552">
              <w:rPr>
                <w:b/>
              </w:rPr>
              <w:t>п /</w:t>
            </w:r>
            <w:proofErr w:type="gramStart"/>
            <w:r w:rsidRPr="00160552">
              <w:rPr>
                <w:b/>
              </w:rPr>
              <w:t>п</w:t>
            </w:r>
            <w:proofErr w:type="gramEnd"/>
          </w:p>
        </w:tc>
        <w:tc>
          <w:tcPr>
            <w:tcW w:w="1016" w:type="pct"/>
          </w:tcPr>
          <w:p w:rsidR="00433581" w:rsidRPr="009A0A7B" w:rsidRDefault="00433581" w:rsidP="0021434C">
            <w:r w:rsidRPr="00160552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160552">
              <w:rPr>
                <w:b/>
              </w:rPr>
              <w:t>разделов</w:t>
            </w:r>
            <w:r>
              <w:rPr>
                <w:b/>
              </w:rPr>
              <w:t xml:space="preserve"> </w:t>
            </w:r>
            <w:r w:rsidRPr="00160552">
              <w:rPr>
                <w:b/>
              </w:rPr>
              <w:t>программы</w:t>
            </w:r>
          </w:p>
        </w:tc>
        <w:tc>
          <w:tcPr>
            <w:tcW w:w="291" w:type="pct"/>
          </w:tcPr>
          <w:p w:rsidR="00433581" w:rsidRDefault="00433581" w:rsidP="0021434C">
            <w:pPr>
              <w:pStyle w:val="1"/>
              <w:spacing w:before="0" w:beforeAutospacing="0" w:after="0" w:afterAutospacing="0"/>
              <w:ind w:left="-108" w:right="-147" w:hanging="94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433581" w:rsidRPr="009A0A7B" w:rsidRDefault="00433581" w:rsidP="0021434C">
            <w:pPr>
              <w:jc w:val="center"/>
            </w:pPr>
            <w:r>
              <w:rPr>
                <w:b/>
              </w:rPr>
              <w:t>часов</w:t>
            </w:r>
          </w:p>
        </w:tc>
        <w:tc>
          <w:tcPr>
            <w:tcW w:w="1867" w:type="pct"/>
          </w:tcPr>
          <w:p w:rsidR="00433581" w:rsidRPr="00313BE0" w:rsidRDefault="00433581" w:rsidP="0021434C">
            <w:pPr>
              <w:pStyle w:val="a6"/>
              <w:shd w:val="clear" w:color="auto" w:fill="FFFFFF"/>
              <w:tabs>
                <w:tab w:val="left" w:pos="284"/>
                <w:tab w:val="left" w:pos="993"/>
              </w:tabs>
              <w:rPr>
                <w:bCs/>
              </w:rPr>
            </w:pPr>
            <w:r>
              <w:rPr>
                <w:bCs/>
              </w:rPr>
              <w:t>Воспитательный потенциал урока</w:t>
            </w:r>
          </w:p>
        </w:tc>
        <w:tc>
          <w:tcPr>
            <w:tcW w:w="1496" w:type="pct"/>
          </w:tcPr>
          <w:p w:rsidR="00433581" w:rsidRPr="00160552" w:rsidRDefault="00433581" w:rsidP="0021434C">
            <w:pPr>
              <w:pStyle w:val="a6"/>
              <w:shd w:val="clear" w:color="auto" w:fill="FFFFFF"/>
              <w:tabs>
                <w:tab w:val="left" w:pos="284"/>
                <w:tab w:val="left" w:pos="993"/>
              </w:tabs>
              <w:ind w:left="709"/>
              <w:rPr>
                <w:bCs/>
                <w:lang w:val="en-US"/>
              </w:rPr>
            </w:pPr>
            <w:r>
              <w:rPr>
                <w:b/>
              </w:rPr>
              <w:t>ЦОР</w:t>
            </w:r>
          </w:p>
        </w:tc>
      </w:tr>
      <w:tr w:rsidR="00433581" w:rsidRPr="009A0A7B" w:rsidTr="0021434C">
        <w:trPr>
          <w:trHeight w:val="285"/>
          <w:jc w:val="center"/>
        </w:trPr>
        <w:tc>
          <w:tcPr>
            <w:tcW w:w="330" w:type="pct"/>
          </w:tcPr>
          <w:p w:rsidR="00433581" w:rsidRPr="00160552" w:rsidRDefault="00433581" w:rsidP="00433581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016" w:type="pct"/>
          </w:tcPr>
          <w:p w:rsidR="00433581" w:rsidRPr="009A0A7B" w:rsidRDefault="00433581" w:rsidP="0021434C">
            <w:r w:rsidRPr="009A0A7B">
              <w:t>«Россия – наша Родина»</w:t>
            </w:r>
          </w:p>
        </w:tc>
        <w:tc>
          <w:tcPr>
            <w:tcW w:w="291" w:type="pct"/>
          </w:tcPr>
          <w:p w:rsidR="00433581" w:rsidRPr="009A0A7B" w:rsidRDefault="00433581" w:rsidP="0021434C">
            <w:pPr>
              <w:jc w:val="center"/>
            </w:pPr>
            <w:r w:rsidRPr="009A0A7B">
              <w:t>1</w:t>
            </w:r>
          </w:p>
        </w:tc>
        <w:tc>
          <w:tcPr>
            <w:tcW w:w="1867" w:type="pct"/>
          </w:tcPr>
          <w:p w:rsidR="00433581" w:rsidRPr="00313BE0" w:rsidRDefault="00433581" w:rsidP="0021434C">
            <w:pPr>
              <w:pStyle w:val="a6"/>
              <w:shd w:val="clear" w:color="auto" w:fill="FFFFFF"/>
              <w:tabs>
                <w:tab w:val="left" w:pos="14"/>
              </w:tabs>
              <w:ind w:firstLine="14"/>
              <w:rPr>
                <w:bCs/>
              </w:rPr>
            </w:pPr>
            <w:r w:rsidRPr="001E19CA">
              <w:rPr>
                <w:bCs/>
              </w:rPr>
              <w:t>Воспитание</w:t>
            </w:r>
            <w:r w:rsidRPr="002E15EE">
              <w:rPr>
                <w:bCs/>
              </w:rPr>
              <w:t xml:space="preserve"> жизнеспособной личности; развитие познавательного интереса к истории Родины; распространение и преумножение ценностей русской культуры для развития патриотических чувств: любви и преданности к Родине, уважения друг к другу;</w:t>
            </w:r>
          </w:p>
        </w:tc>
        <w:tc>
          <w:tcPr>
            <w:tcW w:w="1496" w:type="pct"/>
            <w:vMerge w:val="restart"/>
          </w:tcPr>
          <w:p w:rsidR="00433581" w:rsidRPr="001C78BA" w:rsidRDefault="00433581" w:rsidP="00433581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  <w:tab w:val="left" w:pos="993"/>
              </w:tabs>
              <w:autoSpaceDE/>
              <w:autoSpaceDN/>
              <w:ind w:left="0" w:firstLine="709"/>
              <w:rPr>
                <w:lang w:val="en-US"/>
              </w:rPr>
            </w:pPr>
            <w:r w:rsidRPr="00160552">
              <w:rPr>
                <w:bCs/>
                <w:lang w:val="en-US"/>
              </w:rPr>
              <w:t>DV</w:t>
            </w:r>
            <w:r w:rsidRPr="003F38B5">
              <w:rPr>
                <w:bCs/>
                <w:lang w:val="en-US"/>
              </w:rPr>
              <w:t>D</w:t>
            </w:r>
            <w:r w:rsidRPr="001C78BA">
              <w:rPr>
                <w:bCs/>
                <w:lang w:val="en-US"/>
              </w:rPr>
              <w:t xml:space="preserve">. </w:t>
            </w:r>
            <w:r w:rsidRPr="00160552">
              <w:t>Моя</w:t>
            </w:r>
            <w:r w:rsidRPr="001C78BA">
              <w:rPr>
                <w:lang w:val="en-US"/>
              </w:rPr>
              <w:t xml:space="preserve"> </w:t>
            </w:r>
            <w:r w:rsidRPr="00160552">
              <w:t>первая</w:t>
            </w:r>
            <w:r w:rsidRPr="001C78BA">
              <w:rPr>
                <w:lang w:val="en-US"/>
              </w:rPr>
              <w:t xml:space="preserve"> </w:t>
            </w:r>
            <w:r w:rsidRPr="00160552">
              <w:t>Библия</w:t>
            </w:r>
            <w:r w:rsidRPr="001C78BA">
              <w:rPr>
                <w:bCs/>
                <w:lang w:val="en-US"/>
              </w:rPr>
              <w:t xml:space="preserve">. </w:t>
            </w:r>
            <w:r w:rsidRPr="003F38B5">
              <w:rPr>
                <w:bCs/>
                <w:lang w:val="en-US"/>
              </w:rPr>
              <w:t>The</w:t>
            </w:r>
            <w:r w:rsidRPr="001C78BA">
              <w:rPr>
                <w:bCs/>
                <w:lang w:val="en-US"/>
              </w:rPr>
              <w:t xml:space="preserve"> </w:t>
            </w:r>
            <w:r w:rsidRPr="003F38B5">
              <w:rPr>
                <w:bCs/>
                <w:lang w:val="en-US"/>
              </w:rPr>
              <w:t>Beginner</w:t>
            </w:r>
            <w:r w:rsidRPr="001C78BA">
              <w:rPr>
                <w:bCs/>
                <w:lang w:val="en-US"/>
              </w:rPr>
              <w:t>'</w:t>
            </w:r>
            <w:r w:rsidRPr="003F38B5">
              <w:rPr>
                <w:bCs/>
                <w:lang w:val="en-US"/>
              </w:rPr>
              <w:t>s</w:t>
            </w:r>
            <w:r w:rsidRPr="001C78BA">
              <w:rPr>
                <w:bCs/>
                <w:lang w:val="en-US"/>
              </w:rPr>
              <w:t xml:space="preserve"> </w:t>
            </w:r>
            <w:r w:rsidRPr="003F38B5">
              <w:rPr>
                <w:bCs/>
                <w:lang w:val="en-US"/>
              </w:rPr>
              <w:t>Bible</w:t>
            </w:r>
            <w:r w:rsidRPr="001C78BA">
              <w:rPr>
                <w:bCs/>
                <w:lang w:val="en-US"/>
              </w:rPr>
              <w:t>.</w:t>
            </w:r>
          </w:p>
          <w:p w:rsidR="00433581" w:rsidRPr="00160552" w:rsidRDefault="00AB64DA" w:rsidP="0021434C">
            <w:pPr>
              <w:pStyle w:val="a6"/>
              <w:tabs>
                <w:tab w:val="left" w:pos="284"/>
              </w:tabs>
              <w:ind w:firstLine="709"/>
            </w:pPr>
            <w:hyperlink r:id="rId8" w:history="1">
              <w:r w:rsidR="00433581" w:rsidRPr="00160552">
                <w:rPr>
                  <w:rStyle w:val="a9"/>
                  <w:lang w:val="en-US"/>
                </w:rPr>
                <w:t>http</w:t>
              </w:r>
              <w:r w:rsidR="00433581" w:rsidRPr="00160552">
                <w:rPr>
                  <w:rStyle w:val="a9"/>
                </w:rPr>
                <w:t>://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edu</w:t>
              </w:r>
              <w:proofErr w:type="spellEnd"/>
              <w:r w:rsidR="00433581" w:rsidRPr="00160552">
                <w:rPr>
                  <w:rStyle w:val="a9"/>
                </w:rPr>
                <w:t>.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433581" w:rsidRPr="00160552">
              <w:t xml:space="preserve"> </w:t>
            </w:r>
            <w:proofErr w:type="gramStart"/>
            <w:r w:rsidR="00433581" w:rsidRPr="00160552">
              <w:t>–  Система</w:t>
            </w:r>
            <w:proofErr w:type="gramEnd"/>
            <w:r w:rsidR="00433581" w:rsidRPr="00160552">
              <w:t xml:space="preserve"> федеральных образовательных порталов.</w:t>
            </w:r>
          </w:p>
          <w:p w:rsidR="00433581" w:rsidRPr="00160552" w:rsidRDefault="00AB64DA" w:rsidP="0021434C">
            <w:pPr>
              <w:pStyle w:val="a6"/>
              <w:tabs>
                <w:tab w:val="left" w:pos="284"/>
              </w:tabs>
              <w:ind w:firstLine="709"/>
              <w:rPr>
                <w:u w:val="single"/>
              </w:rPr>
            </w:pPr>
            <w:hyperlink r:id="rId9" w:history="1">
              <w:r w:rsidR="00433581" w:rsidRPr="00160552">
                <w:rPr>
                  <w:rStyle w:val="a9"/>
                  <w:lang w:val="en-US"/>
                </w:rPr>
                <w:t>http</w:t>
              </w:r>
              <w:r w:rsidR="00433581" w:rsidRPr="00160552">
                <w:rPr>
                  <w:rStyle w:val="a9"/>
                </w:rPr>
                <w:t>://</w:t>
              </w:r>
              <w:r w:rsidR="00433581" w:rsidRPr="00160552">
                <w:rPr>
                  <w:rStyle w:val="a9"/>
                  <w:lang w:val="en-US"/>
                </w:rPr>
                <w:t>school</w:t>
              </w:r>
              <w:r w:rsidR="00433581" w:rsidRPr="00160552">
                <w:rPr>
                  <w:rStyle w:val="a9"/>
                </w:rPr>
                <w:t>.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edu</w:t>
              </w:r>
              <w:proofErr w:type="spellEnd"/>
              <w:r w:rsidR="00433581" w:rsidRPr="00160552">
                <w:rPr>
                  <w:rStyle w:val="a9"/>
                </w:rPr>
                <w:t>.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433581" w:rsidRPr="00160552">
              <w:t xml:space="preserve"> – Российский общеобразовательный портал.</w:t>
            </w:r>
          </w:p>
          <w:p w:rsidR="00433581" w:rsidRPr="00160552" w:rsidRDefault="00AB64DA" w:rsidP="0021434C">
            <w:pPr>
              <w:pStyle w:val="a6"/>
              <w:tabs>
                <w:tab w:val="left" w:pos="284"/>
              </w:tabs>
              <w:ind w:firstLine="709"/>
            </w:pPr>
            <w:hyperlink r:id="rId10" w:history="1">
              <w:r w:rsidR="00433581" w:rsidRPr="00160552">
                <w:rPr>
                  <w:rStyle w:val="a9"/>
                </w:rPr>
                <w:t>http://school-collection.edu.ru</w:t>
              </w:r>
            </w:hyperlink>
            <w:r w:rsidR="00433581" w:rsidRPr="00160552">
              <w:t xml:space="preserve"> – Цифровые образовательные ресурсы.</w:t>
            </w:r>
          </w:p>
          <w:p w:rsidR="00433581" w:rsidRPr="00160552" w:rsidRDefault="00AB64DA" w:rsidP="0021434C">
            <w:pPr>
              <w:pStyle w:val="a6"/>
              <w:tabs>
                <w:tab w:val="left" w:pos="284"/>
              </w:tabs>
              <w:ind w:firstLine="709"/>
              <w:rPr>
                <w:bCs/>
              </w:rPr>
            </w:pPr>
            <w:hyperlink r:id="rId11" w:history="1">
              <w:r w:rsidR="00433581" w:rsidRPr="00160552">
                <w:rPr>
                  <w:rStyle w:val="a9"/>
                </w:rPr>
                <w:t>http://eois.mskobr.ru</w:t>
              </w:r>
            </w:hyperlink>
            <w:r w:rsidR="00433581" w:rsidRPr="00160552">
              <w:t xml:space="preserve"> – </w:t>
            </w:r>
            <w:r w:rsidR="00433581" w:rsidRPr="00160552">
              <w:rPr>
                <w:bCs/>
              </w:rPr>
              <w:t xml:space="preserve">Единая Образовательная Информационная Среда. </w:t>
            </w:r>
          </w:p>
          <w:p w:rsidR="00433581" w:rsidRPr="00160552" w:rsidRDefault="00AB64DA" w:rsidP="0021434C">
            <w:pPr>
              <w:pStyle w:val="a6"/>
              <w:tabs>
                <w:tab w:val="left" w:pos="284"/>
              </w:tabs>
              <w:ind w:firstLine="709"/>
            </w:pPr>
            <w:hyperlink r:id="rId12" w:history="1">
              <w:r w:rsidR="00433581" w:rsidRPr="00160552">
                <w:rPr>
                  <w:rStyle w:val="a9"/>
                  <w:lang w:val="en-US"/>
                </w:rPr>
                <w:t>http</w:t>
              </w:r>
              <w:r w:rsidR="00433581" w:rsidRPr="00160552">
                <w:rPr>
                  <w:rStyle w:val="a9"/>
                </w:rPr>
                <w:t>://</w:t>
              </w:r>
              <w:r w:rsidR="00433581" w:rsidRPr="00160552">
                <w:rPr>
                  <w:rStyle w:val="a9"/>
                  <w:lang w:val="en-US"/>
                </w:rPr>
                <w:t>www</w:t>
              </w:r>
              <w:r w:rsidR="00433581" w:rsidRPr="00160552">
                <w:rPr>
                  <w:rStyle w:val="a9"/>
                </w:rPr>
                <w:t>.</w:t>
              </w:r>
              <w:r w:rsidR="00433581" w:rsidRPr="00160552">
                <w:rPr>
                  <w:rStyle w:val="a9"/>
                  <w:lang w:val="en-US"/>
                </w:rPr>
                <w:t>kinder</w:t>
              </w:r>
              <w:r w:rsidR="00433581" w:rsidRPr="00160552">
                <w:rPr>
                  <w:rStyle w:val="a9"/>
                </w:rPr>
                <w:t>.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433581" w:rsidRPr="00160552">
              <w:t xml:space="preserve"> –Каталог детских ресурсов Рунета.</w:t>
            </w:r>
          </w:p>
          <w:p w:rsidR="00433581" w:rsidRPr="00160552" w:rsidRDefault="00AB64DA" w:rsidP="0021434C">
            <w:pPr>
              <w:pStyle w:val="a6"/>
              <w:tabs>
                <w:tab w:val="left" w:pos="284"/>
              </w:tabs>
              <w:ind w:firstLine="709"/>
            </w:pPr>
            <w:hyperlink r:id="rId13" w:history="1">
              <w:r w:rsidR="00433581" w:rsidRPr="00160552">
                <w:rPr>
                  <w:rStyle w:val="a9"/>
                  <w:lang w:val="en-US"/>
                </w:rPr>
                <w:t>http</w:t>
              </w:r>
              <w:r w:rsidR="00433581" w:rsidRPr="00160552">
                <w:rPr>
                  <w:rStyle w:val="a9"/>
                </w:rPr>
                <w:t>://</w:t>
              </w:r>
              <w:r w:rsidR="00433581" w:rsidRPr="00160552">
                <w:rPr>
                  <w:rStyle w:val="a9"/>
                  <w:lang w:val="en-US"/>
                </w:rPr>
                <w:t>school</w:t>
              </w:r>
              <w:r w:rsidR="00433581" w:rsidRPr="00160552">
                <w:rPr>
                  <w:rStyle w:val="a9"/>
                </w:rPr>
                <w:t>.</w:t>
              </w:r>
              <w:r w:rsidR="00433581" w:rsidRPr="00160552">
                <w:rPr>
                  <w:rStyle w:val="a9"/>
                  <w:lang w:val="en-US"/>
                </w:rPr>
                <w:t>holm</w:t>
              </w:r>
              <w:r w:rsidR="00433581" w:rsidRPr="00160552">
                <w:rPr>
                  <w:rStyle w:val="a9"/>
                </w:rPr>
                <w:t>.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433581" w:rsidRPr="00160552">
              <w:t xml:space="preserve"> – Школьный мир: каталог образовательных ресурсов.</w:t>
            </w:r>
          </w:p>
          <w:p w:rsidR="00433581" w:rsidRPr="00160552" w:rsidRDefault="00AB64DA" w:rsidP="0021434C">
            <w:pPr>
              <w:pStyle w:val="a6"/>
              <w:tabs>
                <w:tab w:val="left" w:pos="284"/>
              </w:tabs>
              <w:ind w:firstLine="709"/>
            </w:pPr>
            <w:hyperlink r:id="rId14" w:history="1">
              <w:r w:rsidR="00433581" w:rsidRPr="00160552">
                <w:rPr>
                  <w:rStyle w:val="a9"/>
                  <w:lang w:val="en-US"/>
                </w:rPr>
                <w:t>www</w:t>
              </w:r>
              <w:r w:rsidR="00433581" w:rsidRPr="00160552">
                <w:rPr>
                  <w:rStyle w:val="a9"/>
                </w:rPr>
                <w:t>.1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september</w:t>
              </w:r>
              <w:proofErr w:type="spellEnd"/>
              <w:r w:rsidR="00433581" w:rsidRPr="00160552">
                <w:rPr>
                  <w:rStyle w:val="a9"/>
                </w:rPr>
                <w:t>.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433581" w:rsidRPr="00160552">
              <w:t xml:space="preserve"> – Сайт ИД «Первое сентября».</w:t>
            </w:r>
          </w:p>
          <w:p w:rsidR="00433581" w:rsidRPr="00160552" w:rsidRDefault="00AB64DA" w:rsidP="0021434C">
            <w:pPr>
              <w:pStyle w:val="a6"/>
              <w:tabs>
                <w:tab w:val="left" w:pos="284"/>
              </w:tabs>
              <w:ind w:firstLine="709"/>
            </w:pPr>
            <w:hyperlink r:id="rId15" w:history="1">
              <w:r w:rsidR="00433581" w:rsidRPr="00160552">
                <w:rPr>
                  <w:rStyle w:val="a9"/>
                </w:rPr>
                <w:t>http://tested</w:t>
              </w:r>
              <w:r w:rsidR="00433581" w:rsidRPr="00160552">
                <w:rPr>
                  <w:rStyle w:val="a9"/>
                </w:rPr>
                <w:lastRenderedPageBreak/>
                <w:t>u.ru</w:t>
              </w:r>
            </w:hyperlink>
            <w:r w:rsidR="00433581" w:rsidRPr="00160552">
              <w:t xml:space="preserve"> – Образовательные тесты.</w:t>
            </w:r>
            <w:r w:rsidR="00433581" w:rsidRPr="00160552">
              <w:tab/>
            </w:r>
          </w:p>
          <w:p w:rsidR="00433581" w:rsidRPr="00160552" w:rsidRDefault="00AB64DA" w:rsidP="0021434C">
            <w:pPr>
              <w:pStyle w:val="a6"/>
              <w:tabs>
                <w:tab w:val="left" w:pos="284"/>
              </w:tabs>
              <w:ind w:firstLine="709"/>
            </w:pPr>
            <w:hyperlink r:id="rId16" w:history="1">
              <w:r w:rsidR="00433581" w:rsidRPr="00160552">
                <w:rPr>
                  <w:rStyle w:val="a9"/>
                  <w:lang w:val="en-US"/>
                </w:rPr>
                <w:t>http</w:t>
              </w:r>
              <w:r w:rsidR="00433581" w:rsidRPr="00160552">
                <w:rPr>
                  <w:rStyle w:val="a9"/>
                </w:rPr>
                <w:t>://</w:t>
              </w:r>
              <w:r w:rsidR="00433581" w:rsidRPr="00160552">
                <w:rPr>
                  <w:rStyle w:val="a9"/>
                  <w:lang w:val="en-US"/>
                </w:rPr>
                <w:t>experiment</w:t>
              </w:r>
              <w:r w:rsidR="00433581" w:rsidRPr="00160552">
                <w:rPr>
                  <w:rStyle w:val="a9"/>
                </w:rPr>
                <w:t>-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opk</w:t>
              </w:r>
              <w:proofErr w:type="spellEnd"/>
              <w:r w:rsidR="00433581" w:rsidRPr="00160552">
                <w:rPr>
                  <w:rStyle w:val="a9"/>
                </w:rPr>
                <w:t>.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pravolimp</w:t>
              </w:r>
              <w:proofErr w:type="spellEnd"/>
              <w:r w:rsidR="00433581" w:rsidRPr="00160552">
                <w:rPr>
                  <w:rStyle w:val="a9"/>
                </w:rPr>
                <w:t>.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ru</w:t>
              </w:r>
              <w:proofErr w:type="spellEnd"/>
              <w:r w:rsidR="00433581" w:rsidRPr="00160552">
                <w:rPr>
                  <w:rStyle w:val="a9"/>
                </w:rPr>
                <w:t>/</w:t>
              </w:r>
              <w:r w:rsidR="00433581" w:rsidRPr="00160552">
                <w:rPr>
                  <w:rStyle w:val="a9"/>
                  <w:lang w:val="en-US"/>
                </w:rPr>
                <w:t>lessons</w:t>
              </w:r>
            </w:hyperlink>
            <w:r w:rsidR="00433581" w:rsidRPr="00160552">
              <w:t xml:space="preserve"> – Методическое обеспечение экспериментальных уроков по Основам православной культуры для 4-5 классов.</w:t>
            </w:r>
          </w:p>
          <w:p w:rsidR="00433581" w:rsidRPr="00160552" w:rsidRDefault="00AB64DA" w:rsidP="0021434C">
            <w:pPr>
              <w:pStyle w:val="a6"/>
              <w:tabs>
                <w:tab w:val="left" w:pos="284"/>
              </w:tabs>
              <w:ind w:firstLine="709"/>
            </w:pPr>
            <w:hyperlink r:id="rId17" w:history="1">
              <w:r w:rsidR="00433581" w:rsidRPr="00160552">
                <w:rPr>
                  <w:rStyle w:val="a9"/>
                  <w:lang w:val="en-US"/>
                </w:rPr>
                <w:t>http</w:t>
              </w:r>
              <w:r w:rsidR="00433581" w:rsidRPr="00160552">
                <w:rPr>
                  <w:rStyle w:val="a9"/>
                </w:rPr>
                <w:t>://</w:t>
              </w:r>
              <w:r w:rsidR="00433581" w:rsidRPr="00160552">
                <w:rPr>
                  <w:rStyle w:val="a9"/>
                  <w:lang w:val="en-US"/>
                </w:rPr>
                <w:t>www</w:t>
              </w:r>
              <w:r w:rsidR="00433581" w:rsidRPr="00160552">
                <w:rPr>
                  <w:rStyle w:val="a9"/>
                </w:rPr>
                <w:t>.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golddomes</w:t>
              </w:r>
              <w:proofErr w:type="spellEnd"/>
              <w:r w:rsidR="00433581" w:rsidRPr="00160552">
                <w:rPr>
                  <w:rStyle w:val="a9"/>
                </w:rPr>
                <w:t>.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ru</w:t>
              </w:r>
              <w:proofErr w:type="spellEnd"/>
              <w:r w:rsidR="00433581" w:rsidRPr="00160552">
                <w:rPr>
                  <w:rStyle w:val="a9"/>
                </w:rPr>
                <w:t>/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cerkov</w:t>
              </w:r>
              <w:proofErr w:type="spellEnd"/>
              <w:r w:rsidR="00433581" w:rsidRPr="00160552">
                <w:rPr>
                  <w:rStyle w:val="a9"/>
                </w:rPr>
                <w:t>/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cerkov</w:t>
              </w:r>
              <w:proofErr w:type="spellEnd"/>
              <w:r w:rsidR="00433581" w:rsidRPr="00160552">
                <w:rPr>
                  <w:rStyle w:val="a9"/>
                </w:rPr>
                <w:t>1.</w:t>
              </w:r>
              <w:proofErr w:type="spellStart"/>
              <w:r w:rsidR="00433581" w:rsidRPr="00160552">
                <w:rPr>
                  <w:rStyle w:val="a9"/>
                  <w:lang w:val="en-US"/>
                </w:rPr>
                <w:t>shtml</w:t>
              </w:r>
              <w:proofErr w:type="spellEnd"/>
            </w:hyperlink>
            <w:r w:rsidR="00433581" w:rsidRPr="00160552">
              <w:t xml:space="preserve"> - Золотые купола.</w:t>
            </w:r>
          </w:p>
          <w:p w:rsidR="00433581" w:rsidRPr="009A0A7B" w:rsidRDefault="00AB64DA" w:rsidP="0021434C">
            <w:pPr>
              <w:jc w:val="center"/>
            </w:pPr>
            <w:hyperlink r:id="rId18" w:history="1">
              <w:r w:rsidR="00433581" w:rsidRPr="00160552">
                <w:rPr>
                  <w:rStyle w:val="a9"/>
                </w:rPr>
                <w:t>www.diak-kuraev.livejournal.com</w:t>
              </w:r>
            </w:hyperlink>
            <w:r w:rsidR="00433581" w:rsidRPr="00160552">
              <w:t xml:space="preserve"> – Сайт диакона Андрея Кураева</w:t>
            </w:r>
          </w:p>
        </w:tc>
      </w:tr>
      <w:tr w:rsidR="00433581" w:rsidRPr="009A0A7B" w:rsidTr="0021434C">
        <w:trPr>
          <w:trHeight w:val="285"/>
          <w:jc w:val="center"/>
        </w:trPr>
        <w:tc>
          <w:tcPr>
            <w:tcW w:w="330" w:type="pct"/>
          </w:tcPr>
          <w:p w:rsidR="00433581" w:rsidRPr="00160552" w:rsidRDefault="00433581" w:rsidP="00433581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016" w:type="pct"/>
          </w:tcPr>
          <w:p w:rsidR="00433581" w:rsidRPr="009A0A7B" w:rsidRDefault="00433581" w:rsidP="0021434C">
            <w:r w:rsidRPr="009A0A7B">
              <w:t xml:space="preserve"> «Основы православной культуры»</w:t>
            </w:r>
          </w:p>
        </w:tc>
        <w:tc>
          <w:tcPr>
            <w:tcW w:w="291" w:type="pct"/>
          </w:tcPr>
          <w:p w:rsidR="00433581" w:rsidRPr="009A0A7B" w:rsidRDefault="00433581" w:rsidP="0021434C">
            <w:pPr>
              <w:jc w:val="center"/>
            </w:pPr>
            <w:r w:rsidRPr="009A0A7B">
              <w:t>29</w:t>
            </w:r>
          </w:p>
        </w:tc>
        <w:tc>
          <w:tcPr>
            <w:tcW w:w="1867" w:type="pct"/>
          </w:tcPr>
          <w:p w:rsidR="00433581" w:rsidRDefault="00433581" w:rsidP="0021434C">
            <w:r>
              <w:t>В</w:t>
            </w:r>
            <w:r w:rsidRPr="001E19CA">
              <w:t>оспитание доброты, терпения, уважения к ста</w:t>
            </w:r>
            <w:r>
              <w:t>ршим, родителям, умения прощать;</w:t>
            </w:r>
          </w:p>
          <w:p w:rsidR="00433581" w:rsidRDefault="00433581" w:rsidP="0021434C">
            <w:r w:rsidRPr="001E19CA">
              <w:t>сформировать у учащихся представления о законах и ценностях христианской морали;</w:t>
            </w:r>
          </w:p>
          <w:p w:rsidR="00433581" w:rsidRDefault="00433581" w:rsidP="0021434C">
            <w:r w:rsidRPr="001E19CA">
              <w:t>на примере заповедей показать правильное отношения к человеку, создать представление о заповедях, как нравственном внутреннем критерии поведения</w:t>
            </w:r>
            <w:r>
              <w:t>;</w:t>
            </w:r>
          </w:p>
          <w:p w:rsidR="00433581" w:rsidRDefault="00433581" w:rsidP="0021434C">
            <w:r w:rsidRPr="001E19CA">
              <w:t>сформировать представление учащихся о добре и зле как этических                            категориях. Прийти к осмыслению «Зачем творить добро?</w:t>
            </w:r>
          </w:p>
          <w:p w:rsidR="00433581" w:rsidRPr="009A0A7B" w:rsidRDefault="00433581" w:rsidP="0021434C">
            <w:r w:rsidRPr="00104A9D">
              <w:t>развивать личностные качества любви к родине, милосердия, желания учиться и трудиться на благо родной страны;  развивать чувство патриотизма; аргументировать свою точку зрения и оценку событий при обсуждении;  развивать речевые и творческие навыки детей</w:t>
            </w:r>
            <w:r>
              <w:t>.</w:t>
            </w:r>
          </w:p>
        </w:tc>
        <w:tc>
          <w:tcPr>
            <w:tcW w:w="1496" w:type="pct"/>
            <w:vMerge/>
          </w:tcPr>
          <w:p w:rsidR="00433581" w:rsidRPr="009A0A7B" w:rsidRDefault="00433581" w:rsidP="0021434C">
            <w:pPr>
              <w:jc w:val="center"/>
            </w:pPr>
          </w:p>
        </w:tc>
      </w:tr>
      <w:tr w:rsidR="00433581" w:rsidRPr="009A0A7B" w:rsidTr="0021434C">
        <w:trPr>
          <w:trHeight w:val="285"/>
          <w:jc w:val="center"/>
        </w:trPr>
        <w:tc>
          <w:tcPr>
            <w:tcW w:w="330" w:type="pct"/>
          </w:tcPr>
          <w:p w:rsidR="00433581" w:rsidRPr="00160552" w:rsidRDefault="00433581" w:rsidP="00433581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-142" w:right="-107" w:firstLine="142"/>
              <w:jc w:val="center"/>
            </w:pPr>
          </w:p>
        </w:tc>
        <w:tc>
          <w:tcPr>
            <w:tcW w:w="1016" w:type="pct"/>
          </w:tcPr>
          <w:p w:rsidR="00433581" w:rsidRPr="009A0A7B" w:rsidRDefault="00433581" w:rsidP="0021434C">
            <w:r w:rsidRPr="009A0A7B">
              <w:t>«Подведение итогов курса»</w:t>
            </w:r>
          </w:p>
        </w:tc>
        <w:tc>
          <w:tcPr>
            <w:tcW w:w="291" w:type="pct"/>
          </w:tcPr>
          <w:p w:rsidR="00433581" w:rsidRPr="009A0A7B" w:rsidRDefault="00433581" w:rsidP="0021434C">
            <w:pPr>
              <w:jc w:val="center"/>
            </w:pPr>
            <w:r w:rsidRPr="009A0A7B">
              <w:t>4</w:t>
            </w:r>
          </w:p>
        </w:tc>
        <w:tc>
          <w:tcPr>
            <w:tcW w:w="1867" w:type="pct"/>
          </w:tcPr>
          <w:p w:rsidR="00433581" w:rsidRDefault="00433581" w:rsidP="0021434C">
            <w:r>
              <w:t xml:space="preserve">Обобщение знаний, понятий и представлений о духовной культуре и морали, полученных </w:t>
            </w:r>
            <w:proofErr w:type="gramStart"/>
            <w:r>
              <w:lastRenderedPageBreak/>
              <w:t>обучающимися</w:t>
            </w:r>
            <w:proofErr w:type="gramEnd"/>
            <w:r>
      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433581" w:rsidRPr="00104A9D" w:rsidRDefault="00433581" w:rsidP="0021434C">
            <w:r>
              <w:t xml:space="preserve">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      </w:r>
          </w:p>
        </w:tc>
        <w:tc>
          <w:tcPr>
            <w:tcW w:w="1496" w:type="pct"/>
            <w:vMerge/>
          </w:tcPr>
          <w:p w:rsidR="00433581" w:rsidRPr="009A0A7B" w:rsidRDefault="00433581" w:rsidP="0021434C">
            <w:pPr>
              <w:jc w:val="center"/>
            </w:pPr>
          </w:p>
        </w:tc>
      </w:tr>
      <w:tr w:rsidR="00433581" w:rsidRPr="00F83A46" w:rsidTr="0021434C">
        <w:trPr>
          <w:trHeight w:val="285"/>
          <w:jc w:val="center"/>
        </w:trPr>
        <w:tc>
          <w:tcPr>
            <w:tcW w:w="1346" w:type="pct"/>
            <w:gridSpan w:val="2"/>
          </w:tcPr>
          <w:p w:rsidR="00433581" w:rsidRPr="00F83A46" w:rsidRDefault="00433581" w:rsidP="0021434C">
            <w:pPr>
              <w:pStyle w:val="1"/>
              <w:spacing w:before="0" w:beforeAutospacing="0" w:after="0" w:afterAutospacing="0"/>
              <w:ind w:left="-142" w:right="-122" w:firstLine="142"/>
              <w:jc w:val="center"/>
              <w:rPr>
                <w:b/>
              </w:rPr>
            </w:pPr>
            <w:r w:rsidRPr="00F83A46">
              <w:rPr>
                <w:b/>
              </w:rPr>
              <w:lastRenderedPageBreak/>
              <w:t>Итого часов</w:t>
            </w:r>
          </w:p>
        </w:tc>
        <w:tc>
          <w:tcPr>
            <w:tcW w:w="291" w:type="pct"/>
          </w:tcPr>
          <w:p w:rsidR="00433581" w:rsidRPr="00F83A46" w:rsidRDefault="00433581" w:rsidP="0021434C">
            <w:pPr>
              <w:jc w:val="center"/>
              <w:rPr>
                <w:b/>
              </w:rPr>
            </w:pPr>
            <w:r w:rsidRPr="00F83A46">
              <w:rPr>
                <w:b/>
              </w:rPr>
              <w:t>34</w:t>
            </w:r>
          </w:p>
        </w:tc>
        <w:tc>
          <w:tcPr>
            <w:tcW w:w="1867" w:type="pct"/>
          </w:tcPr>
          <w:p w:rsidR="00433581" w:rsidRPr="00F83A46" w:rsidRDefault="00433581" w:rsidP="0021434C">
            <w:pPr>
              <w:jc w:val="center"/>
              <w:rPr>
                <w:b/>
              </w:rPr>
            </w:pPr>
          </w:p>
        </w:tc>
        <w:tc>
          <w:tcPr>
            <w:tcW w:w="1496" w:type="pct"/>
          </w:tcPr>
          <w:p w:rsidR="00433581" w:rsidRPr="00F83A46" w:rsidRDefault="00433581" w:rsidP="0021434C">
            <w:pPr>
              <w:jc w:val="center"/>
              <w:rPr>
                <w:b/>
              </w:rPr>
            </w:pPr>
          </w:p>
        </w:tc>
      </w:tr>
    </w:tbl>
    <w:p w:rsidR="00433581" w:rsidRPr="00F83A46" w:rsidRDefault="00433581" w:rsidP="00433581">
      <w:pPr>
        <w:rPr>
          <w:rFonts w:eastAsia="Calibri"/>
          <w:b/>
        </w:rPr>
      </w:pPr>
      <w:r w:rsidRPr="00F83A46">
        <w:rPr>
          <w:rFonts w:eastAsia="Calibri"/>
          <w:b/>
        </w:rPr>
        <w:t xml:space="preserve">                                         </w:t>
      </w:r>
    </w:p>
    <w:p w:rsidR="00433581" w:rsidRDefault="00433581" w:rsidP="00433581">
      <w:pPr>
        <w:rPr>
          <w:rFonts w:eastAsia="Calibri"/>
        </w:rPr>
      </w:pPr>
    </w:p>
    <w:p w:rsidR="00433581" w:rsidRDefault="00433581" w:rsidP="00433581">
      <w:pPr>
        <w:rPr>
          <w:b/>
        </w:rPr>
      </w:pPr>
      <w:r>
        <w:rPr>
          <w:rFonts w:eastAsia="Calibri"/>
        </w:rPr>
        <w:t xml:space="preserve">                                    </w:t>
      </w:r>
      <w:r w:rsidRPr="000D5D0D">
        <w:rPr>
          <w:rFonts w:eastAsia="Calibri"/>
          <w:b/>
        </w:rPr>
        <w:t>Календарно-</w:t>
      </w:r>
      <w:r w:rsidRPr="000D5D0D">
        <w:rPr>
          <w:b/>
        </w:rPr>
        <w:t>тематическое планирование</w:t>
      </w:r>
    </w:p>
    <w:p w:rsidR="00433581" w:rsidRDefault="00433581" w:rsidP="00433581">
      <w:pPr>
        <w:rPr>
          <w:b/>
        </w:rPr>
      </w:pPr>
    </w:p>
    <w:tbl>
      <w:tblPr>
        <w:tblStyle w:val="a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4252"/>
        <w:gridCol w:w="851"/>
        <w:gridCol w:w="851"/>
      </w:tblGrid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  <w:r w:rsidRPr="00BA29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2999">
              <w:rPr>
                <w:b/>
                <w:sz w:val="24"/>
                <w:szCs w:val="24"/>
              </w:rPr>
              <w:t>п</w:t>
            </w:r>
            <w:proofErr w:type="gramEnd"/>
            <w:r w:rsidRPr="00BA29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433581" w:rsidRPr="00BA2999" w:rsidRDefault="00433581" w:rsidP="00BA2999">
            <w:pPr>
              <w:jc w:val="center"/>
              <w:rPr>
                <w:b/>
                <w:sz w:val="24"/>
                <w:szCs w:val="24"/>
              </w:rPr>
            </w:pPr>
            <w:r w:rsidRPr="00BA2999">
              <w:rPr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jc w:val="center"/>
              <w:rPr>
                <w:b/>
                <w:sz w:val="24"/>
                <w:szCs w:val="24"/>
              </w:rPr>
            </w:pPr>
            <w:r w:rsidRPr="00BA2999">
              <w:rPr>
                <w:b/>
                <w:sz w:val="24"/>
                <w:szCs w:val="24"/>
                <w:lang w:eastAsia="en-US"/>
              </w:rPr>
              <w:t>ЦОР</w:t>
            </w:r>
          </w:p>
        </w:tc>
        <w:tc>
          <w:tcPr>
            <w:tcW w:w="1702" w:type="dxa"/>
            <w:gridSpan w:val="2"/>
          </w:tcPr>
          <w:p w:rsidR="00433581" w:rsidRPr="00BA2999" w:rsidRDefault="00433581" w:rsidP="00BA2999">
            <w:pPr>
              <w:jc w:val="center"/>
              <w:rPr>
                <w:b/>
                <w:sz w:val="24"/>
                <w:szCs w:val="24"/>
              </w:rPr>
            </w:pPr>
            <w:r w:rsidRPr="00BA2999">
              <w:rPr>
                <w:b/>
                <w:sz w:val="24"/>
                <w:szCs w:val="24"/>
              </w:rPr>
              <w:t>Дата</w:t>
            </w:r>
          </w:p>
          <w:p w:rsidR="00433581" w:rsidRPr="00BA2999" w:rsidRDefault="00433581" w:rsidP="00BA2999">
            <w:pPr>
              <w:jc w:val="center"/>
              <w:rPr>
                <w:b/>
                <w:sz w:val="24"/>
                <w:szCs w:val="24"/>
              </w:rPr>
            </w:pPr>
            <w:r w:rsidRPr="00BA2999">
              <w:rPr>
                <w:b/>
                <w:sz w:val="24"/>
                <w:szCs w:val="24"/>
              </w:rPr>
              <w:t>план /                                  факт</w:t>
            </w: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Россия – наша Родина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color w:val="000000"/>
                <w:sz w:val="24"/>
                <w:szCs w:val="24"/>
                <w:lang w:eastAsia="en-US"/>
              </w:rPr>
            </w:pPr>
            <w:hyperlink r:id="rId19" w:history="1">
              <w:r w:rsidR="00433581" w:rsidRPr="00BA2999">
                <w:rPr>
                  <w:rStyle w:val="a9"/>
                  <w:sz w:val="24"/>
                  <w:szCs w:val="24"/>
                  <w:lang w:eastAsia="en-US"/>
                </w:rPr>
                <w:t>https://uchebnik.mos.ru/exam/test/training_spec/207261</w:t>
              </w:r>
            </w:hyperlink>
            <w:r w:rsidR="00433581" w:rsidRPr="00BA29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2.09.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Культура и религия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color w:val="000000"/>
                <w:sz w:val="24"/>
                <w:szCs w:val="24"/>
                <w:lang w:eastAsia="en-US"/>
              </w:rPr>
            </w:pPr>
            <w:hyperlink r:id="rId20" w:history="1">
              <w:r w:rsidR="00433581" w:rsidRPr="00BA2999">
                <w:rPr>
                  <w:rStyle w:val="a9"/>
                  <w:sz w:val="24"/>
                  <w:szCs w:val="24"/>
                  <w:lang w:eastAsia="en-US"/>
                </w:rPr>
                <w:t>https://uchebnik.mos.ru/exam/test/training_spec/51186</w:t>
              </w:r>
            </w:hyperlink>
            <w:r w:rsidR="00433581" w:rsidRPr="00BA299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Человек и Бог в православии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21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https://uchebnik.mos.ru/material_view/atomic_objects/3942874?menuReferrer=/catalogue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Православная молитва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22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https://uchebnik.mos.ru/material/app/153639?menuReferrer=/catalogue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Библия и Евангелие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23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https://uchebnik.mos.ru/material/app/226778?menuReferrer=/catalogue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Проповедь Христа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24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https://uchebnik.mos.ru/material/app/226782?menuReferrer=/catalogue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Христос и Его крест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25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https://uchebnik.mos.ru/material/app/228003?menuReferrer=/catalogue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Пасха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26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https://uchebnik.mos.ru/material_view/atomic_objects/1953418?menuReferrer=/c</w:t>
              </w:r>
              <w:r w:rsidR="00433581" w:rsidRPr="00BA2999">
                <w:rPr>
                  <w:rStyle w:val="a9"/>
                  <w:sz w:val="24"/>
                  <w:szCs w:val="24"/>
                </w:rPr>
                <w:lastRenderedPageBreak/>
                <w:t>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lastRenderedPageBreak/>
              <w:t>20.10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Православное учение о человеке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27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https://uchebnik.mos.ru/material/app/226792?menuReferrer=/catalogue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Совесть и раскаяние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AB64DA">
              <w:rPr>
                <w:lang w:val="en-US"/>
              </w:rPr>
              <w:instrText xml:space="preserve"> HYPERLINK "https://uchebnik.mos.ru/material/app/160461?menuReferrer=/catalogue" </w:instrText>
            </w:r>
            <w:r>
              <w:fldChar w:fldCharType="separate"/>
            </w:r>
            <w:r w:rsidR="00433581" w:rsidRPr="00BA2999">
              <w:rPr>
                <w:rStyle w:val="a9"/>
                <w:sz w:val="24"/>
                <w:szCs w:val="24"/>
                <w:lang w:val="en-US"/>
              </w:rPr>
              <w:t>https://uchebnik.mos.ru/material/app/160461?menuReferrer=/catalogue</w:t>
            </w:r>
            <w:r>
              <w:rPr>
                <w:rStyle w:val="a9"/>
                <w:lang w:val="en-US"/>
              </w:rPr>
              <w:fldChar w:fldCharType="end"/>
            </w:r>
            <w:r w:rsidR="00433581" w:rsidRPr="00BA299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Заповеди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Милосердие и сострадание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28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https://uchebnik.mos.ru/material/app/226798?menuReferrer=/catalogue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Золотое правило этики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29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https://uchebnik.mos.ru/material/app/64199?menuReferrer=/catalogue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Храм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Икона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Творческие работы учащихся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A2999">
              <w:rPr>
                <w:color w:val="000000"/>
                <w:sz w:val="24"/>
                <w:szCs w:val="24"/>
                <w:shd w:val="clear" w:color="auto" w:fill="F7F7F6"/>
                <w:lang w:eastAsia="en-US"/>
              </w:rPr>
              <w:t>Подготовка проектов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Как христианство пришло на Русь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30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https://uchebnik.mos.ru/material/app/232771?menuReferrer=/catalogue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val="en-US"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Подвиг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val="en-US"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Заповеди блаженств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AB64DA">
              <w:rPr>
                <w:lang w:val="en-US"/>
              </w:rPr>
              <w:instrText xml:space="preserve"> HYPERLINK "https://uchebnik.mos.ru/material/app/70413?menuReferrer=/catalogue" </w:instrText>
            </w:r>
            <w:r>
              <w:fldChar w:fldCharType="separate"/>
            </w:r>
            <w:r w:rsidR="00433581" w:rsidRPr="00BA2999">
              <w:rPr>
                <w:rStyle w:val="a9"/>
                <w:sz w:val="24"/>
                <w:szCs w:val="24"/>
                <w:lang w:val="en-US"/>
              </w:rPr>
              <w:t>https://uchebnik.mos.ru/material/app/70413?menuReferrer=/catalogue</w:t>
            </w:r>
            <w:r>
              <w:rPr>
                <w:rStyle w:val="a9"/>
                <w:lang w:val="en-US"/>
              </w:rPr>
              <w:fldChar w:fldCharType="end"/>
            </w:r>
            <w:r w:rsidR="00433581" w:rsidRPr="00BA299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Зачем творить добро?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31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https://uchebnik.mos.ru/material/app/226811?menuReferrer=/catalogue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Чудо в жизни христианина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32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https://uchebnik.mos.ru/material_view/lesson_templates/631239?menuReferrer=/catalogue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Православие о Божием суде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33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https://uchebnik.mos.ru/material/app/226814?menuReferrer=/catalogue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2.03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Таинство Причастия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34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https://uchebnik.mos.ru/material_view/atomic_objects/34663?menuReferrer=/catalogue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9.03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Монастырь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Отношение христианина к природе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35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https://uchebnik.mos.ru/material/app/93219?menuReferrer=/catalogue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  <w:r w:rsidRPr="00BA2999">
              <w:rPr>
                <w:b/>
                <w:sz w:val="24"/>
                <w:szCs w:val="24"/>
              </w:rPr>
              <w:t>23.</w:t>
            </w:r>
            <w:r w:rsidRPr="00BA2999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Христианская семья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36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https://uchebnik.mos.ru/material/app/289636?menuReferrer=/catalogue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6.04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Защита Отечества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>Христианин в труде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37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https://uchebnik.mos.ru/material_view/atomic_objects/5108277?menuReferrer=/catalogue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sz w:val="24"/>
                <w:szCs w:val="24"/>
                <w:lang w:eastAsia="en-US"/>
              </w:rPr>
              <w:t xml:space="preserve">Любовь и уважение к Отечеству </w:t>
            </w:r>
          </w:p>
        </w:tc>
        <w:tc>
          <w:tcPr>
            <w:tcW w:w="4252" w:type="dxa"/>
          </w:tcPr>
          <w:p w:rsidR="00433581" w:rsidRPr="00BA2999" w:rsidRDefault="00AB64DA" w:rsidP="00BA2999">
            <w:pPr>
              <w:rPr>
                <w:sz w:val="24"/>
                <w:szCs w:val="24"/>
              </w:rPr>
            </w:pPr>
            <w:hyperlink r:id="rId38" w:history="1">
              <w:r w:rsidR="00433581" w:rsidRPr="00BA2999">
                <w:rPr>
                  <w:rStyle w:val="a9"/>
                  <w:sz w:val="24"/>
                  <w:szCs w:val="24"/>
                </w:rPr>
                <w:t>https://uchebnik.mos.ru/material_view/lesson_templates/1092253?menuReferrer=/catalogue</w:t>
              </w:r>
            </w:hyperlink>
            <w:r w:rsidR="00433581" w:rsidRPr="00BA29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iCs/>
                <w:sz w:val="24"/>
                <w:szCs w:val="24"/>
                <w:lang w:eastAsia="en-US"/>
              </w:rPr>
              <w:t>Подготовка творческих проектов учащихся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4.05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sz w:val="24"/>
                <w:szCs w:val="24"/>
                <w:lang w:eastAsia="en-US"/>
              </w:rPr>
            </w:pPr>
            <w:r w:rsidRPr="00BA2999">
              <w:rPr>
                <w:iCs/>
                <w:sz w:val="24"/>
                <w:szCs w:val="24"/>
                <w:lang w:eastAsia="en-US"/>
              </w:rPr>
              <w:t>Подготовка творческих проектов учащихся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iCs/>
                <w:sz w:val="24"/>
                <w:szCs w:val="24"/>
                <w:lang w:eastAsia="en-US"/>
              </w:rPr>
            </w:pPr>
            <w:r w:rsidRPr="00BA2999">
              <w:rPr>
                <w:iCs/>
                <w:sz w:val="24"/>
                <w:szCs w:val="24"/>
                <w:lang w:eastAsia="en-US"/>
              </w:rPr>
              <w:t xml:space="preserve">Презентация  творческих проектов учащихся 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  <w:r w:rsidRPr="00BA2999">
              <w:rPr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  <w:tr w:rsidR="00433581" w:rsidRPr="00BA2999" w:rsidTr="0021434C">
        <w:tc>
          <w:tcPr>
            <w:tcW w:w="993" w:type="dxa"/>
          </w:tcPr>
          <w:p w:rsidR="00433581" w:rsidRPr="00BA2999" w:rsidRDefault="00433581" w:rsidP="00BA2999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3581" w:rsidRPr="00BA2999" w:rsidRDefault="00433581" w:rsidP="00BA2999">
            <w:pPr>
              <w:rPr>
                <w:iCs/>
                <w:sz w:val="24"/>
                <w:szCs w:val="24"/>
                <w:lang w:eastAsia="en-US"/>
              </w:rPr>
            </w:pPr>
            <w:r w:rsidRPr="00BA2999">
              <w:rPr>
                <w:color w:val="000000"/>
                <w:sz w:val="24"/>
                <w:szCs w:val="24"/>
                <w:lang w:eastAsia="en-US"/>
              </w:rPr>
              <w:t>Урок-конференция. Мой мир, моё Отечество.</w:t>
            </w:r>
          </w:p>
        </w:tc>
        <w:tc>
          <w:tcPr>
            <w:tcW w:w="4252" w:type="dxa"/>
          </w:tcPr>
          <w:p w:rsidR="00433581" w:rsidRPr="00BA2999" w:rsidRDefault="00433581" w:rsidP="00BA29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  <w:r w:rsidRPr="00BA2999">
              <w:rPr>
                <w:b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433581" w:rsidRPr="00BA2999" w:rsidRDefault="00433581" w:rsidP="00BA2999">
            <w:pPr>
              <w:rPr>
                <w:b/>
                <w:sz w:val="24"/>
                <w:szCs w:val="24"/>
              </w:rPr>
            </w:pPr>
          </w:p>
        </w:tc>
      </w:tr>
    </w:tbl>
    <w:p w:rsidR="00433581" w:rsidRDefault="00433581" w:rsidP="00433581">
      <w:pPr>
        <w:rPr>
          <w:b/>
        </w:rPr>
      </w:pPr>
    </w:p>
    <w:p w:rsidR="00433581" w:rsidRDefault="00433581" w:rsidP="00433581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</w:p>
    <w:p w:rsidR="00433581" w:rsidRDefault="00433581" w:rsidP="00433581">
      <w:r>
        <w:rPr>
          <w:b/>
        </w:rPr>
        <w:lastRenderedPageBreak/>
        <w:t xml:space="preserve">                        Учебно-методическое обеспечение курса</w:t>
      </w:r>
    </w:p>
    <w:p w:rsidR="00433581" w:rsidRDefault="00433581" w:rsidP="00433581">
      <w:pPr>
        <w:rPr>
          <w:b/>
        </w:rPr>
      </w:pPr>
    </w:p>
    <w:p w:rsidR="00433581" w:rsidRDefault="00433581" w:rsidP="004335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Кураев А.В. Основы православной культуры. 4 класс: учебник для общеобразовательных учреждений с приложением на электронном носителе / А.В. Кураев. </w:t>
      </w:r>
      <w:proofErr w:type="gramStart"/>
      <w:r>
        <w:rPr>
          <w:rFonts w:eastAsiaTheme="minorHAnsi"/>
          <w:lang w:eastAsia="en-US"/>
        </w:rPr>
        <w:t>–М</w:t>
      </w:r>
      <w:proofErr w:type="gramEnd"/>
      <w:r>
        <w:rPr>
          <w:rFonts w:eastAsiaTheme="minorHAnsi"/>
          <w:lang w:eastAsia="en-US"/>
        </w:rPr>
        <w:t>.: Просвещение, 2016.</w:t>
      </w:r>
    </w:p>
    <w:p w:rsidR="00433581" w:rsidRDefault="00433581" w:rsidP="004335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2. </w:t>
      </w:r>
      <w:r>
        <w:rPr>
          <w:rFonts w:eastAsiaTheme="minorHAnsi"/>
          <w:lang w:eastAsia="en-US"/>
        </w:rPr>
        <w:t>Экранно-звуковые пособия: электронное приложение к учебнику А. В. Кураева к модулю курса «Основы православной культуры».</w:t>
      </w:r>
    </w:p>
    <w:p w:rsidR="00433581" w:rsidRDefault="00433581" w:rsidP="00433581">
      <w:pPr>
        <w:spacing w:line="360" w:lineRule="auto"/>
        <w:rPr>
          <w:b/>
          <w:color w:val="000000"/>
          <w:sz w:val="26"/>
          <w:szCs w:val="26"/>
        </w:rPr>
      </w:pPr>
    </w:p>
    <w:p w:rsidR="00433581" w:rsidRDefault="00433581" w:rsidP="00433581">
      <w:pPr>
        <w:ind w:firstLine="480"/>
        <w:jc w:val="center"/>
        <w:outlineLvl w:val="0"/>
        <w:rPr>
          <w:b/>
          <w:sz w:val="26"/>
          <w:szCs w:val="26"/>
        </w:rPr>
      </w:pPr>
    </w:p>
    <w:p w:rsidR="00433581" w:rsidRDefault="00433581" w:rsidP="00433581">
      <w:pPr>
        <w:ind w:firstLine="567"/>
      </w:pPr>
    </w:p>
    <w:p w:rsidR="00433581" w:rsidRDefault="00433581" w:rsidP="00433581"/>
    <w:p w:rsidR="00433581" w:rsidRDefault="00433581" w:rsidP="00433581"/>
    <w:p w:rsidR="00433581" w:rsidRPr="00BA2999" w:rsidRDefault="00433581" w:rsidP="00BA2999">
      <w:pPr>
        <w:autoSpaceDE w:val="0"/>
        <w:autoSpaceDN w:val="0"/>
        <w:adjustRightInd w:val="0"/>
        <w:rPr>
          <w:b/>
        </w:rPr>
      </w:pPr>
    </w:p>
    <w:p w:rsidR="0076486E" w:rsidRDefault="0076486E"/>
    <w:sectPr w:rsidR="0076486E" w:rsidSect="00BA2999"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3D18"/>
    <w:multiLevelType w:val="hybridMultilevel"/>
    <w:tmpl w:val="27E62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82E45"/>
    <w:multiLevelType w:val="hybridMultilevel"/>
    <w:tmpl w:val="C8DC4FAE"/>
    <w:lvl w:ilvl="0" w:tplc="1CE49910">
      <w:start w:val="1"/>
      <w:numFmt w:val="decimal"/>
      <w:lvlText w:val="%1."/>
      <w:lvlJc w:val="left"/>
      <w:pPr>
        <w:ind w:left="2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9" w:hanging="360"/>
      </w:pPr>
    </w:lvl>
    <w:lvl w:ilvl="2" w:tplc="0419001B" w:tentative="1">
      <w:start w:val="1"/>
      <w:numFmt w:val="lowerRoman"/>
      <w:lvlText w:val="%3."/>
      <w:lvlJc w:val="right"/>
      <w:pPr>
        <w:ind w:left="3929" w:hanging="180"/>
      </w:pPr>
    </w:lvl>
    <w:lvl w:ilvl="3" w:tplc="0419000F" w:tentative="1">
      <w:start w:val="1"/>
      <w:numFmt w:val="decimal"/>
      <w:lvlText w:val="%4."/>
      <w:lvlJc w:val="left"/>
      <w:pPr>
        <w:ind w:left="4649" w:hanging="360"/>
      </w:pPr>
    </w:lvl>
    <w:lvl w:ilvl="4" w:tplc="04190019" w:tentative="1">
      <w:start w:val="1"/>
      <w:numFmt w:val="lowerLetter"/>
      <w:lvlText w:val="%5."/>
      <w:lvlJc w:val="left"/>
      <w:pPr>
        <w:ind w:left="5369" w:hanging="360"/>
      </w:pPr>
    </w:lvl>
    <w:lvl w:ilvl="5" w:tplc="0419001B" w:tentative="1">
      <w:start w:val="1"/>
      <w:numFmt w:val="lowerRoman"/>
      <w:lvlText w:val="%6."/>
      <w:lvlJc w:val="right"/>
      <w:pPr>
        <w:ind w:left="6089" w:hanging="180"/>
      </w:pPr>
    </w:lvl>
    <w:lvl w:ilvl="6" w:tplc="0419000F" w:tentative="1">
      <w:start w:val="1"/>
      <w:numFmt w:val="decimal"/>
      <w:lvlText w:val="%7."/>
      <w:lvlJc w:val="left"/>
      <w:pPr>
        <w:ind w:left="6809" w:hanging="360"/>
      </w:pPr>
    </w:lvl>
    <w:lvl w:ilvl="7" w:tplc="04190019" w:tentative="1">
      <w:start w:val="1"/>
      <w:numFmt w:val="lowerLetter"/>
      <w:lvlText w:val="%8."/>
      <w:lvlJc w:val="left"/>
      <w:pPr>
        <w:ind w:left="7529" w:hanging="360"/>
      </w:pPr>
    </w:lvl>
    <w:lvl w:ilvl="8" w:tplc="041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2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A8105D1"/>
    <w:multiLevelType w:val="hybridMultilevel"/>
    <w:tmpl w:val="83BC4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3581"/>
    <w:rsid w:val="000403D1"/>
    <w:rsid w:val="00382189"/>
    <w:rsid w:val="0039043A"/>
    <w:rsid w:val="00430821"/>
    <w:rsid w:val="00433581"/>
    <w:rsid w:val="00514B03"/>
    <w:rsid w:val="0076486E"/>
    <w:rsid w:val="00895818"/>
    <w:rsid w:val="00A5771A"/>
    <w:rsid w:val="00AB64DA"/>
    <w:rsid w:val="00B64B7E"/>
    <w:rsid w:val="00BA2999"/>
    <w:rsid w:val="00BE00F8"/>
    <w:rsid w:val="00B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81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4335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1"/>
    <w:locked/>
    <w:rsid w:val="00433581"/>
  </w:style>
  <w:style w:type="paragraph" w:styleId="a6">
    <w:name w:val="Body Text"/>
    <w:basedOn w:val="a"/>
    <w:link w:val="a7"/>
    <w:uiPriority w:val="1"/>
    <w:qFormat/>
    <w:rsid w:val="00433581"/>
    <w:pPr>
      <w:widowControl w:val="0"/>
      <w:autoSpaceDE w:val="0"/>
      <w:autoSpaceDN w:val="0"/>
      <w:ind w:left="682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43358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Style4">
    <w:name w:val="Style4"/>
    <w:basedOn w:val="a"/>
    <w:uiPriority w:val="99"/>
    <w:rsid w:val="00433581"/>
    <w:pPr>
      <w:widowControl w:val="0"/>
      <w:autoSpaceDE w:val="0"/>
      <w:autoSpaceDN w:val="0"/>
      <w:adjustRightInd w:val="0"/>
      <w:spacing w:line="213" w:lineRule="exact"/>
      <w:ind w:firstLine="293"/>
      <w:jc w:val="both"/>
    </w:pPr>
    <w:rPr>
      <w:rFonts w:ascii="Microsoft Sans Serif" w:hAnsi="Microsoft Sans Serif" w:cs="Microsoft Sans Serif"/>
    </w:rPr>
  </w:style>
  <w:style w:type="paragraph" w:customStyle="1" w:styleId="c7">
    <w:name w:val="c7"/>
    <w:basedOn w:val="a"/>
    <w:uiPriority w:val="99"/>
    <w:rsid w:val="00433581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43358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c3">
    <w:name w:val="c3"/>
    <w:basedOn w:val="a0"/>
    <w:rsid w:val="00433581"/>
  </w:style>
  <w:style w:type="paragraph" w:styleId="a8">
    <w:name w:val="No Spacing"/>
    <w:uiPriority w:val="1"/>
    <w:qFormat/>
    <w:rsid w:val="00433581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uiPriority w:val="99"/>
    <w:unhideWhenUsed/>
    <w:rsid w:val="00433581"/>
    <w:rPr>
      <w:color w:val="0000FF"/>
      <w:u w:val="single"/>
    </w:rPr>
  </w:style>
  <w:style w:type="paragraph" w:customStyle="1" w:styleId="1">
    <w:name w:val="Обычный1"/>
    <w:basedOn w:val="a"/>
    <w:rsid w:val="0043358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43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39043A"/>
    <w:pPr>
      <w:widowControl w:val="0"/>
      <w:autoSpaceDE w:val="0"/>
      <w:autoSpaceDN w:val="0"/>
      <w:ind w:left="819"/>
      <w:outlineLvl w:val="1"/>
    </w:pPr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821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21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u" TargetMode="External"/><Relationship Id="rId13" Type="http://schemas.openxmlformats.org/officeDocument/2006/relationships/hyperlink" Target="http://school.holm.ru" TargetMode="External"/><Relationship Id="rId18" Type="http://schemas.openxmlformats.org/officeDocument/2006/relationships/hyperlink" Target="http://www.diak-kuraev.livejournal.com/" TargetMode="External"/><Relationship Id="rId26" Type="http://schemas.openxmlformats.org/officeDocument/2006/relationships/hyperlink" Target="https://uchebnik.mos.ru/material_view/atomic_objects/1953418?menuReferrer=/catalogu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chebnik.mos.ru/material_view/atomic_objects/3942874?menuReferrer=/catalogue" TargetMode="External"/><Relationship Id="rId34" Type="http://schemas.openxmlformats.org/officeDocument/2006/relationships/hyperlink" Target="https://uchebnik.mos.ru/material_view/atomic_objects/34663?menuReferrer=/catalogu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inder.ru" TargetMode="External"/><Relationship Id="rId17" Type="http://schemas.openxmlformats.org/officeDocument/2006/relationships/hyperlink" Target="http://www.golddomes.ru/cerkov/cerkov1.shtml" TargetMode="External"/><Relationship Id="rId25" Type="http://schemas.openxmlformats.org/officeDocument/2006/relationships/hyperlink" Target="https://uchebnik.mos.ru/material/app/228003?menuReferrer=/catalogue" TargetMode="External"/><Relationship Id="rId33" Type="http://schemas.openxmlformats.org/officeDocument/2006/relationships/hyperlink" Target="https://uchebnik.mos.ru/material/app/226814?menuReferrer=/catalogue" TargetMode="External"/><Relationship Id="rId38" Type="http://schemas.openxmlformats.org/officeDocument/2006/relationships/hyperlink" Target="https://uchebnik.mos.ru/material_view/lesson_templates/1092253?menuReferrer=/catalog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xperiment-opk.pravolimp.ru/lessons" TargetMode="External"/><Relationship Id="rId20" Type="http://schemas.openxmlformats.org/officeDocument/2006/relationships/hyperlink" Target="https://uchebnik.mos.ru/exam/test/training_spec/51186" TargetMode="External"/><Relationship Id="rId29" Type="http://schemas.openxmlformats.org/officeDocument/2006/relationships/hyperlink" Target="https://uchebnik.mos.ru/material/app/64199?menuReferrer=/catalog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ois.mskobr.ru" TargetMode="External"/><Relationship Id="rId24" Type="http://schemas.openxmlformats.org/officeDocument/2006/relationships/hyperlink" Target="https://uchebnik.mos.ru/material/app/226782?menuReferrer=/catalogue" TargetMode="External"/><Relationship Id="rId32" Type="http://schemas.openxmlformats.org/officeDocument/2006/relationships/hyperlink" Target="https://uchebnik.mos.ru/material_view/lesson_templates/631239?menuReferrer=/catalogue" TargetMode="External"/><Relationship Id="rId37" Type="http://schemas.openxmlformats.org/officeDocument/2006/relationships/hyperlink" Target="https://uchebnik.mos.ru/material_view/atomic_objects/5108277?menuReferrer=/catalogue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estedu.ru" TargetMode="External"/><Relationship Id="rId23" Type="http://schemas.openxmlformats.org/officeDocument/2006/relationships/hyperlink" Target="https://uchebnik.mos.ru/material/app/226778?menuReferrer=/catalogue" TargetMode="External"/><Relationship Id="rId28" Type="http://schemas.openxmlformats.org/officeDocument/2006/relationships/hyperlink" Target="https://uchebnik.mos.ru/material/app/226798?menuReferrer=/catalogue" TargetMode="External"/><Relationship Id="rId36" Type="http://schemas.openxmlformats.org/officeDocument/2006/relationships/hyperlink" Target="https://uchebnik.mos.ru/material/app/289636?menuReferrer=/catalogue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s://uchebnik.mos.ru/exam/test/training_spec/207261" TargetMode="External"/><Relationship Id="rId31" Type="http://schemas.openxmlformats.org/officeDocument/2006/relationships/hyperlink" Target="https://uchebnik.mos.ru/material/app/226811?menuReferrer=/catalog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.edu.ru" TargetMode="External"/><Relationship Id="rId14" Type="http://schemas.openxmlformats.org/officeDocument/2006/relationships/hyperlink" Target="http://www.1september.ru" TargetMode="External"/><Relationship Id="rId22" Type="http://schemas.openxmlformats.org/officeDocument/2006/relationships/hyperlink" Target="https://uchebnik.mos.ru/material/app/153639?menuReferrer=/catalogue" TargetMode="External"/><Relationship Id="rId27" Type="http://schemas.openxmlformats.org/officeDocument/2006/relationships/hyperlink" Target="https://uchebnik.mos.ru/material/app/226792?menuReferrer=/catalogue" TargetMode="External"/><Relationship Id="rId30" Type="http://schemas.openxmlformats.org/officeDocument/2006/relationships/hyperlink" Target="https://uchebnik.mos.ru/material/app/232771?menuReferrer=/catalogue" TargetMode="External"/><Relationship Id="rId35" Type="http://schemas.openxmlformats.org/officeDocument/2006/relationships/hyperlink" Target="https://uchebnik.mos.ru/material/app/93219?menuReferrer=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3333C-9AFD-47FC-95AC-915FA6F2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3710</Words>
  <Characters>21148</Characters>
  <Application>Microsoft Office Word</Application>
  <DocSecurity>0</DocSecurity>
  <Lines>176</Lines>
  <Paragraphs>49</Paragraphs>
  <ScaleCrop>false</ScaleCrop>
  <Company/>
  <LinksUpToDate>false</LinksUpToDate>
  <CharactersWithSpaces>24809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Школа</cp:lastModifiedBy>
  <cp:revision>8</cp:revision>
  <dcterms:created xsi:type="dcterms:W3CDTF">2022-09-14T16:49:00Z</dcterms:created>
  <dcterms:modified xsi:type="dcterms:W3CDTF">2022-09-16T12:58:00Z</dcterms:modified>
</cp:coreProperties>
</file>