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8410" w14:textId="77777777" w:rsidR="00970005" w:rsidRDefault="00970005" w:rsidP="00970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«География» для 9 классов ООО ФГОС</w:t>
      </w:r>
    </w:p>
    <w:p w14:paraId="50604EDA" w14:textId="77777777" w:rsidR="00970005" w:rsidRDefault="00970005" w:rsidP="00970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14:paraId="19BDD06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ФГОС ООО (утвержден приказом Министерства образования и науки Российской Федерации от 17.12.2010 №1897); </w:t>
      </w:r>
    </w:p>
    <w:p w14:paraId="21F08C4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Примерная основная образовательная программа образовательного учреждения. Основная школа/ [сост. Е.С. Савинов].- 2-е изд.- М.: Просвещение, 2014. (Стандарты второго поколения);</w:t>
      </w:r>
    </w:p>
    <w:p w14:paraId="24436F78" w14:textId="77777777" w:rsidR="00F1594C" w:rsidRPr="00C74F57" w:rsidRDefault="00F1594C" w:rsidP="00F159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 xml:space="preserve">3. </w:t>
      </w:r>
      <w:r w:rsidRPr="00C74F57">
        <w:rPr>
          <w:rFonts w:ascii="Times New Roman" w:eastAsia="Times New Roman" w:hAnsi="Times New Roman" w:cs="Times New Roman"/>
          <w:sz w:val="24"/>
          <w:lang w:bidi="en-US"/>
        </w:rPr>
        <w:t>Учебный план МОУ Ишненская СОШ (утв. приказом директора № 307 от 31.08.22г);</w:t>
      </w:r>
    </w:p>
    <w:p w14:paraId="4A180DFC" w14:textId="77777777" w:rsidR="00F1594C" w:rsidRPr="003C060A" w:rsidRDefault="00F1594C" w:rsidP="00F1594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3C060A">
        <w:rPr>
          <w:rFonts w:ascii="Times New Roman" w:eastAsia="Times New Roman" w:hAnsi="Times New Roman" w:cs="Times New Roman"/>
          <w:sz w:val="24"/>
          <w:lang w:bidi="en-US"/>
        </w:rPr>
        <w:t>Календарный учебный график МОУ Ишненская СОШ (утв. приказом директора № 308 от31.08.22г.);</w:t>
      </w:r>
    </w:p>
    <w:p w14:paraId="17DD49A7" w14:textId="77777777" w:rsidR="00F1594C" w:rsidRPr="003C060A" w:rsidRDefault="00F1594C" w:rsidP="00F1594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3C060A">
        <w:rPr>
          <w:rFonts w:ascii="Times New Roman" w:eastAsia="Times New Roman" w:hAnsi="Times New Roman" w:cs="Times New Roman"/>
          <w:sz w:val="24"/>
          <w:lang w:bidi="en-US"/>
        </w:rPr>
        <w:t>Положение о рабочей программе по ФГОС ООО (утв. приказом директора № 305 от 31.08.2022 г);</w:t>
      </w:r>
    </w:p>
    <w:p w14:paraId="1F5F3BA0" w14:textId="77777777" w:rsidR="00F1594C" w:rsidRPr="00C74F57" w:rsidRDefault="00F1594C" w:rsidP="00F159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C74F57">
        <w:rPr>
          <w:rFonts w:ascii="Times New Roman" w:eastAsia="Times New Roman" w:hAnsi="Times New Roman" w:cs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Pr="00C74F57"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  <w:t xml:space="preserve">«География» </w:t>
      </w:r>
      <w:r w:rsidRPr="00C74F57">
        <w:rPr>
          <w:rFonts w:ascii="Times New Roman" w:eastAsia="Times New Roman" w:hAnsi="Times New Roman" w:cs="Times New Roman"/>
          <w:sz w:val="24"/>
          <w:lang w:bidi="en-US"/>
        </w:rPr>
        <w:t>в образовательных организациях Ярославской области в 2022/2023 уч. г</w:t>
      </w:r>
    </w:p>
    <w:p w14:paraId="237F2632" w14:textId="77777777" w:rsidR="00F1594C" w:rsidRDefault="00F1594C" w:rsidP="00F1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90110" w14:textId="77777777" w:rsidR="00F1594C" w:rsidRDefault="00F1594C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AA5C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14:paraId="4717349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основного общего образования по географии.5-9 классы. Авторы И.И. Баринова, В.П. Дронов, И.В. Душина, Л.Е Савельева. // Рабочие программы. География.5-9 классы: учебно-методическое пособие/сост. С.В. Курчина.- 3-е изд., М.: Дрофа, 2014. </w:t>
      </w:r>
    </w:p>
    <w:p w14:paraId="60484DA7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Учебно- методический комплекс под редакцией В.П. Дронова</w:t>
      </w:r>
    </w:p>
    <w:p w14:paraId="50D7FB9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воспитания и социализации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класс», курс «География России. Хозяйство и географические районы. 9 класс». </w:t>
      </w:r>
    </w:p>
    <w:p w14:paraId="08DC070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14:paraId="7C078231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рабочей программе спланированы уроки, на которых осуществляется проектная и учебно- исследовательская деятельность обучающихся. </w:t>
      </w:r>
    </w:p>
    <w:p w14:paraId="471A976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дальнейшему формированию ИКТ- компетентности обучающихся. </w:t>
      </w:r>
    </w:p>
    <w:p w14:paraId="622EF8C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методом научного познания и инструментом воздействия на природные и социально-экономические процессы.</w:t>
      </w:r>
    </w:p>
    <w:p w14:paraId="3F0B94A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14:paraId="3A52D61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14:paraId="16ECCB4A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14:paraId="153F8491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14:paraId="40CD685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14:paraId="2329D91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14:paraId="177ABD6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14:paraId="5AC19F31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14:paraId="5104F52A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E285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14:paraId="599E9AD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8543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14:paraId="38B3E82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14:paraId="68DEB52D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14:paraId="42D96D5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14:paraId="2A449553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личностные, метапредметные и предметные результаты освоения учебного предмета; </w:t>
      </w:r>
    </w:p>
    <w:p w14:paraId="24214827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14:paraId="2BD9C015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14:paraId="5BAABD25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14:paraId="4027144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14:paraId="3641A77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302A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предмета в базисном учебном плане </w:t>
      </w:r>
    </w:p>
    <w:p w14:paraId="4749D33A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93CF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География в основной школе изучается с 5 по 9 класс.</w:t>
      </w:r>
    </w:p>
    <w:p w14:paraId="0CE5F62E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географии в 9 классах по 68 ч (2 ч) в неделю. </w:t>
      </w:r>
    </w:p>
    <w:p w14:paraId="6D21F9C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85AE7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14:paraId="63442376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14:paraId="48115403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0D161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D4B5B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147"/>
        <w:gridCol w:w="4958"/>
        <w:gridCol w:w="2193"/>
      </w:tblGrid>
      <w:tr w:rsidR="00970005" w14:paraId="7C1733E4" w14:textId="77777777" w:rsidTr="00970005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C916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46F218B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8F17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24AB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7A09E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14:paraId="3089A7D7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BF89FCD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05" w14:paraId="63D4982B" w14:textId="77777777" w:rsidTr="00970005">
        <w:trPr>
          <w:trHeight w:val="5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A96A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1D74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ABBA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CEE71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14:paraId="0BD41FCC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05" w14:paraId="0ABD564E" w14:textId="77777777" w:rsidTr="00970005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9943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1E9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40C8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Хозяйство России. (продолжение)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E07C7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0005" w14:paraId="0AF167CE" w14:textId="77777777" w:rsidTr="00970005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AF4D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E2F4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9D82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География крупных регионов России.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7493C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70005" w14:paraId="3C255CF8" w14:textId="77777777" w:rsidTr="00970005">
        <w:trPr>
          <w:trHeight w:val="3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F79D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4191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1100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23DEC1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70005" w14:paraId="38D3FD88" w14:textId="77777777" w:rsidTr="00970005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B2F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B951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4ED1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690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  <w:p w14:paraId="4CF39CD2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B20AB2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122A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B789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14:paraId="083F53B1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A5E62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предмет</w:t>
      </w:r>
    </w:p>
    <w:p w14:paraId="7183881A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личностным, метапредметным, предметным.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9379E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2A79C9D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по географии под редакцией В.П. Дронова</w:t>
      </w:r>
    </w:p>
    <w:p w14:paraId="33D5714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14:paraId="1E67B62B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«География России. Хозяйство и географические районы. 9 класс»: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44F63" w14:textId="7BE5409C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География: География России. Хозяйство и географические районы. 9 кл.: учебник/ В.П. Дронов, И.И. Баринова. В.Я. Ром; под ред. В.П. Дронова.- 2- стереотип.- М.: Дрофа, 2014. - http://www.drofa.ru/catnews/ География России. Хозяйство и географические районы. 9 класс. Электронное приложение.- М.: Дрофа, 2014. </w:t>
      </w:r>
    </w:p>
    <w:p w14:paraId="596469DB" w14:textId="77777777" w:rsidR="00E864F5" w:rsidRPr="00E864F5" w:rsidRDefault="00E864F5" w:rsidP="00E864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864F5">
        <w:rPr>
          <w:rFonts w:ascii="Times New Roman" w:hAnsi="Times New Roman" w:cs="Times New Roman"/>
          <w:sz w:val="24"/>
          <w:szCs w:val="24"/>
        </w:rPr>
        <w:t>Данная программа реализует ФГОС ООО в полном объёме.</w:t>
      </w:r>
    </w:p>
    <w:p w14:paraId="24ECA85E" w14:textId="77777777" w:rsidR="00E864F5" w:rsidRDefault="00E864F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6528C" w14:textId="77777777" w:rsidR="00E07290" w:rsidRDefault="00E07290"/>
    <w:sectPr w:rsidR="00E0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F5D"/>
    <w:multiLevelType w:val="hybridMultilevel"/>
    <w:tmpl w:val="2564C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92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05"/>
    <w:rsid w:val="0051038E"/>
    <w:rsid w:val="00970005"/>
    <w:rsid w:val="00E07290"/>
    <w:rsid w:val="00E864F5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7457"/>
  <w15:chartTrackingRefBased/>
  <w15:docId w15:val="{C14A8EAF-F1CA-44F4-8AC9-5F1AD47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Татьяна Дзык</cp:lastModifiedBy>
  <cp:revision>4</cp:revision>
  <dcterms:created xsi:type="dcterms:W3CDTF">2022-09-26T06:12:00Z</dcterms:created>
  <dcterms:modified xsi:type="dcterms:W3CDTF">2022-09-28T17:55:00Z</dcterms:modified>
</cp:coreProperties>
</file>