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B9" w:rsidRDefault="001B65B9" w:rsidP="001B6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1B65B9" w:rsidRDefault="001B65B9" w:rsidP="001B6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B65B9" w:rsidRPr="003F7667" w:rsidRDefault="001B65B9" w:rsidP="001B6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8A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 (ЗПР) 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B65B9" w:rsidRDefault="001B65B9" w:rsidP="001B65B9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Учитель: Ваганов А.И</w:t>
      </w:r>
    </w:p>
    <w:p w:rsidR="00957AE9" w:rsidRPr="00371852" w:rsidRDefault="00957AE9" w:rsidP="001B65B9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852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на основе ФГОС ООО , требований к результатам освоения основной образовательной программы основного общего образования </w:t>
      </w:r>
      <w:r w:rsidR="00371852">
        <w:rPr>
          <w:rFonts w:ascii="Times New Roman" w:hAnsi="Times New Roman" w:cs="Times New Roman"/>
          <w:sz w:val="24"/>
          <w:szCs w:val="24"/>
        </w:rPr>
        <w:t>МОУ Ишненской СОШ,</w:t>
      </w:r>
      <w:r w:rsidRPr="00371852">
        <w:rPr>
          <w:rFonts w:ascii="Times New Roman" w:hAnsi="Times New Roman" w:cs="Times New Roman"/>
          <w:sz w:val="24"/>
          <w:szCs w:val="24"/>
        </w:rPr>
        <w:t xml:space="preserve"> с учётом Примерной программы основного общего образования по биологии и авторской программы по биологии для 9 класса «Биология. Человек» автора Н.И.Сонина // Программа основного общего образования. Биология.5-9 классы.  Линейный курс, Дрофа, 2017.  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sz w:val="24"/>
          <w:szCs w:val="24"/>
        </w:rPr>
      </w:pPr>
      <w:r w:rsidRPr="00371852">
        <w:rPr>
          <w:rFonts w:ascii="Times New Roman" w:hAnsi="Times New Roman" w:cs="Times New Roman"/>
          <w:sz w:val="24"/>
          <w:szCs w:val="24"/>
        </w:rPr>
        <w:t>Рабочая программа ориентирована на УМК «Живой организм»   Н.И. Сонина. Линейный курс, Дрофа, 2017</w:t>
      </w:r>
    </w:p>
    <w:p w:rsidR="001B65B9" w:rsidRPr="00CF58E3" w:rsidRDefault="001B65B9" w:rsidP="001B6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58E3">
        <w:rPr>
          <w:rFonts w:ascii="Times New Roman" w:hAnsi="Times New Roman" w:cs="Times New Roman"/>
          <w:sz w:val="24"/>
          <w:szCs w:val="24"/>
        </w:rPr>
        <w:t>Учащиеся с ОВЗ</w:t>
      </w:r>
      <w:r>
        <w:rPr>
          <w:rFonts w:ascii="Times New Roman" w:hAnsi="Times New Roman" w:cs="Times New Roman"/>
          <w:sz w:val="24"/>
          <w:szCs w:val="24"/>
        </w:rPr>
        <w:t xml:space="preserve"> (ЗПР)</w:t>
      </w:r>
      <w:r w:rsidRPr="00CF58E3">
        <w:rPr>
          <w:rFonts w:ascii="Times New Roman" w:hAnsi="Times New Roman" w:cs="Times New Roman"/>
          <w:sz w:val="24"/>
          <w:szCs w:val="24"/>
        </w:rPr>
        <w:t xml:space="preserve">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1B65B9" w:rsidRPr="00CF58E3" w:rsidRDefault="001B65B9" w:rsidP="001B65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8E3">
        <w:rPr>
          <w:rFonts w:ascii="Times New Roman" w:hAnsi="Times New Roman"/>
          <w:bCs/>
          <w:sz w:val="24"/>
          <w:szCs w:val="24"/>
        </w:rPr>
        <w:t>Особенности речи, мышления,</w:t>
      </w:r>
      <w:r>
        <w:rPr>
          <w:rFonts w:ascii="Times New Roman" w:hAnsi="Times New Roman"/>
          <w:bCs/>
          <w:sz w:val="24"/>
          <w:szCs w:val="24"/>
        </w:rPr>
        <w:t xml:space="preserve"> деятельности детей с ОВЗ (ЗПР)</w:t>
      </w:r>
      <w:r w:rsidRPr="00CF58E3">
        <w:rPr>
          <w:rFonts w:ascii="Times New Roman" w:hAnsi="Times New Roman"/>
          <w:bCs/>
          <w:sz w:val="24"/>
          <w:szCs w:val="24"/>
        </w:rPr>
        <w:t xml:space="preserve">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умений учащихся к решению качественных и коли</w:t>
      </w:r>
      <w:r>
        <w:rPr>
          <w:rFonts w:ascii="Times New Roman" w:hAnsi="Times New Roman"/>
          <w:bCs/>
          <w:sz w:val="24"/>
          <w:szCs w:val="24"/>
        </w:rPr>
        <w:t>чественных задач</w:t>
      </w:r>
      <w:r w:rsidRPr="00CF58E3">
        <w:rPr>
          <w:rFonts w:ascii="Times New Roman" w:hAnsi="Times New Roman"/>
          <w:bCs/>
          <w:sz w:val="24"/>
          <w:szCs w:val="24"/>
        </w:rPr>
        <w:t xml:space="preserve">. </w:t>
      </w:r>
    </w:p>
    <w:p w:rsidR="001B65B9" w:rsidRPr="00CF58E3" w:rsidRDefault="001B65B9" w:rsidP="001B65B9">
      <w:pPr>
        <w:pStyle w:val="af0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:rsidR="001B65B9" w:rsidRPr="00CF58E3" w:rsidRDefault="001B65B9" w:rsidP="001B65B9">
      <w:pPr>
        <w:pStyle w:val="af0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1B65B9" w:rsidRPr="00CF58E3" w:rsidRDefault="001B65B9" w:rsidP="001B65B9">
      <w:pPr>
        <w:pStyle w:val="af0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:rsidR="001B65B9" w:rsidRPr="00CF58E3" w:rsidRDefault="001B65B9" w:rsidP="001B65B9">
      <w:pPr>
        <w:pStyle w:val="af0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3. предус</w:t>
      </w:r>
      <w:r>
        <w:rPr>
          <w:rFonts w:ascii="Times New Roman" w:hAnsi="Times New Roman"/>
          <w:sz w:val="24"/>
          <w:szCs w:val="24"/>
        </w:rPr>
        <w:t xml:space="preserve">матривает выполнение </w:t>
      </w:r>
      <w:r w:rsidRPr="00CF58E3">
        <w:rPr>
          <w:rFonts w:ascii="Times New Roman" w:hAnsi="Times New Roman"/>
          <w:sz w:val="24"/>
          <w:szCs w:val="24"/>
        </w:rPr>
        <w:t>лабораторных работ в полном объёме.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7AE9" w:rsidRPr="00371852" w:rsidRDefault="00957AE9" w:rsidP="001A57D3">
      <w:pPr>
        <w:pStyle w:val="af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 обучения</w:t>
      </w:r>
      <w:r w:rsidRPr="00371852">
        <w:rPr>
          <w:rStyle w:val="c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Fonts w:ascii="Times New Roman" w:hAnsi="Times New Roman" w:cs="Times New Roman"/>
          <w:bCs/>
          <w:color w:val="000000"/>
          <w:sz w:val="24"/>
          <w:szCs w:val="24"/>
        </w:rPr>
        <w:t>освоение знаний</w:t>
      </w:r>
      <w:r w:rsidRPr="0037185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1852">
        <w:rPr>
          <w:rFonts w:ascii="Times New Roman" w:hAnsi="Times New Roman" w:cs="Times New Roman"/>
          <w:color w:val="000000"/>
          <w:sz w:val="24"/>
          <w:szCs w:val="24"/>
        </w:rPr>
        <w:t>о человеке как биосоциальном существе, его строении, особенностях жизнедеятельности;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умениями</w:t>
      </w:r>
      <w:r w:rsidRPr="0037185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1852">
        <w:rPr>
          <w:rFonts w:ascii="Times New Roman" w:hAnsi="Times New Roman" w:cs="Times New Roman"/>
          <w:color w:val="000000"/>
          <w:sz w:val="24"/>
          <w:szCs w:val="24"/>
        </w:rPr>
        <w:t>применять биологические знания для объяснения процессов жизнедеятельности собственного организма; использовать информацию о факторах здоровья и риска; работать с биологическими приборами, инструментами, справочниками; проводить наблюдение за состоянием собственного организма и биологические эксперименты;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37185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1852">
        <w:rPr>
          <w:rFonts w:ascii="Times New Roman" w:hAnsi="Times New Roman" w:cs="Times New Roman"/>
          <w:color w:val="000000"/>
          <w:sz w:val="24"/>
          <w:szCs w:val="24"/>
        </w:rPr>
        <w:t>в процессе работы с различными источниками информации;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</w:t>
      </w:r>
      <w:r w:rsidRPr="00371852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71852">
        <w:rPr>
          <w:rFonts w:ascii="Times New Roman" w:hAnsi="Times New Roman" w:cs="Times New Roman"/>
          <w:color w:val="000000"/>
          <w:sz w:val="24"/>
          <w:szCs w:val="24"/>
        </w:rPr>
        <w:t>позитивного ценностного отношения к собственному здоровью и здоровью окружающих людей;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приобретенных знаний и умений в повседневной жизни</w:t>
      </w:r>
      <w:r w:rsidRPr="0037185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1852">
        <w:rPr>
          <w:rFonts w:ascii="Times New Roman" w:hAnsi="Times New Roman" w:cs="Times New Roman"/>
          <w:color w:val="000000"/>
          <w:sz w:val="24"/>
          <w:szCs w:val="24"/>
        </w:rPr>
        <w:t>для оказания первой медицинской помощи себе и окружающим; норм здорового образа жизни, профилактики заболеваний, травматизма, стрессов, вредных привычек, ВИЧ-инфекций.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целостной научной картины мира;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Понимание возрастающей роли естественных наук и научных исследований в современном мире;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Style w:val="c4"/>
          <w:rFonts w:ascii="Times New Roman" w:hAnsi="Times New Roman" w:cs="Times New Roman"/>
          <w:color w:val="000000"/>
          <w:sz w:val="24"/>
          <w:szCs w:val="24"/>
        </w:rPr>
        <w:t>Овладение научным подходом к решению различных задач;</w:t>
      </w:r>
    </w:p>
    <w:p w:rsidR="00957AE9" w:rsidRPr="00371852" w:rsidRDefault="00957AE9" w:rsidP="00371852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52">
        <w:rPr>
          <w:rStyle w:val="c4"/>
          <w:rFonts w:ascii="Times New Roman" w:hAnsi="Times New Roman" w:cs="Times New Roman"/>
          <w:color w:val="000000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EA219F" w:rsidRPr="00371852" w:rsidRDefault="00EA219F" w:rsidP="0037185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A219F" w:rsidRPr="00371852" w:rsidRDefault="00EA219F" w:rsidP="001A57D3">
      <w:pPr>
        <w:pStyle w:val="af"/>
        <w:rPr>
          <w:rFonts w:ascii="Times New Roman" w:hAnsi="Times New Roman" w:cs="Times New Roman"/>
          <w:sz w:val="24"/>
          <w:szCs w:val="24"/>
        </w:rPr>
      </w:pPr>
      <w:r w:rsidRPr="00371852">
        <w:rPr>
          <w:rFonts w:ascii="Times New Roman" w:hAnsi="Times New Roman" w:cs="Times New Roman"/>
          <w:sz w:val="24"/>
          <w:szCs w:val="24"/>
        </w:rPr>
        <w:t>Учебное содержание курса включает 68 часа, 2 часа в неделю, из них</w:t>
      </w:r>
    </w:p>
    <w:p w:rsidR="00EA219F" w:rsidRPr="00371852" w:rsidRDefault="00EA219F" w:rsidP="001A57D3">
      <w:pPr>
        <w:pStyle w:val="af"/>
        <w:rPr>
          <w:rFonts w:ascii="Times New Roman" w:hAnsi="Times New Roman" w:cs="Times New Roman"/>
          <w:sz w:val="24"/>
          <w:szCs w:val="24"/>
        </w:rPr>
      </w:pPr>
      <w:r w:rsidRPr="00371852">
        <w:rPr>
          <w:rFonts w:ascii="Times New Roman" w:hAnsi="Times New Roman" w:cs="Times New Roman"/>
          <w:sz w:val="24"/>
          <w:szCs w:val="24"/>
        </w:rPr>
        <w:t>лабораторных работ - 19</w:t>
      </w:r>
    </w:p>
    <w:p w:rsidR="00EA219F" w:rsidRPr="00371852" w:rsidRDefault="00EA219F" w:rsidP="001A57D3">
      <w:pPr>
        <w:pStyle w:val="af"/>
        <w:rPr>
          <w:rFonts w:ascii="Times New Roman" w:hAnsi="Times New Roman" w:cs="Times New Roman"/>
          <w:sz w:val="24"/>
          <w:szCs w:val="24"/>
        </w:rPr>
      </w:pPr>
      <w:r w:rsidRPr="00371852">
        <w:rPr>
          <w:rFonts w:ascii="Times New Roman" w:hAnsi="Times New Roman" w:cs="Times New Roman"/>
          <w:sz w:val="24"/>
          <w:szCs w:val="24"/>
        </w:rPr>
        <w:lastRenderedPageBreak/>
        <w:t>контрольных работ – 7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57AE9" w:rsidRPr="00371852" w:rsidRDefault="00957AE9" w:rsidP="00371852">
      <w:pPr>
        <w:pStyle w:val="af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52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747" w:type="dxa"/>
        <w:tblInd w:w="250" w:type="dxa"/>
        <w:tblLook w:val="04A0" w:firstRow="1" w:lastRow="0" w:firstColumn="1" w:lastColumn="0" w:noHBand="0" w:noVBand="1"/>
      </w:tblPr>
      <w:tblGrid>
        <w:gridCol w:w="567"/>
        <w:gridCol w:w="2814"/>
        <w:gridCol w:w="1464"/>
        <w:gridCol w:w="1871"/>
        <w:gridCol w:w="1213"/>
        <w:gridCol w:w="1692"/>
        <w:gridCol w:w="1126"/>
      </w:tblGrid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календарно – тематическому плану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Кол-во лаб. и практич. работ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1. Место человека в системе органического мира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2. Происхождение человека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4. Общий обзор строения и функций организма человека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5. Координация и регуляция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6. Опора и движение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7. Внутренняя среда организма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8. Транспорт веществ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9. Дыхание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10. Пищеварение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11. Обмен веществ и энергии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12. Выделение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13. Покровы тела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14. Размножение и развитие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 15 Высшая нервная деятельность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Тема16. Человек и его здоровье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957AE9" w:rsidRPr="00371852" w:rsidTr="00371852">
        <w:tc>
          <w:tcPr>
            <w:tcW w:w="567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13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2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6" w:type="dxa"/>
          </w:tcPr>
          <w:p w:rsidR="00957AE9" w:rsidRPr="00371852" w:rsidRDefault="00957AE9" w:rsidP="001A57D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371852" w:rsidRPr="003F7667" w:rsidRDefault="00371852" w:rsidP="003718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14023A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  <w:r w:rsidRPr="001A57D3">
        <w:rPr>
          <w:rFonts w:ascii="Times New Roman" w:hAnsi="Times New Roman" w:cs="Times New Roman"/>
          <w:sz w:val="20"/>
          <w:szCs w:val="20"/>
        </w:rPr>
        <w:tab/>
      </w:r>
      <w:r w:rsidR="0014023A" w:rsidRPr="001A57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23A" w:rsidRPr="001A57D3" w:rsidRDefault="0014023A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14023A" w:rsidRPr="001A57D3" w:rsidSect="00371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63" w:rsidRDefault="00D96263" w:rsidP="00C66C74">
      <w:pPr>
        <w:spacing w:after="0" w:line="240" w:lineRule="auto"/>
      </w:pPr>
      <w:r>
        <w:separator/>
      </w:r>
    </w:p>
  </w:endnote>
  <w:endnote w:type="continuationSeparator" w:id="0">
    <w:p w:rsidR="00D96263" w:rsidRDefault="00D96263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63" w:rsidRDefault="00D96263" w:rsidP="00C66C74">
      <w:pPr>
        <w:spacing w:after="0" w:line="240" w:lineRule="auto"/>
      </w:pPr>
      <w:r>
        <w:separator/>
      </w:r>
    </w:p>
  </w:footnote>
  <w:footnote w:type="continuationSeparator" w:id="0">
    <w:p w:rsidR="00D96263" w:rsidRDefault="00D96263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57A47"/>
    <w:rsid w:val="0014023A"/>
    <w:rsid w:val="0015305A"/>
    <w:rsid w:val="001A57D3"/>
    <w:rsid w:val="001B65B9"/>
    <w:rsid w:val="001D0DF5"/>
    <w:rsid w:val="00222F41"/>
    <w:rsid w:val="002E681C"/>
    <w:rsid w:val="00355184"/>
    <w:rsid w:val="00371852"/>
    <w:rsid w:val="003C0914"/>
    <w:rsid w:val="00466B60"/>
    <w:rsid w:val="00466B6E"/>
    <w:rsid w:val="00493510"/>
    <w:rsid w:val="004E2F24"/>
    <w:rsid w:val="0067264D"/>
    <w:rsid w:val="007617E4"/>
    <w:rsid w:val="00957AE9"/>
    <w:rsid w:val="00A10F7B"/>
    <w:rsid w:val="00A713E5"/>
    <w:rsid w:val="00AC76AE"/>
    <w:rsid w:val="00B1465B"/>
    <w:rsid w:val="00BE5C37"/>
    <w:rsid w:val="00C55D25"/>
    <w:rsid w:val="00C66C74"/>
    <w:rsid w:val="00C66FDC"/>
    <w:rsid w:val="00CC1BB7"/>
    <w:rsid w:val="00D03333"/>
    <w:rsid w:val="00D820EE"/>
    <w:rsid w:val="00D96263"/>
    <w:rsid w:val="00E35FF3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3F45"/>
  <w15:docId w15:val="{59CA87AC-6BD2-4643-92CB-0B306A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Заголовок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AC76AE"/>
    <w:pPr>
      <w:spacing w:after="0" w:line="240" w:lineRule="auto"/>
    </w:pPr>
  </w:style>
  <w:style w:type="paragraph" w:styleId="af0">
    <w:name w:val="Plain Text"/>
    <w:basedOn w:val="a"/>
    <w:link w:val="af1"/>
    <w:rsid w:val="001B65B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1B65B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Ваганов АИ</cp:lastModifiedBy>
  <cp:revision>8</cp:revision>
  <dcterms:created xsi:type="dcterms:W3CDTF">2019-01-09T09:49:00Z</dcterms:created>
  <dcterms:modified xsi:type="dcterms:W3CDTF">2022-09-17T19:29:00Z</dcterms:modified>
</cp:coreProperties>
</file>