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30" w:rsidRDefault="001608DF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  <w:bookmarkStart w:id="0" w:name="_GoBack"/>
      <w:r>
        <w:rPr>
          <w:b/>
          <w:bCs/>
          <w:noProof/>
          <w:szCs w:val="28"/>
          <w:lang w:val="ru-RU" w:eastAsia="ru-RU"/>
        </w:rPr>
        <w:drawing>
          <wp:inline distT="0" distB="0" distL="0" distR="0">
            <wp:extent cx="6752983" cy="928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268" cy="929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0730" w:rsidRDefault="00A7073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lastRenderedPageBreak/>
        <w:t>Пояснительная записка</w:t>
      </w:r>
      <w:r w:rsidR="009E33CC">
        <w:rPr>
          <w:b/>
          <w:bCs/>
          <w:szCs w:val="28"/>
          <w:lang w:val="ru-RU" w:eastAsia="ru-RU"/>
        </w:rPr>
        <w:t xml:space="preserve"> (ОВЗ,</w:t>
      </w:r>
      <w:r w:rsidR="00D7275F">
        <w:rPr>
          <w:b/>
          <w:bCs/>
          <w:szCs w:val="28"/>
          <w:lang w:val="ru-RU" w:eastAsia="ru-RU"/>
        </w:rPr>
        <w:t xml:space="preserve"> </w:t>
      </w:r>
      <w:r w:rsidR="009E33CC">
        <w:rPr>
          <w:b/>
          <w:bCs/>
          <w:szCs w:val="28"/>
          <w:lang w:val="ru-RU" w:eastAsia="ru-RU"/>
        </w:rPr>
        <w:t>ЗПР)</w:t>
      </w:r>
    </w:p>
    <w:p w:rsidR="001A5193" w:rsidRPr="001A5193" w:rsidRDefault="000834FF" w:rsidP="001A5193">
      <w:pPr>
        <w:suppressAutoHyphens/>
        <w:spacing w:before="280" w:after="0" w:line="240" w:lineRule="auto"/>
        <w:ind w:left="0" w:right="0" w:firstLine="0"/>
        <w:rPr>
          <w:color w:val="auto"/>
          <w:sz w:val="24"/>
          <w:lang w:val="ru-RU" w:bidi="en-US"/>
        </w:rPr>
      </w:pPr>
      <w:r>
        <w:rPr>
          <w:color w:val="auto"/>
          <w:sz w:val="24"/>
          <w:lang w:val="ru-RU" w:bidi="en-US"/>
        </w:rPr>
        <w:t>Адаптированная р</w:t>
      </w:r>
      <w:r w:rsidR="001A5193" w:rsidRPr="001A5193">
        <w:rPr>
          <w:color w:val="auto"/>
          <w:sz w:val="24"/>
          <w:lang w:val="ru-RU" w:bidi="en-US"/>
        </w:rPr>
        <w:t>абочая программа предмета «Родная (русская) литература »составлена на основе следующих нормативных документов:</w:t>
      </w:r>
    </w:p>
    <w:p w:rsidR="009C0EC3" w:rsidRPr="009C0EC3" w:rsidRDefault="009C0EC3" w:rsidP="009C0EC3">
      <w:pPr>
        <w:pStyle w:val="a3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C0EC3">
        <w:rPr>
          <w:rFonts w:ascii="Times New Roman" w:hAnsi="Times New Roman"/>
          <w:sz w:val="24"/>
          <w:szCs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  <w:r w:rsidRPr="009C0EC3">
        <w:rPr>
          <w:rFonts w:ascii="Times New Roman" w:eastAsia="Calibri" w:hAnsi="Times New Roman"/>
          <w:sz w:val="24"/>
          <w:szCs w:val="24"/>
        </w:rPr>
        <w:t xml:space="preserve"> ООП ООО МОУ </w:t>
      </w:r>
      <w:proofErr w:type="spellStart"/>
      <w:r w:rsidRPr="009C0EC3">
        <w:rPr>
          <w:rFonts w:ascii="Times New Roman" w:eastAsia="Calibri" w:hAnsi="Times New Roman"/>
          <w:sz w:val="24"/>
          <w:szCs w:val="24"/>
        </w:rPr>
        <w:t>Ишненская</w:t>
      </w:r>
      <w:proofErr w:type="spellEnd"/>
      <w:r w:rsidRPr="009C0EC3">
        <w:rPr>
          <w:rFonts w:ascii="Times New Roman" w:eastAsia="Calibri" w:hAnsi="Times New Roman"/>
          <w:sz w:val="24"/>
          <w:szCs w:val="24"/>
        </w:rPr>
        <w:t xml:space="preserve"> СОШ (утв. приказом директора № 15а д/о от 15.01.21 г); </w:t>
      </w:r>
    </w:p>
    <w:p w:rsidR="009C0EC3" w:rsidRPr="009C0EC3" w:rsidRDefault="009C0EC3" w:rsidP="009C0EC3">
      <w:pPr>
        <w:pStyle w:val="a3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C0EC3">
        <w:rPr>
          <w:rFonts w:ascii="Times New Roman" w:eastAsia="Calibri" w:hAnsi="Times New Roman"/>
          <w:sz w:val="24"/>
          <w:szCs w:val="24"/>
        </w:rPr>
        <w:t xml:space="preserve">Учебного </w:t>
      </w:r>
      <w:proofErr w:type="gramStart"/>
      <w:r w:rsidRPr="009C0EC3">
        <w:rPr>
          <w:rFonts w:ascii="Times New Roman" w:eastAsia="Calibri" w:hAnsi="Times New Roman"/>
          <w:sz w:val="24"/>
          <w:szCs w:val="24"/>
        </w:rPr>
        <w:t>плана  МОУ</w:t>
      </w:r>
      <w:proofErr w:type="gramEnd"/>
      <w:r w:rsidRPr="009C0EC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C0EC3">
        <w:rPr>
          <w:rFonts w:ascii="Times New Roman" w:eastAsia="Calibri" w:hAnsi="Times New Roman"/>
          <w:sz w:val="24"/>
          <w:szCs w:val="24"/>
        </w:rPr>
        <w:t>Ишненская</w:t>
      </w:r>
      <w:proofErr w:type="spellEnd"/>
      <w:r w:rsidRPr="009C0EC3">
        <w:rPr>
          <w:rFonts w:ascii="Times New Roman" w:eastAsia="Calibri" w:hAnsi="Times New Roman"/>
          <w:sz w:val="24"/>
          <w:szCs w:val="24"/>
        </w:rPr>
        <w:t xml:space="preserve"> СОШ (утв. приказом директора № 307 от 31.08. 2022 г);</w:t>
      </w:r>
    </w:p>
    <w:p w:rsidR="009C0EC3" w:rsidRPr="009C0EC3" w:rsidRDefault="009C0EC3" w:rsidP="009C0EC3">
      <w:pPr>
        <w:pStyle w:val="a3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C0EC3">
        <w:rPr>
          <w:rFonts w:ascii="Times New Roman" w:eastAsia="Calibri" w:hAnsi="Times New Roman"/>
          <w:sz w:val="24"/>
          <w:szCs w:val="24"/>
        </w:rPr>
        <w:t xml:space="preserve">Календарного учебного графика МОУ </w:t>
      </w:r>
      <w:proofErr w:type="spellStart"/>
      <w:r w:rsidRPr="009C0EC3">
        <w:rPr>
          <w:rFonts w:ascii="Times New Roman" w:eastAsia="Calibri" w:hAnsi="Times New Roman"/>
          <w:sz w:val="24"/>
          <w:szCs w:val="24"/>
        </w:rPr>
        <w:t>Ишненская</w:t>
      </w:r>
      <w:proofErr w:type="spellEnd"/>
      <w:r w:rsidRPr="009C0EC3">
        <w:rPr>
          <w:rFonts w:ascii="Times New Roman" w:eastAsia="Calibri" w:hAnsi="Times New Roman"/>
          <w:sz w:val="24"/>
          <w:szCs w:val="24"/>
        </w:rPr>
        <w:t xml:space="preserve"> СОШ (утв. приказом № </w:t>
      </w:r>
      <w:proofErr w:type="gramStart"/>
      <w:r w:rsidRPr="009C0EC3">
        <w:rPr>
          <w:rFonts w:ascii="Times New Roman" w:eastAsia="Calibri" w:hAnsi="Times New Roman"/>
          <w:sz w:val="24"/>
          <w:szCs w:val="24"/>
        </w:rPr>
        <w:t>308  от</w:t>
      </w:r>
      <w:proofErr w:type="gramEnd"/>
      <w:r w:rsidRPr="009C0EC3">
        <w:rPr>
          <w:rFonts w:ascii="Times New Roman" w:eastAsia="Calibri" w:hAnsi="Times New Roman"/>
          <w:sz w:val="24"/>
          <w:szCs w:val="24"/>
        </w:rPr>
        <w:t xml:space="preserve"> 31.08.2022)</w:t>
      </w:r>
    </w:p>
    <w:p w:rsidR="009C0EC3" w:rsidRPr="009C0EC3" w:rsidRDefault="009C0EC3" w:rsidP="009C0EC3">
      <w:pPr>
        <w:pStyle w:val="a3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9C0EC3">
        <w:rPr>
          <w:rFonts w:ascii="Times New Roman" w:eastAsia="Calibri" w:hAnsi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9C0EC3" w:rsidRPr="009C0EC3" w:rsidRDefault="009C0EC3" w:rsidP="009C0EC3">
      <w:pPr>
        <w:pStyle w:val="a3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0EC3">
        <w:rPr>
          <w:rFonts w:ascii="Times New Roman" w:hAnsi="Times New Roman"/>
          <w:sz w:val="24"/>
          <w:szCs w:val="24"/>
          <w:lang w:bidi="en-US"/>
        </w:rPr>
        <w:t>Методического письма ГОАУ ИРО о преподавании учебных предмета «Литература» в образовательных организациях Ярославской области в 2022/2023 уч. г.</w:t>
      </w:r>
    </w:p>
    <w:p w:rsidR="001A5193" w:rsidRPr="009C0EC3" w:rsidRDefault="009C0EC3" w:rsidP="009C0EC3">
      <w:pPr>
        <w:pStyle w:val="a3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bidi="en-US"/>
        </w:rPr>
      </w:pPr>
      <w:r w:rsidRPr="009C0EC3">
        <w:rPr>
          <w:rFonts w:ascii="Times New Roman" w:hAnsi="Times New Roman"/>
          <w:sz w:val="24"/>
          <w:szCs w:val="24"/>
          <w:lang w:bidi="en-US"/>
        </w:rPr>
        <w:t>Примерной</w:t>
      </w:r>
      <w:r w:rsidRPr="009C0EC3">
        <w:rPr>
          <w:rFonts w:ascii="Times New Roman" w:hAnsi="Times New Roman"/>
          <w:sz w:val="24"/>
          <w:szCs w:val="24"/>
          <w:lang w:bidi="en-US"/>
        </w:rPr>
        <w:tab/>
        <w:t xml:space="preserve"> программы по учебному предмету «Родная (русская) литература» для образовательных организаций, реализующих программы основного общего образования 5-9 класс (ФГОС ООО)</w:t>
      </w:r>
      <w:r w:rsidRPr="009C0EC3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17 сентября 2020 г. № 3/20)</w:t>
      </w:r>
      <w:r w:rsidR="00A512DB" w:rsidRPr="009C0EC3">
        <w:rPr>
          <w:rFonts w:ascii="Times New Roman" w:hAnsi="Times New Roman"/>
          <w:sz w:val="24"/>
          <w:szCs w:val="24"/>
        </w:rPr>
        <w:t>;</w:t>
      </w:r>
    </w:p>
    <w:p w:rsidR="001A5193" w:rsidRPr="001A5193" w:rsidRDefault="001A5193" w:rsidP="001A5193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1A5193">
        <w:rPr>
          <w:color w:val="auto"/>
          <w:sz w:val="24"/>
          <w:szCs w:val="24"/>
          <w:lang w:val="ru-RU" w:eastAsia="ru-RU"/>
        </w:rPr>
        <w:t xml:space="preserve">           Рабочая программа рассчитана на 17 часов (из расчета 0,5 часа в неделю), в том числе на р\р   - 2 часа.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1A5193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1A5193">
        <w:rPr>
          <w:sz w:val="24"/>
          <w:szCs w:val="24"/>
          <w:lang w:val="ru-RU" w:eastAsia="ru-RU"/>
        </w:rPr>
        <w:t>   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1A5193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1A5193" w:rsidRPr="001A5193" w:rsidRDefault="001A5193" w:rsidP="001A5193">
      <w:pPr>
        <w:spacing w:after="0" w:line="240" w:lineRule="auto"/>
        <w:ind w:left="0" w:right="0" w:firstLine="0"/>
        <w:rPr>
          <w:b/>
          <w:bCs/>
          <w:sz w:val="24"/>
          <w:szCs w:val="24"/>
          <w:u w:val="single"/>
          <w:lang w:val="ru-RU" w:eastAsia="ru-RU"/>
        </w:rPr>
      </w:pP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Коррекционные задачи: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lastRenderedPageBreak/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Коррекционная работа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Изучение школьного курса «Литература»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2024BD">
        <w:rPr>
          <w:sz w:val="24"/>
          <w:szCs w:val="24"/>
          <w:lang w:val="ru-RU"/>
        </w:rPr>
        <w:t>графомоторные</w:t>
      </w:r>
      <w:proofErr w:type="spellEnd"/>
      <w:r w:rsidRPr="002024BD">
        <w:rPr>
          <w:sz w:val="24"/>
          <w:szCs w:val="24"/>
          <w:lang w:val="ru-RU"/>
        </w:rPr>
        <w:t xml:space="preserve"> навыки. Обучающиеся с ОВЗ работают на уровне репродуктивного восприятия, 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 задачи для детей с ОВЗ: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Образовательно-коррекционные: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правильного понимания и отношения к языковедческим законам.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Овладения учащимися умений наблюдать, различать, сравнивать и применять усвоенные лингвистические знания в повседневной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навыков и умений самостоятельно работать с учебником, наглядным и раздаточным материалом.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Воспитательно-коррекционные: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у обучающихся качеств творчески думающей и легко адаптирующейся личности.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Формирование здорового образа 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Развитие и коррекция познавательной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Развитие и коррекция устной и письменной речи.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и коррекция эмоционально - волевой сферы на уроках русского языка.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Повышение уровня развития, концентрации, объёма, переключения и устойчивости внимания.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5. Повышение уровня развития наглядно-образного и логического мышления.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6. Развитие приёмов учебной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Основные направления коррекционной работы: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зрительного восприятия и узнавания;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lastRenderedPageBreak/>
        <w:t>- развитие основных мыслительных операций;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наглядно-образного и словесно-логического мышления;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нарушений эмоционально-личностной сферы;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речи и обогащение словаря;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индивидуальных пробелов в знаниях, умениях, навыках.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024BD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 программе представлены </w:t>
      </w:r>
      <w:r w:rsidRPr="002024BD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XIX в.</w:t>
      </w:r>
    </w:p>
    <w:p w:rsidR="00E8775D" w:rsidRPr="001A5193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XX в.</w:t>
      </w:r>
    </w:p>
    <w:p w:rsidR="001A5193" w:rsidRDefault="001A5193" w:rsidP="001A5193">
      <w:pPr>
        <w:spacing w:after="0" w:line="240" w:lineRule="auto"/>
        <w:ind w:right="0"/>
        <w:rPr>
          <w:sz w:val="24"/>
          <w:szCs w:val="24"/>
          <w:lang w:val="ru-RU" w:eastAsia="ru-RU"/>
        </w:rPr>
      </w:pPr>
    </w:p>
    <w:p w:rsidR="001A5193" w:rsidRPr="002024BD" w:rsidRDefault="001A5193" w:rsidP="001A5193">
      <w:p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</w:p>
    <w:p w:rsidR="00370181" w:rsidRDefault="001A5193" w:rsidP="00E8775D">
      <w:pPr>
        <w:spacing w:after="0" w:line="240" w:lineRule="auto"/>
        <w:ind w:left="0" w:right="0" w:firstLine="426"/>
        <w:jc w:val="center"/>
        <w:rPr>
          <w:b/>
          <w:bCs/>
          <w:sz w:val="24"/>
          <w:szCs w:val="24"/>
          <w:lang w:val="ru-RU" w:eastAsia="ru-RU"/>
        </w:rPr>
      </w:pPr>
      <w:r w:rsidRPr="001A5193">
        <w:rPr>
          <w:rFonts w:eastAsia="Calibri"/>
          <w:b/>
          <w:color w:val="auto"/>
          <w:sz w:val="24"/>
          <w:szCs w:val="24"/>
          <w:lang w:val="ru-RU"/>
        </w:rPr>
        <w:t>ПЛАНИРУЕМЫЕ РЕЗУЛЬТАТЫ ОСВОЕНИЯ УЧЕБНОГО ПРЕДМЕТА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024BD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024BD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сюжет;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024BD">
        <w:rPr>
          <w:sz w:val="24"/>
          <w:szCs w:val="24"/>
          <w:lang w:val="ru-RU" w:eastAsia="ru-RU"/>
        </w:rPr>
        <w:t>родо</w:t>
      </w:r>
      <w:proofErr w:type="spellEnd"/>
      <w:r w:rsidRPr="002024BD">
        <w:rPr>
          <w:sz w:val="24"/>
          <w:szCs w:val="24"/>
          <w:lang w:val="ru-RU" w:eastAsia="ru-RU"/>
        </w:rPr>
        <w:t>-жанровую специфику художественного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lastRenderedPageBreak/>
        <w:t>Учащийся 6 класса научится: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024BD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1A5193">
        <w:rPr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after="0" w:line="240" w:lineRule="auto"/>
        <w:ind w:right="0" w:hanging="282"/>
        <w:jc w:val="left"/>
        <w:rPr>
          <w:b/>
          <w:color w:val="auto"/>
          <w:sz w:val="24"/>
          <w:szCs w:val="24"/>
          <w:lang w:val="ru-RU"/>
        </w:rPr>
      </w:pPr>
      <w:r w:rsidRPr="001A5193">
        <w:rPr>
          <w:b/>
          <w:color w:val="auto"/>
          <w:sz w:val="24"/>
          <w:szCs w:val="24"/>
          <w:lang w:val="ru-RU"/>
        </w:rPr>
        <w:t>Введение</w:t>
      </w:r>
      <w:r w:rsidRPr="001A5193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(1</w:t>
      </w:r>
      <w:r w:rsidRPr="001A5193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17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Книга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как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духовное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завещание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одного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поколения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другому.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13" w:firstLine="85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Значимость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чтения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изучения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родной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литературы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для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дальнейшего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развития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человека.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Родная (русская)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литература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как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способ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познания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жизни.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4" w:after="0" w:line="321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Русский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фольклор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(1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lang w:val="ru-RU"/>
        </w:rPr>
        <w:t>Сказка «Два Ивана – солдатских сына»</w:t>
      </w:r>
      <w:r w:rsidRPr="001A5193">
        <w:rPr>
          <w:color w:val="auto"/>
          <w:sz w:val="24"/>
          <w:szCs w:val="24"/>
          <w:lang w:val="ru-RU"/>
        </w:rPr>
        <w:t>. Воплощение в фольклорных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произведениях национального характера, народных нравственных ценностей,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прославление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силы,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справедливости,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бескорыстного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служения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Отечеству.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2" w:after="0" w:line="320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Древнерусская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литература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(1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lang w:val="ru-RU"/>
        </w:rPr>
        <w:t xml:space="preserve">«Подвиг юноши Кожемяки» из сказаний о Святославе. </w:t>
      </w:r>
      <w:r w:rsidRPr="001A5193">
        <w:rPr>
          <w:color w:val="auto"/>
          <w:sz w:val="24"/>
          <w:szCs w:val="24"/>
          <w:lang w:val="ru-RU"/>
        </w:rPr>
        <w:t>«Вечный сюжет»</w:t>
      </w:r>
      <w:r w:rsidRPr="001A5193">
        <w:rPr>
          <w:color w:val="auto"/>
          <w:spacing w:val="-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единоборства.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Образное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отражение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жизни в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древнерусской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литературе.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4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Литературная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сказка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(1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урок).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8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Н.Д.</w:t>
      </w:r>
      <w:r w:rsidRPr="001A5193">
        <w:rPr>
          <w:i/>
          <w:color w:val="auto"/>
          <w:spacing w:val="-8"/>
          <w:sz w:val="24"/>
          <w:szCs w:val="24"/>
          <w:u w:val="single"/>
          <w:lang w:val="ru-RU"/>
        </w:rPr>
        <w:t xml:space="preserve"> </w:t>
      </w:r>
      <w:proofErr w:type="spellStart"/>
      <w:r w:rsidRPr="001A5193">
        <w:rPr>
          <w:i/>
          <w:color w:val="auto"/>
          <w:sz w:val="24"/>
          <w:szCs w:val="24"/>
          <w:u w:val="single"/>
          <w:lang w:val="ru-RU"/>
        </w:rPr>
        <w:t>Телешов</w:t>
      </w:r>
      <w:proofErr w:type="spellEnd"/>
      <w:r w:rsidRPr="001A5193">
        <w:rPr>
          <w:i/>
          <w:color w:val="auto"/>
          <w:sz w:val="24"/>
          <w:szCs w:val="24"/>
          <w:u w:val="single"/>
          <w:lang w:val="ru-RU"/>
        </w:rPr>
        <w:t>.</w:t>
      </w:r>
      <w:r w:rsidRPr="001A5193">
        <w:rPr>
          <w:i/>
          <w:color w:val="auto"/>
          <w:spacing w:val="-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«Белая</w:t>
      </w:r>
      <w:r w:rsidRPr="001A5193">
        <w:rPr>
          <w:color w:val="auto"/>
          <w:spacing w:val="-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цапля».</w:t>
      </w:r>
      <w:r w:rsidRPr="001A5193">
        <w:rPr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Назначение</w:t>
      </w:r>
      <w:r w:rsidRPr="001A5193">
        <w:rPr>
          <w:color w:val="auto"/>
          <w:spacing w:val="-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человека</w:t>
      </w:r>
      <w:r w:rsidRPr="001A5193">
        <w:rPr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его</w:t>
      </w:r>
      <w:r w:rsidRPr="001A5193">
        <w:rPr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ответственность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перед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будущим. Нравственные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проблемы,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поставленные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сказке.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2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Литература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ХIХ</w:t>
      </w:r>
      <w:r w:rsidRPr="001A5193">
        <w:rPr>
          <w:b/>
          <w:bCs/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века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(2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урока)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19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Н.Г.</w:t>
      </w:r>
      <w:r w:rsidRPr="001A5193">
        <w:rPr>
          <w:i/>
          <w:color w:val="auto"/>
          <w:spacing w:val="-4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Гарин-Михайловский.</w:t>
      </w:r>
      <w:r w:rsidRPr="001A5193">
        <w:rPr>
          <w:i/>
          <w:color w:val="auto"/>
          <w:spacing w:val="55"/>
          <w:sz w:val="24"/>
          <w:szCs w:val="24"/>
          <w:u w:val="single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«Детство</w:t>
      </w:r>
      <w:r w:rsidRPr="001A5193">
        <w:rPr>
          <w:color w:val="auto"/>
          <w:spacing w:val="5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Тёмы»</w:t>
      </w:r>
      <w:r w:rsidRPr="001A5193">
        <w:rPr>
          <w:color w:val="auto"/>
          <w:spacing w:val="5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(главы</w:t>
      </w:r>
      <w:r w:rsidRPr="001A5193">
        <w:rPr>
          <w:color w:val="auto"/>
          <w:spacing w:val="5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«Иванов»,</w:t>
      </w:r>
      <w:r w:rsidRPr="001A5193">
        <w:rPr>
          <w:color w:val="auto"/>
          <w:spacing w:val="5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«Ябеда»,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«Экзамены»). Нравственное испытание. Предательство и муки совести героя.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 xml:space="preserve">Преодоление </w:t>
      </w:r>
      <w:r w:rsidRPr="001A5193">
        <w:rPr>
          <w:color w:val="auto"/>
          <w:sz w:val="24"/>
          <w:szCs w:val="24"/>
          <w:lang w:val="ru-RU"/>
        </w:rPr>
        <w:lastRenderedPageBreak/>
        <w:t>героем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собственных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слабостей.</w:t>
      </w:r>
    </w:p>
    <w:p w:rsidR="001A5193" w:rsidRPr="001A5193" w:rsidRDefault="001A5193" w:rsidP="001A5193">
      <w:pPr>
        <w:widowControl w:val="0"/>
        <w:autoSpaceDE w:val="0"/>
        <w:autoSpaceDN w:val="0"/>
        <w:spacing w:before="1"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Поэтический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образ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Родины.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И.С. Никитин.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«Русь»,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«Сибирь!..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 xml:space="preserve">Напишешь это слово…»; </w:t>
      </w:r>
      <w:r w:rsidRPr="001A5193">
        <w:rPr>
          <w:i/>
          <w:color w:val="auto"/>
          <w:sz w:val="24"/>
          <w:szCs w:val="24"/>
          <w:lang w:val="ru-RU"/>
        </w:rPr>
        <w:t xml:space="preserve">М.Ю. Лермонтов. </w:t>
      </w:r>
      <w:r w:rsidRPr="001A5193">
        <w:rPr>
          <w:color w:val="auto"/>
          <w:sz w:val="24"/>
          <w:szCs w:val="24"/>
          <w:lang w:val="ru-RU"/>
        </w:rPr>
        <w:t>«Москва, Москва! люблю тебя, как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сын...»</w:t>
      </w:r>
      <w:r w:rsidRPr="001A5193">
        <w:rPr>
          <w:color w:val="auto"/>
          <w:spacing w:val="-1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(из</w:t>
      </w:r>
      <w:r w:rsidRPr="001A5193">
        <w:rPr>
          <w:color w:val="auto"/>
          <w:spacing w:val="-1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поэмы</w:t>
      </w:r>
      <w:r w:rsidRPr="001A5193">
        <w:rPr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«Сашка»);</w:t>
      </w:r>
      <w:r w:rsidRPr="001A5193">
        <w:rPr>
          <w:color w:val="auto"/>
          <w:spacing w:val="-9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А.К.</w:t>
      </w:r>
      <w:r w:rsidRPr="001A5193">
        <w:rPr>
          <w:i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Толстой.</w:t>
      </w:r>
      <w:r w:rsidRPr="001A5193">
        <w:rPr>
          <w:i/>
          <w:color w:val="auto"/>
          <w:spacing w:val="-10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«Край</w:t>
      </w:r>
      <w:r w:rsidRPr="001A5193">
        <w:rPr>
          <w:color w:val="auto"/>
          <w:spacing w:val="-9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ты</w:t>
      </w:r>
      <w:r w:rsidRPr="001A5193">
        <w:rPr>
          <w:color w:val="auto"/>
          <w:spacing w:val="-10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мой,</w:t>
      </w:r>
      <w:r w:rsidRPr="001A5193">
        <w:rPr>
          <w:color w:val="auto"/>
          <w:spacing w:val="-10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родимый</w:t>
      </w:r>
      <w:r w:rsidRPr="001A5193">
        <w:rPr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край».</w:t>
      </w:r>
      <w:r w:rsidRPr="001A5193">
        <w:rPr>
          <w:color w:val="auto"/>
          <w:spacing w:val="-1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Автор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 его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отношение к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родине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строках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лирических стихов.</w:t>
      </w:r>
    </w:p>
    <w:p w:rsidR="001A5193" w:rsidRPr="001A5193" w:rsidRDefault="001A5193" w:rsidP="001A5193">
      <w:pPr>
        <w:widowControl w:val="0"/>
        <w:tabs>
          <w:tab w:val="left" w:pos="1244"/>
        </w:tabs>
        <w:autoSpaceDE w:val="0"/>
        <w:autoSpaceDN w:val="0"/>
        <w:spacing w:before="4" w:after="0" w:line="319" w:lineRule="exact"/>
        <w:ind w:left="962" w:right="0" w:firstLine="0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6.Литература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ХХ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века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(7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уроков)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Ю.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Вронский.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«Юрьевская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прорубь».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Глава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«Бунт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Мартина».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Формирование характера подростка. Настоящая дружба. Образ средневекового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города.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Нравственные уроки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повести.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22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С.</w:t>
      </w:r>
      <w:r w:rsidRPr="001A5193">
        <w:rPr>
          <w:i/>
          <w:color w:val="auto"/>
          <w:spacing w:val="19"/>
          <w:sz w:val="24"/>
          <w:szCs w:val="24"/>
          <w:u w:val="single"/>
          <w:lang w:val="ru-RU"/>
        </w:rPr>
        <w:t xml:space="preserve"> </w:t>
      </w:r>
      <w:proofErr w:type="spellStart"/>
      <w:r w:rsidRPr="001A5193">
        <w:rPr>
          <w:i/>
          <w:color w:val="auto"/>
          <w:sz w:val="24"/>
          <w:szCs w:val="24"/>
          <w:u w:val="single"/>
          <w:lang w:val="ru-RU"/>
        </w:rPr>
        <w:t>Радзиевская</w:t>
      </w:r>
      <w:proofErr w:type="spellEnd"/>
      <w:r w:rsidRPr="001A5193">
        <w:rPr>
          <w:i/>
          <w:color w:val="auto"/>
          <w:sz w:val="24"/>
          <w:szCs w:val="24"/>
          <w:u w:val="single"/>
          <w:lang w:val="ru-RU"/>
        </w:rPr>
        <w:t>.</w:t>
      </w:r>
      <w:r w:rsidRPr="001A5193">
        <w:rPr>
          <w:i/>
          <w:color w:val="auto"/>
          <w:spacing w:val="2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«Болотные</w:t>
      </w:r>
      <w:r w:rsidRPr="001A5193">
        <w:rPr>
          <w:color w:val="auto"/>
          <w:spacing w:val="19"/>
          <w:sz w:val="24"/>
          <w:szCs w:val="24"/>
          <w:lang w:val="ru-RU"/>
        </w:rPr>
        <w:t xml:space="preserve"> </w:t>
      </w:r>
      <w:proofErr w:type="spellStart"/>
      <w:r w:rsidRPr="001A5193">
        <w:rPr>
          <w:color w:val="auto"/>
          <w:sz w:val="24"/>
          <w:szCs w:val="24"/>
          <w:lang w:val="ru-RU"/>
        </w:rPr>
        <w:t>робинзоны</w:t>
      </w:r>
      <w:proofErr w:type="spellEnd"/>
      <w:r w:rsidRPr="001A5193">
        <w:rPr>
          <w:color w:val="auto"/>
          <w:sz w:val="24"/>
          <w:szCs w:val="24"/>
          <w:lang w:val="ru-RU"/>
        </w:rPr>
        <w:t>».</w:t>
      </w:r>
      <w:r w:rsidRPr="001A5193">
        <w:rPr>
          <w:color w:val="auto"/>
          <w:spacing w:val="2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Главы</w:t>
      </w:r>
      <w:r w:rsidRPr="001A5193">
        <w:rPr>
          <w:color w:val="auto"/>
          <w:spacing w:val="2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«Где</w:t>
      </w:r>
      <w:r w:rsidRPr="001A5193">
        <w:rPr>
          <w:color w:val="auto"/>
          <w:spacing w:val="1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искать</w:t>
      </w:r>
      <w:r w:rsidRPr="001A5193">
        <w:rPr>
          <w:color w:val="auto"/>
          <w:spacing w:val="2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спасения?»,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7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«На Андрюшкин остров», «Война вокруг нас кружит…» (или другие по выбору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учителя).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Война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6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дети.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Смелость,</w:t>
      </w:r>
      <w:r w:rsidRPr="001A5193">
        <w:rPr>
          <w:color w:val="auto"/>
          <w:spacing w:val="6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мужество</w:t>
      </w:r>
      <w:r w:rsidRPr="001A5193">
        <w:rPr>
          <w:color w:val="auto"/>
          <w:spacing w:val="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героев,</w:t>
      </w:r>
      <w:r w:rsidRPr="001A5193">
        <w:rPr>
          <w:color w:val="auto"/>
          <w:spacing w:val="6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вера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человека,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6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его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лучшие душевные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качества.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21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А.Г.</w:t>
      </w:r>
      <w:r w:rsidRPr="001A5193">
        <w:rPr>
          <w:i/>
          <w:color w:val="auto"/>
          <w:spacing w:val="-3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Алексин.</w:t>
      </w:r>
      <w:r w:rsidRPr="001A5193">
        <w:rPr>
          <w:i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«Самый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счастливый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день».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Значение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семьи.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А.В. Масс.</w:t>
      </w:r>
      <w:r w:rsidRPr="001A5193">
        <w:rPr>
          <w:i/>
          <w:color w:val="auto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«Сказка о черноокой принцессе», «Сочинение на тему: «Моя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подруга» (по выбору учителя). Духовно-нравственная проблематика рассказов.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Позиция автора.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Ю.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Кузнецова.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«</w:t>
      </w:r>
      <w:r w:rsidRPr="001A5193">
        <w:rPr>
          <w:color w:val="auto"/>
          <w:sz w:val="24"/>
          <w:szCs w:val="24"/>
          <w:lang w:val="ru-RU"/>
        </w:rPr>
        <w:t>Помощница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ангела».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Взаимопонимание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детей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родителей.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Доброта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 дружба.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2" w:lineRule="auto"/>
        <w:ind w:left="112" w:right="210" w:firstLine="850"/>
        <w:rPr>
          <w:b/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«Нравственные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уроки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произведений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современной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литературы»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(1 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10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А.П. Гайдар.</w:t>
      </w:r>
      <w:r w:rsidRPr="001A5193">
        <w:rPr>
          <w:i/>
          <w:color w:val="auto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«Тимур и его команда». Тема дружбы, отношений взрослых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детей.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21" w:lineRule="exact"/>
        <w:ind w:left="962" w:right="0" w:firstLine="0"/>
        <w:rPr>
          <w:b/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1A5193">
        <w:rPr>
          <w:i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«Нужны ли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сейчас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тимуровцы?»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(1</w:t>
      </w:r>
      <w:r w:rsidRPr="001A5193">
        <w:rPr>
          <w:b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i/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Стихи о прекрасном и неведомом.</w:t>
      </w:r>
      <w:r w:rsidRPr="001A5193">
        <w:rPr>
          <w:i/>
          <w:color w:val="auto"/>
          <w:sz w:val="24"/>
          <w:szCs w:val="24"/>
          <w:lang w:val="ru-RU"/>
        </w:rPr>
        <w:t xml:space="preserve"> А. Блок </w:t>
      </w:r>
      <w:r w:rsidRPr="001A5193">
        <w:rPr>
          <w:color w:val="auto"/>
          <w:sz w:val="24"/>
          <w:szCs w:val="24"/>
          <w:lang w:val="ru-RU"/>
        </w:rPr>
        <w:t>«Ты помнишь, в нашей бухте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сонной…»,</w:t>
      </w:r>
      <w:r w:rsidRPr="001A5193">
        <w:rPr>
          <w:color w:val="auto"/>
          <w:spacing w:val="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«Там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неба</w:t>
      </w:r>
      <w:r w:rsidRPr="001A5193">
        <w:rPr>
          <w:color w:val="auto"/>
          <w:spacing w:val="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осветлённый</w:t>
      </w:r>
      <w:r w:rsidRPr="001A5193">
        <w:rPr>
          <w:color w:val="auto"/>
          <w:spacing w:val="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край…»,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«Снег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да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снег…»;</w:t>
      </w:r>
      <w:r w:rsidRPr="001A5193">
        <w:rPr>
          <w:color w:val="auto"/>
          <w:spacing w:val="7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Н.</w:t>
      </w:r>
      <w:r w:rsidRPr="001A5193">
        <w:rPr>
          <w:i/>
          <w:color w:val="auto"/>
          <w:spacing w:val="4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Гумилёв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«Жираф», Д. Самойлов «Сказка», В. Берестов «Почему-то в детстве…»; В. Брюсов «Весенний дождь», Н.А. Заболоцкий «Утро», «Подмосковные рощи»; А. Твардовский «Есть обрыв, где я, играя…», «Я иду и радуюсь…», А. Вознесенский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«Снег в сентябре».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Практикум выразительного чтения (1 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24"/>
          <w:szCs w:val="24"/>
          <w:lang w:val="ru-RU"/>
        </w:rPr>
      </w:pPr>
      <w:r w:rsidRPr="001A5193">
        <w:rPr>
          <w:b/>
          <w:color w:val="auto"/>
          <w:sz w:val="24"/>
          <w:szCs w:val="24"/>
          <w:lang w:val="ru-RU"/>
        </w:rPr>
        <w:t>7.</w:t>
      </w:r>
      <w:r w:rsidRPr="001A5193">
        <w:rPr>
          <w:b/>
          <w:color w:val="auto"/>
          <w:sz w:val="24"/>
          <w:szCs w:val="24"/>
          <w:lang w:val="ru-RU"/>
        </w:rPr>
        <w:tab/>
        <w:t xml:space="preserve">Творчество поэтов и писателей </w:t>
      </w:r>
      <w:r w:rsidRPr="001A5193">
        <w:rPr>
          <w:b/>
          <w:color w:val="auto"/>
          <w:sz w:val="24"/>
          <w:szCs w:val="24"/>
          <w:shd w:val="clear" w:color="auto" w:fill="FFFFFF"/>
          <w:lang w:val="ru-RU"/>
        </w:rPr>
        <w:t>Ярославской области</w:t>
      </w:r>
      <w:r w:rsidRPr="001A5193">
        <w:rPr>
          <w:b/>
          <w:color w:val="auto"/>
          <w:sz w:val="24"/>
          <w:szCs w:val="24"/>
          <w:lang w:val="ru-RU"/>
        </w:rPr>
        <w:t xml:space="preserve"> (1 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1A5193" w:rsidRPr="001A5193" w:rsidSect="008F35D1">
          <w:pgSz w:w="11910" w:h="16840"/>
          <w:pgMar w:top="851" w:right="920" w:bottom="851" w:left="1020" w:header="720" w:footer="720" w:gutter="0"/>
          <w:cols w:space="720"/>
        </w:sectPr>
      </w:pPr>
      <w:r w:rsidRPr="001A5193">
        <w:rPr>
          <w:color w:val="auto"/>
          <w:sz w:val="24"/>
          <w:szCs w:val="24"/>
          <w:lang w:val="ru-RU"/>
        </w:rPr>
        <w:t>По выбору учителя.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1A5193">
        <w:rPr>
          <w:b/>
          <w:sz w:val="24"/>
          <w:szCs w:val="24"/>
          <w:lang w:val="ru-RU" w:eastAsia="ru-RU"/>
        </w:rPr>
        <w:lastRenderedPageBreak/>
        <w:t>Тематическое планирование,</w:t>
      </w: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1A5193">
        <w:rPr>
          <w:b/>
          <w:bCs/>
          <w:color w:val="auto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1A5193" w:rsidRPr="001A5193" w:rsidRDefault="001A5193" w:rsidP="001A5193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1A5193">
        <w:rPr>
          <w:b/>
          <w:bCs/>
          <w:color w:val="auto"/>
          <w:sz w:val="24"/>
          <w:szCs w:val="24"/>
          <w:lang w:val="ru-RU" w:eastAsia="ru-RU"/>
        </w:rPr>
        <w:t>с указанием количества часов</w:t>
      </w:r>
      <w:r w:rsidRPr="001A5193">
        <w:rPr>
          <w:b/>
          <w:color w:val="auto"/>
          <w:sz w:val="24"/>
          <w:szCs w:val="24"/>
          <w:lang w:val="ru-RU" w:eastAsia="ru-RU"/>
        </w:rPr>
        <w:t>, отводимых на освоение каждой темы</w:t>
      </w:r>
    </w:p>
    <w:tbl>
      <w:tblPr>
        <w:tblStyle w:val="TableNormal"/>
        <w:tblW w:w="10126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699"/>
        <w:gridCol w:w="1071"/>
        <w:gridCol w:w="3884"/>
        <w:gridCol w:w="1701"/>
      </w:tblGrid>
      <w:tr w:rsidR="008F35D1" w:rsidRPr="008F35D1" w:rsidTr="008F35D1">
        <w:trPr>
          <w:trHeight w:val="1126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п/п</w:t>
            </w: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Раздел программы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w w:val="99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819" w:firstLine="0"/>
              <w:jc w:val="center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ЦОР</w:t>
            </w:r>
          </w:p>
        </w:tc>
      </w:tr>
      <w:tr w:rsidR="008F35D1" w:rsidRPr="008F35D1" w:rsidTr="008F35D1">
        <w:trPr>
          <w:trHeight w:val="1126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Введение.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14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Обучение восприятию  книг  как средство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преемственности поколений. поколения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другому.</w:t>
            </w:r>
          </w:p>
        </w:tc>
        <w:tc>
          <w:tcPr>
            <w:tcW w:w="1701" w:type="dxa"/>
            <w:vMerge w:val="restart"/>
            <w:shd w:val="clear" w:color="auto" w:fill="EDEDED"/>
          </w:tcPr>
          <w:p w:rsidR="008F35D1" w:rsidRPr="008F35D1" w:rsidRDefault="001608DF" w:rsidP="008F35D1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8F35D1" w:rsidRPr="008F35D1">
                <w:rPr>
                  <w:color w:val="0563C1"/>
                  <w:u w:val="single"/>
                </w:rPr>
                <w:t>https://uchebnik.mos.ru</w:t>
              </w:r>
            </w:hyperlink>
            <w:r w:rsidR="008F35D1" w:rsidRPr="008F35D1">
              <w:rPr>
                <w:lang w:val="ru-RU"/>
              </w:rPr>
              <w:t xml:space="preserve"> </w:t>
            </w:r>
            <w:r w:rsidR="008F35D1" w:rsidRPr="008F35D1">
              <w:t xml:space="preserve"> </w:t>
            </w:r>
            <w:r w:rsidR="008F35D1" w:rsidRPr="008F35D1">
              <w:rPr>
                <w:lang w:val="ru-RU"/>
              </w:rPr>
              <w:t xml:space="preserve"> </w:t>
            </w:r>
          </w:p>
        </w:tc>
      </w:tr>
      <w:tr w:rsidR="008F35D1" w:rsidRPr="008F35D1" w:rsidTr="008F35D1">
        <w:trPr>
          <w:trHeight w:val="1127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071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8F35D1" w:rsidRPr="008F35D1" w:rsidRDefault="008F35D1" w:rsidP="008F35D1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Обучение анализу проявления народного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характера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текстах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устного народного</w:t>
            </w:r>
          </w:p>
          <w:p w:rsidR="008F35D1" w:rsidRPr="008F35D1" w:rsidRDefault="008F35D1" w:rsidP="008F35D1">
            <w:pPr>
              <w:spacing w:after="0" w:line="321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1701" w:type="dxa"/>
            <w:vMerge/>
          </w:tcPr>
          <w:p w:rsidR="008F35D1" w:rsidRPr="008F35D1" w:rsidRDefault="008F35D1" w:rsidP="008F35D1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1608DF" w:rsidTr="008F35D1">
        <w:trPr>
          <w:trHeight w:val="1447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6" w:after="0" w:line="240" w:lineRule="auto"/>
              <w:ind w:right="813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81" w:right="8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Древнерусская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Знакомство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8F35D1">
              <w:rPr>
                <w:color w:val="auto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сюжетом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поединка,</w:t>
            </w:r>
          </w:p>
          <w:p w:rsidR="008F35D1" w:rsidRPr="008F35D1" w:rsidRDefault="008F35D1" w:rsidP="008F35D1">
            <w:pPr>
              <w:spacing w:after="0" w:line="240" w:lineRule="auto"/>
              <w:ind w:left="80" w:right="68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актуализируют знания о древнерусском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периоде в жизни государства через анализ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r w:rsidRPr="008F35D1">
              <w:rPr>
                <w:color w:val="auto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произведения.</w:t>
            </w:r>
          </w:p>
        </w:tc>
        <w:tc>
          <w:tcPr>
            <w:tcW w:w="1701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F35D1" w:rsidRPr="001608DF" w:rsidTr="008F35D1">
        <w:trPr>
          <w:trHeight w:val="1125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7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8F35D1" w:rsidRPr="008F35D1" w:rsidRDefault="008F35D1" w:rsidP="008F35D1">
            <w:pPr>
              <w:spacing w:before="67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1071" w:type="dxa"/>
          </w:tcPr>
          <w:p w:rsidR="008F35D1" w:rsidRPr="008F35D1" w:rsidRDefault="008F35D1" w:rsidP="008F35D1">
            <w:pPr>
              <w:spacing w:before="67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8F35D1" w:rsidRPr="008F35D1" w:rsidRDefault="008F35D1" w:rsidP="008F35D1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Актуализация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понятия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«литературная</w:t>
            </w:r>
          </w:p>
          <w:p w:rsidR="008F35D1" w:rsidRPr="008F35D1" w:rsidRDefault="008F35D1" w:rsidP="008F35D1">
            <w:pPr>
              <w:spacing w:after="0" w:line="242" w:lineRule="auto"/>
              <w:ind w:left="80" w:right="81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сказка». Анализ нравственных проблем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авторской сказке.</w:t>
            </w:r>
          </w:p>
        </w:tc>
        <w:tc>
          <w:tcPr>
            <w:tcW w:w="1701" w:type="dxa"/>
            <w:vMerge/>
          </w:tcPr>
          <w:p w:rsidR="008F35D1" w:rsidRPr="008F35D1" w:rsidRDefault="008F35D1" w:rsidP="008F35D1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1608DF" w:rsidTr="008F35D1">
        <w:trPr>
          <w:trHeight w:val="1125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ХIХ</w:t>
            </w:r>
            <w:r w:rsidRPr="008F35D1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Актуализацият</w:t>
            </w:r>
            <w:proofErr w:type="spellEnd"/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знания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литературе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XIX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века.</w:t>
            </w:r>
          </w:p>
          <w:p w:rsidR="008F35D1" w:rsidRPr="008F35D1" w:rsidRDefault="008F35D1" w:rsidP="008F35D1">
            <w:pPr>
              <w:spacing w:after="0" w:line="240" w:lineRule="auto"/>
              <w:ind w:left="80" w:right="10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Учатся анализировать аксиологические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основы,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заложенные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произведении.</w:t>
            </w:r>
          </w:p>
        </w:tc>
        <w:tc>
          <w:tcPr>
            <w:tcW w:w="1701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F35D1" w:rsidRPr="001608DF" w:rsidTr="008F35D1">
        <w:trPr>
          <w:trHeight w:val="2093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071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</w:tcPr>
          <w:p w:rsidR="008F35D1" w:rsidRPr="008F35D1" w:rsidRDefault="008F35D1" w:rsidP="008F35D1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Освоение особенности литературного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процесса ХХ века. Анализируют жанрово-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родовую специфику произведений ХХ века.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Создают письменное монологическое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высказывание, аргументируя свое мнение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примерами из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литературы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701" w:type="dxa"/>
            <w:vMerge/>
          </w:tcPr>
          <w:p w:rsidR="008F35D1" w:rsidRPr="008F35D1" w:rsidRDefault="008F35D1" w:rsidP="008F35D1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1608DF" w:rsidTr="008F35D1">
        <w:trPr>
          <w:trHeight w:val="1125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6" w:after="0" w:line="242" w:lineRule="auto"/>
              <w:ind w:right="131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1" w:right="13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Творчество поэтов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писателей</w:t>
            </w:r>
          </w:p>
          <w:p w:rsidR="008F35D1" w:rsidRPr="008F35D1" w:rsidRDefault="008F35D1" w:rsidP="008F35D1">
            <w:pPr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Ярославской области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Актуализация знаний о творчестве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ярославских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поэтов.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Знакомятся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8F35D1" w:rsidRPr="008F35D1" w:rsidRDefault="008F35D1" w:rsidP="008F35D1">
            <w:pPr>
              <w:spacing w:after="0" w:line="317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произведениями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F35D1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природе</w:t>
            </w:r>
            <w:r w:rsidRPr="008F35D1">
              <w:rPr>
                <w:color w:val="auto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авторов-земляков.</w:t>
            </w:r>
          </w:p>
        </w:tc>
        <w:tc>
          <w:tcPr>
            <w:tcW w:w="1701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lastRenderedPageBreak/>
        <w:t>Календарно-тематическое</w:t>
      </w:r>
      <w:r w:rsidRPr="001A5193">
        <w:rPr>
          <w:b/>
          <w:bCs/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планирование</w:t>
      </w:r>
    </w:p>
    <w:p w:rsid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843"/>
        <w:gridCol w:w="992"/>
        <w:gridCol w:w="1701"/>
      </w:tblGrid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0" w:right="0" w:hanging="14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№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-2" w:right="-6462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285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Круг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рассматриваемых вопросов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338" w:right="236" w:hanging="87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-109" w:right="34" w:firstLine="109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Кол-во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tabs>
                <w:tab w:val="left" w:pos="1451"/>
                <w:tab w:val="left" w:pos="1485"/>
              </w:tabs>
              <w:autoSpaceDE w:val="0"/>
              <w:autoSpaceDN w:val="0"/>
              <w:spacing w:before="223" w:after="0" w:line="240" w:lineRule="auto"/>
              <w:ind w:left="0" w:right="3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F35D1">
              <w:rPr>
                <w:b/>
                <w:bCs/>
                <w:color w:val="auto"/>
                <w:sz w:val="24"/>
                <w:szCs w:val="24"/>
                <w:lang w:val="ru-RU"/>
              </w:rPr>
              <w:t>Дата</w:t>
            </w: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tabs>
                <w:tab w:val="left" w:pos="1094"/>
                <w:tab w:val="left" w:pos="1774"/>
                <w:tab w:val="left" w:pos="3170"/>
              </w:tabs>
              <w:autoSpaceDE w:val="0"/>
              <w:autoSpaceDN w:val="0"/>
              <w:spacing w:before="69" w:after="0" w:line="240" w:lineRule="auto"/>
              <w:ind w:left="81" w:right="7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Книга как духовное завещание одного поколения другому.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1608D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08D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08DF">
              <w:rPr>
                <w:lang w:val="ru-RU"/>
              </w:rPr>
              <w:instrText>://</w:instrText>
            </w:r>
            <w:r>
              <w:instrText>uchebnik</w:instrText>
            </w:r>
            <w:r w:rsidRPr="001608DF">
              <w:rPr>
                <w:lang w:val="ru-RU"/>
              </w:rPr>
              <w:instrText>.</w:instrText>
            </w:r>
            <w:r>
              <w:instrText>mos</w:instrText>
            </w:r>
            <w:r w:rsidRPr="001608DF">
              <w:rPr>
                <w:lang w:val="ru-RU"/>
              </w:rPr>
              <w:instrText>.</w:instrText>
            </w:r>
            <w:r>
              <w:instrText>ru</w:instrText>
            </w:r>
            <w:r w:rsidRPr="001608DF">
              <w:rPr>
                <w:lang w:val="ru-RU"/>
              </w:rPr>
              <w:instrText>/</w:instrText>
            </w:r>
            <w:r>
              <w:instrText>material</w:instrText>
            </w:r>
            <w:r w:rsidRPr="001608DF">
              <w:rPr>
                <w:lang w:val="ru-RU"/>
              </w:rPr>
              <w:instrText>_</w:instrText>
            </w:r>
            <w:r>
              <w:instrText>view</w:instrText>
            </w:r>
            <w:r w:rsidRPr="001608DF">
              <w:rPr>
                <w:lang w:val="ru-RU"/>
              </w:rPr>
              <w:instrText>/</w:instrText>
            </w:r>
            <w:r>
              <w:instrText>lesson</w:instrText>
            </w:r>
            <w:r w:rsidRPr="001608DF">
              <w:rPr>
                <w:lang w:val="ru-RU"/>
              </w:rPr>
              <w:instrText>_</w:instrText>
            </w:r>
            <w:r>
              <w:instrText>templates</w:instrText>
            </w:r>
            <w:r w:rsidRPr="001608DF">
              <w:rPr>
                <w:lang w:val="ru-RU"/>
              </w:rPr>
              <w:instrText>/1742125?</w:instrText>
            </w:r>
            <w:r>
              <w:instrText>menuReferrer</w:instrText>
            </w:r>
            <w:r w:rsidRPr="001608DF">
              <w:rPr>
                <w:lang w:val="ru-RU"/>
              </w:rPr>
              <w:instrText>=/</w:instrText>
            </w:r>
            <w:r>
              <w:instrText>catalogue</w:instrText>
            </w:r>
            <w:r w:rsidRPr="001608DF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F35D1" w:rsidRPr="008F35D1">
              <w:rPr>
                <w:color w:val="0563C1"/>
                <w:sz w:val="24"/>
                <w:szCs w:val="24"/>
                <w:u w:val="single"/>
                <w:lang w:val="ru-RU"/>
              </w:rPr>
              <w:t>https://uchebnik.mos.ru/material_view/lesson_templates/1742125?menuReferrer=/catalogue</w:t>
            </w:r>
            <w:r>
              <w:rPr>
                <w:color w:val="0563C1"/>
                <w:sz w:val="24"/>
                <w:szCs w:val="24"/>
                <w:u w:val="single"/>
                <w:lang w:val="ru-RU"/>
              </w:rPr>
              <w:fldChar w:fldCharType="end"/>
            </w:r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Сказка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«Два Ивана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–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солдатских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сына»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. Воплощение в фольклорных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произведениях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национального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5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характера, народных нравственных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ценностей,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прославление силы,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57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справедливости, бескорыстного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служения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Отечеству.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4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Выразительное чтение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произведения. Характеристика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героев</w:t>
            </w:r>
            <w:r w:rsidRPr="008F35D1">
              <w:rPr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фольклорных</w:t>
            </w:r>
            <w:r w:rsidRPr="008F35D1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1608D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08D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08DF">
              <w:rPr>
                <w:lang w:val="ru-RU"/>
              </w:rPr>
              <w:instrText>://</w:instrText>
            </w:r>
            <w:r>
              <w:instrText>uchebnik</w:instrText>
            </w:r>
            <w:r w:rsidRPr="001608DF">
              <w:rPr>
                <w:lang w:val="ru-RU"/>
              </w:rPr>
              <w:instrText>.</w:instrText>
            </w:r>
            <w:r>
              <w:instrText>mos</w:instrText>
            </w:r>
            <w:r w:rsidRPr="001608DF">
              <w:rPr>
                <w:lang w:val="ru-RU"/>
              </w:rPr>
              <w:instrText>.</w:instrText>
            </w:r>
            <w:r>
              <w:instrText>ru</w:instrText>
            </w:r>
            <w:r w:rsidRPr="001608DF">
              <w:rPr>
                <w:lang w:val="ru-RU"/>
              </w:rPr>
              <w:instrText>/</w:instrText>
            </w:r>
            <w:r>
              <w:instrText>material</w:instrText>
            </w:r>
            <w:r w:rsidRPr="001608DF">
              <w:rPr>
                <w:lang w:val="ru-RU"/>
              </w:rPr>
              <w:instrText>_</w:instrText>
            </w:r>
            <w:r>
              <w:instrText>view</w:instrText>
            </w:r>
            <w:r w:rsidRPr="001608DF">
              <w:rPr>
                <w:lang w:val="ru-RU"/>
              </w:rPr>
              <w:instrText>/</w:instrText>
            </w:r>
            <w:r>
              <w:instrText>atomic</w:instrText>
            </w:r>
            <w:r w:rsidRPr="001608DF">
              <w:rPr>
                <w:lang w:val="ru-RU"/>
              </w:rPr>
              <w:instrText>_</w:instrText>
            </w:r>
            <w:r>
              <w:instrText>objects</w:instrText>
            </w:r>
            <w:r w:rsidRPr="001608DF">
              <w:rPr>
                <w:lang w:val="ru-RU"/>
              </w:rPr>
              <w:instrText>/8294980?</w:instrText>
            </w:r>
            <w:r>
              <w:instrText>menuReferrer</w:instrText>
            </w:r>
            <w:r w:rsidRPr="001608DF">
              <w:rPr>
                <w:lang w:val="ru-RU"/>
              </w:rPr>
              <w:instrText>=/</w:instrText>
            </w:r>
            <w:r>
              <w:instrText>catalogue</w:instrText>
            </w:r>
            <w:r w:rsidRPr="001608DF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F35D1" w:rsidRPr="008F35D1">
              <w:rPr>
                <w:color w:val="0563C1"/>
                <w:sz w:val="24"/>
                <w:szCs w:val="24"/>
                <w:u w:val="single"/>
                <w:lang w:val="ru-RU"/>
              </w:rPr>
              <w:t>https://uchebnik.mos.ru/material_view/atomic_objects/8294980?menuReferrer=/catalogue</w:t>
            </w:r>
            <w:r>
              <w:rPr>
                <w:color w:val="0563C1"/>
                <w:sz w:val="24"/>
                <w:szCs w:val="24"/>
                <w:u w:val="single"/>
                <w:lang w:val="ru-RU"/>
              </w:rPr>
              <w:fldChar w:fldCharType="end"/>
            </w:r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-10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Древнерусская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«Подвиг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юноши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Кожемяки»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из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4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сказаний о Святославе.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«Вечный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сюжет» единоборства: Давид 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Голиаф,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былины, </w:t>
            </w: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Пересвет</w:t>
            </w:r>
            <w:proofErr w:type="spellEnd"/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1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Челубей</w:t>
            </w:r>
            <w:proofErr w:type="spellEnd"/>
            <w:r w:rsidRPr="008F35D1">
              <w:rPr>
                <w:color w:val="auto"/>
                <w:sz w:val="24"/>
                <w:szCs w:val="24"/>
                <w:lang w:val="ru-RU"/>
              </w:rPr>
              <w:t>.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Образное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отражение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47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жизни человека в древнерусской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1608D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08D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08DF">
              <w:rPr>
                <w:lang w:val="ru-RU"/>
              </w:rPr>
              <w:instrText>://</w:instrText>
            </w:r>
            <w:r>
              <w:instrText>uchebnik</w:instrText>
            </w:r>
            <w:r w:rsidRPr="001608DF">
              <w:rPr>
                <w:lang w:val="ru-RU"/>
              </w:rPr>
              <w:instrText>.</w:instrText>
            </w:r>
            <w:r>
              <w:instrText>mos</w:instrText>
            </w:r>
            <w:r w:rsidRPr="001608DF">
              <w:rPr>
                <w:lang w:val="ru-RU"/>
              </w:rPr>
              <w:instrText>.</w:instrText>
            </w:r>
            <w:r>
              <w:instrText>ru</w:instrText>
            </w:r>
            <w:r w:rsidRPr="001608DF">
              <w:rPr>
                <w:lang w:val="ru-RU"/>
              </w:rPr>
              <w:instrText>/</w:instrText>
            </w:r>
            <w:r>
              <w:instrText>exam</w:instrText>
            </w:r>
            <w:r w:rsidRPr="001608DF">
              <w:rPr>
                <w:lang w:val="ru-RU"/>
              </w:rPr>
              <w:instrText>/</w:instrText>
            </w:r>
            <w:r>
              <w:instrText>test</w:instrText>
            </w:r>
            <w:r w:rsidRPr="001608DF">
              <w:rPr>
                <w:lang w:val="ru-RU"/>
              </w:rPr>
              <w:instrText>/</w:instrText>
            </w:r>
            <w:r>
              <w:instrText>training</w:instrText>
            </w:r>
            <w:r w:rsidRPr="001608DF">
              <w:rPr>
                <w:lang w:val="ru-RU"/>
              </w:rPr>
              <w:instrText>_</w:instrText>
            </w:r>
            <w:r>
              <w:instrText>spec</w:instrText>
            </w:r>
            <w:r w:rsidRPr="001608DF">
              <w:rPr>
                <w:lang w:val="ru-RU"/>
              </w:rPr>
              <w:instrText xml:space="preserve">/209280" </w:instrText>
            </w:r>
            <w:r>
              <w:fldChar w:fldCharType="separate"/>
            </w:r>
            <w:r w:rsidR="008F35D1" w:rsidRPr="008F35D1">
              <w:rPr>
                <w:color w:val="0563C1"/>
                <w:sz w:val="24"/>
                <w:szCs w:val="24"/>
                <w:u w:val="single"/>
                <w:lang w:val="ru-RU"/>
              </w:rPr>
              <w:t>https://uchebnik.mos.ru/exam/test/training_spec/209280</w:t>
            </w:r>
            <w:r>
              <w:rPr>
                <w:color w:val="0563C1"/>
                <w:sz w:val="24"/>
                <w:szCs w:val="24"/>
                <w:u w:val="single"/>
                <w:lang w:val="ru-RU"/>
              </w:rPr>
              <w:fldChar w:fldCharType="end"/>
            </w:r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tabs>
                <w:tab w:val="left" w:pos="3151"/>
              </w:tabs>
              <w:autoSpaceDE w:val="0"/>
              <w:autoSpaceDN w:val="0"/>
              <w:spacing w:before="66" w:after="0" w:line="240" w:lineRule="auto"/>
              <w:ind w:left="81" w:right="70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Н.Д.</w:t>
            </w:r>
            <w:r w:rsidRPr="008F35D1">
              <w:rPr>
                <w:i/>
                <w:color w:val="auto"/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Телешов</w:t>
            </w:r>
            <w:proofErr w:type="spellEnd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8F35D1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«Белая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цапля».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Назначение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человека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ответственность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перед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будущим.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ab/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>проблемы,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поставленные в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сказке.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fldChar w:fldCharType="begin"/>
            </w:r>
            <w:r w:rsidRPr="001608D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08D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08DF">
              <w:rPr>
                <w:lang w:val="ru-RU"/>
              </w:rPr>
              <w:instrText>://</w:instrText>
            </w:r>
            <w:r>
              <w:instrText>uchebnik</w:instrText>
            </w:r>
            <w:r w:rsidRPr="001608DF">
              <w:rPr>
                <w:lang w:val="ru-RU"/>
              </w:rPr>
              <w:instrText>.</w:instrText>
            </w:r>
            <w:r>
              <w:instrText>mos</w:instrText>
            </w:r>
            <w:r w:rsidRPr="001608DF">
              <w:rPr>
                <w:lang w:val="ru-RU"/>
              </w:rPr>
              <w:instrText>.</w:instrText>
            </w:r>
            <w:r>
              <w:instrText>ru</w:instrText>
            </w:r>
            <w:r w:rsidRPr="001608DF">
              <w:rPr>
                <w:lang w:val="ru-RU"/>
              </w:rPr>
              <w:instrText>/</w:instrText>
            </w:r>
            <w:r>
              <w:instrText>material</w:instrText>
            </w:r>
            <w:r w:rsidRPr="001608DF">
              <w:rPr>
                <w:lang w:val="ru-RU"/>
              </w:rPr>
              <w:instrText>_</w:instrText>
            </w:r>
            <w:r>
              <w:instrText>view</w:instrText>
            </w:r>
            <w:r w:rsidRPr="001608DF">
              <w:rPr>
                <w:lang w:val="ru-RU"/>
              </w:rPr>
              <w:instrText>/</w:instrText>
            </w:r>
            <w:r>
              <w:instrText>lesson</w:instrText>
            </w:r>
            <w:r w:rsidRPr="001608DF">
              <w:rPr>
                <w:lang w:val="ru-RU"/>
              </w:rPr>
              <w:instrText>_</w:instrText>
            </w:r>
            <w:r>
              <w:instrText>templates</w:instrText>
            </w:r>
            <w:r w:rsidRPr="001608DF">
              <w:rPr>
                <w:lang w:val="ru-RU"/>
              </w:rPr>
              <w:instrText>/2103429?</w:instrText>
            </w:r>
            <w:r>
              <w:instrText>menuReferrer</w:instrText>
            </w:r>
            <w:r w:rsidRPr="001608DF">
              <w:rPr>
                <w:lang w:val="ru-RU"/>
              </w:rPr>
              <w:instrText>=/</w:instrText>
            </w:r>
            <w:r>
              <w:instrText>catalogue</w:instrText>
            </w:r>
            <w:r w:rsidRPr="001608DF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F35D1" w:rsidRPr="008F35D1">
              <w:rPr>
                <w:color w:val="0563C1"/>
                <w:sz w:val="24"/>
                <w:szCs w:val="24"/>
                <w:u w:val="single"/>
                <w:lang w:val="ru-RU"/>
              </w:rPr>
              <w:t>https://uchebnik.mos.ru/material_view/lesson_templates/2103429?menuReferrer=/catalogue</w:t>
            </w:r>
            <w:r>
              <w:rPr>
                <w:color w:val="0563C1"/>
                <w:sz w:val="24"/>
                <w:szCs w:val="24"/>
                <w:u w:val="single"/>
                <w:lang w:val="ru-RU"/>
              </w:rPr>
              <w:fldChar w:fldCharType="end"/>
            </w:r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ХIХ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8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Н.Г. Гарин-Михайловский.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«Детство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Тёмы»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(главы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«Иванов»,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«Ябеда»,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5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«Экзамены»). Отрочество героя.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Годы учебы как череда тяжких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испытаний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жизни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подростка.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1" w:after="0" w:line="240" w:lineRule="auto"/>
              <w:ind w:left="81" w:right="19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Мечты и попытки их реализовать.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Жестокое нравственное испытание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 главе «Ябеда». Предательство 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муки совести героя. Преодоление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героем собственных слабостей в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главе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«Экзамены».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 w:rsidRPr="001608D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608D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608DF">
              <w:rPr>
                <w:lang w:val="ru-RU"/>
              </w:rPr>
              <w:instrText>://</w:instrText>
            </w:r>
            <w:r>
              <w:instrText>uchebnik</w:instrText>
            </w:r>
            <w:r w:rsidRPr="001608DF">
              <w:rPr>
                <w:lang w:val="ru-RU"/>
              </w:rPr>
              <w:instrText>.</w:instrText>
            </w:r>
            <w:r>
              <w:instrText>mos</w:instrText>
            </w:r>
            <w:r w:rsidRPr="001608DF">
              <w:rPr>
                <w:lang w:val="ru-RU"/>
              </w:rPr>
              <w:instrText>.</w:instrText>
            </w:r>
            <w:r>
              <w:instrText>ru</w:instrText>
            </w:r>
            <w:r w:rsidRPr="001608DF">
              <w:rPr>
                <w:lang w:val="ru-RU"/>
              </w:rPr>
              <w:instrText>/</w:instrText>
            </w:r>
            <w:r>
              <w:instrText>material</w:instrText>
            </w:r>
            <w:r w:rsidRPr="001608DF">
              <w:rPr>
                <w:lang w:val="ru-RU"/>
              </w:rPr>
              <w:instrText>/</w:instrText>
            </w:r>
            <w:r>
              <w:instrText>app</w:instrText>
            </w:r>
            <w:r w:rsidRPr="001608DF">
              <w:rPr>
                <w:lang w:val="ru-RU"/>
              </w:rPr>
              <w:instrText>/224115?</w:instrText>
            </w:r>
            <w:r>
              <w:instrText>menuReferrer</w:instrText>
            </w:r>
            <w:r w:rsidRPr="001608DF">
              <w:rPr>
                <w:lang w:val="ru-RU"/>
              </w:rPr>
              <w:instrText>=/</w:instrText>
            </w:r>
            <w:r>
              <w:instrText>catalogue</w:instrText>
            </w:r>
            <w:r w:rsidRPr="001608DF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8F35D1" w:rsidRPr="008F35D1">
              <w:rPr>
                <w:color w:val="0563C1"/>
                <w:sz w:val="24"/>
                <w:szCs w:val="24"/>
                <w:u w:val="single"/>
                <w:lang w:val="ru-RU"/>
              </w:rPr>
              <w:t>https://uchebnik.mos.ru/material/</w:t>
            </w:r>
            <w:r w:rsidR="008F35D1" w:rsidRPr="008F35D1">
              <w:rPr>
                <w:color w:val="0563C1"/>
                <w:sz w:val="24"/>
                <w:szCs w:val="24"/>
                <w:u w:val="single"/>
                <w:lang w:val="ru-RU"/>
              </w:rPr>
              <w:lastRenderedPageBreak/>
              <w:t>app/224115?menuReferrer=/catalogue</w:t>
            </w:r>
            <w:r>
              <w:rPr>
                <w:color w:val="0563C1"/>
                <w:sz w:val="24"/>
                <w:szCs w:val="24"/>
                <w:u w:val="single"/>
                <w:lang w:val="ru-RU"/>
              </w:rPr>
              <w:fldChar w:fldCharType="end"/>
            </w:r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ХIХ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2" w:lineRule="auto"/>
              <w:ind w:left="81" w:right="99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Поэтический образ Родины.</w:t>
            </w:r>
            <w:r w:rsidRPr="008F35D1">
              <w:rPr>
                <w:i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И.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Никитин.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«Русь»;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М.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Ю.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Лермонтов.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«Москва,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57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Москва! люблю тебя, как сын...» (из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поэмы «Сашка»);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К.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Толстой.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28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«Край ты мой, родимый край».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 и его отношение к родине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строках лирических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стихов.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 Вронский.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«Юрьевская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прорубь». Формирование характера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подростка.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Настоящая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дружба.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" w:after="0" w:line="240" w:lineRule="auto"/>
              <w:ind w:left="81" w:right="62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Образ средневекового города.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Анализ главы «Бунт Мартина».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уроки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повести.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56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" w:after="0" w:line="240" w:lineRule="auto"/>
              <w:ind w:left="81" w:right="21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С. </w:t>
            </w:r>
            <w:proofErr w:type="spellStart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Радзиевская</w:t>
            </w:r>
            <w:proofErr w:type="spellEnd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«Болотные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робинзоны</w:t>
            </w:r>
            <w:proofErr w:type="spellEnd"/>
            <w:r w:rsidRPr="008F35D1">
              <w:rPr>
                <w:color w:val="auto"/>
                <w:sz w:val="24"/>
                <w:szCs w:val="24"/>
                <w:lang w:val="ru-RU"/>
              </w:rPr>
              <w:t>». Главы «Где искать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спасения?», «На Андрюшкин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остров»,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«Война вокруг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нас кружит…» (или другие по выбору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учителя). Драматическая история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жителей </w:t>
            </w: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полесской</w:t>
            </w:r>
            <w:proofErr w:type="spellEnd"/>
            <w:r w:rsidRPr="008F35D1">
              <w:rPr>
                <w:color w:val="auto"/>
                <w:sz w:val="24"/>
                <w:szCs w:val="24"/>
                <w:lang w:val="ru-RU"/>
              </w:rPr>
              <w:t xml:space="preserve"> деревушки,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война и дети. Смелость, мужество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героев, глубокая вера в человека,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лучшие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душевные качества.</w:t>
            </w:r>
          </w:p>
        </w:tc>
        <w:tc>
          <w:tcPr>
            <w:tcW w:w="1843" w:type="dxa"/>
            <w:vMerge w:val="restart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https://uchebnik.mos.ru/material_view/atomic_objects/4632997?menuReferrer=/catalogue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vMerge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43" w:type="dxa"/>
            <w:vMerge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33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А.Г. Алексин.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«Самый счастливый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день». Смысл названия рассказа.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Почему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семья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нужна человеку?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1" w:after="0" w:line="240" w:lineRule="auto"/>
              <w:ind w:left="81" w:right="11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Необходимость бережного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отношения к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близким.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9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https://uchebnik.mos.ru/material_view/lesson_templates/73223?menuReferrer=/catalogue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37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А.В. Масс.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«Сказка о черноокой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принцессе»,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«Сочинение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тему: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«Моя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подруга»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выбору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3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учителя). Духовно-нравственная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проблематика рассказов. Позиция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автора.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Кузнецова.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b/>
                <w:i/>
                <w:color w:val="auto"/>
                <w:sz w:val="24"/>
                <w:szCs w:val="24"/>
                <w:lang w:val="ru-RU"/>
              </w:rPr>
              <w:t>«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Помощница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8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ангела». Взаимопонимание детей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родителей.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Доброта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 дружба.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Р/Р Сочинение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11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«Нравственные уроки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произведений современной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литературы».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1608DF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А.П.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Гайдар.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«Тимур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его</w:t>
            </w:r>
          </w:p>
          <w:p w:rsidR="008F35D1" w:rsidRPr="008F35D1" w:rsidRDefault="008F35D1" w:rsidP="008F35D1">
            <w:pPr>
              <w:spacing w:after="0" w:line="240" w:lineRule="auto"/>
              <w:ind w:left="81" w:right="22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команда». Тема дружбы в повести,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отношения взрослых и детей,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тимуровское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движение.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0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https://uchebnik.mos.ru/material_view/atomic_objects/9436624?menuReferrer=/catalogue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Р/Р Сочинение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«Нужны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сейчас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тимуровцы?»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2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 ХХ века.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Стихи о прекрасном и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неведомом.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602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 Блок.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«Ты помнишь, в нашей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бухте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сонной...»,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Гумилёв.</w:t>
            </w:r>
          </w:p>
          <w:p w:rsidR="008F35D1" w:rsidRPr="008F35D1" w:rsidRDefault="008F35D1" w:rsidP="008F35D1">
            <w:pPr>
              <w:spacing w:before="2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«Жираф»,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Д.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Самойлов.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«Сказка»,</w:t>
            </w:r>
          </w:p>
          <w:p w:rsidR="008F35D1" w:rsidRPr="008F35D1" w:rsidRDefault="008F35D1" w:rsidP="008F35D1">
            <w:pPr>
              <w:spacing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В.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Берестов.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«Почему-то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</w:p>
          <w:p w:rsidR="008F35D1" w:rsidRPr="008F35D1" w:rsidRDefault="008F35D1" w:rsidP="008F35D1">
            <w:pPr>
              <w:spacing w:after="0" w:line="240" w:lineRule="auto"/>
              <w:ind w:left="81" w:right="37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детстве…»,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В. Брюсов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«Весенний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дождь»,</w:t>
            </w:r>
            <w:r w:rsidRPr="008F35D1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Н.А.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Заболоцкий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«Утро»,</w:t>
            </w:r>
          </w:p>
          <w:p w:rsidR="008F35D1" w:rsidRPr="008F35D1" w:rsidRDefault="008F35D1" w:rsidP="008F35D1">
            <w:pPr>
              <w:spacing w:after="0" w:line="240" w:lineRule="auto"/>
              <w:ind w:left="81" w:right="25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 xml:space="preserve">«Подмосковные рощи»;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8F35D1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Твардовский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«Есть обрыв, где я,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играя…», «Я иду и радуюсь…»,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8F35D1">
              <w:rPr>
                <w:i/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Вознесенский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«Снег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сентябре».</w:t>
            </w:r>
          </w:p>
          <w:p w:rsidR="008F35D1" w:rsidRPr="008F35D1" w:rsidRDefault="008F35D1" w:rsidP="008F35D1">
            <w:pPr>
              <w:spacing w:after="0" w:line="240" w:lineRule="auto"/>
              <w:ind w:left="81" w:right="3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природы,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слияния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ней.</w:t>
            </w:r>
          </w:p>
          <w:p w:rsidR="008F35D1" w:rsidRPr="008F35D1" w:rsidRDefault="008F35D1" w:rsidP="008F35D1">
            <w:pPr>
              <w:spacing w:after="0" w:line="240" w:lineRule="auto"/>
              <w:ind w:left="81" w:right="13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Выражение авторского настроения,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Эмоциональное</w:t>
            </w:r>
          </w:p>
          <w:p w:rsidR="008F35D1" w:rsidRPr="008F35D1" w:rsidRDefault="008F35D1" w:rsidP="008F35D1">
            <w:pPr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состояние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лирического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40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Творчество поэтов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писателей</w:t>
            </w:r>
          </w:p>
          <w:p w:rsidR="008F35D1" w:rsidRPr="008F35D1" w:rsidRDefault="008F35D1" w:rsidP="008F35D1">
            <w:pPr>
              <w:spacing w:before="2" w:after="0" w:line="240" w:lineRule="auto"/>
              <w:ind w:left="81" w:right="40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Ярославской области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выбору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337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природы и выражение авторского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настроения,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</w:p>
          <w:p w:rsidR="008F35D1" w:rsidRPr="008F35D1" w:rsidRDefault="008F35D1" w:rsidP="008F35D1">
            <w:pPr>
              <w:spacing w:before="1" w:after="0" w:line="240" w:lineRule="auto"/>
              <w:ind w:left="81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Лирический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герой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произведениях.</w:t>
            </w:r>
          </w:p>
        </w:tc>
        <w:tc>
          <w:tcPr>
            <w:tcW w:w="1843" w:type="dxa"/>
          </w:tcPr>
          <w:p w:rsidR="008F35D1" w:rsidRPr="008F35D1" w:rsidRDefault="001608DF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https://uchebnik.mos.ru/material_view/atomic_objects/3831931?menuReferrer=/catalogue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:rsidR="008F35D1" w:rsidRPr="001A5193" w:rsidRDefault="008F35D1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8F35D1" w:rsidRPr="001A5193" w:rsidSect="008F35D1">
          <w:pgSz w:w="11910" w:h="16840"/>
          <w:pgMar w:top="851" w:right="920" w:bottom="280" w:left="1020" w:header="720" w:footer="720" w:gutter="0"/>
          <w:cols w:space="720"/>
        </w:sectPr>
      </w:pP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1A5193" w:rsidRPr="001A5193">
          <w:pgSz w:w="11910" w:h="16840"/>
          <w:pgMar w:top="1120" w:right="920" w:bottom="280" w:left="1020" w:header="720" w:footer="720" w:gutter="0"/>
          <w:cols w:space="720"/>
        </w:sectPr>
      </w:pPr>
    </w:p>
    <w:p w:rsidR="002024BD" w:rsidRDefault="002024BD" w:rsidP="00A512DB">
      <w:pPr>
        <w:spacing w:after="0" w:line="240" w:lineRule="auto"/>
        <w:ind w:left="0" w:right="0" w:firstLine="0"/>
        <w:rPr>
          <w:b/>
          <w:bCs/>
          <w:sz w:val="24"/>
          <w:szCs w:val="24"/>
          <w:lang w:val="ru-RU" w:eastAsia="ru-RU"/>
        </w:rPr>
      </w:pPr>
    </w:p>
    <w:sectPr w:rsidR="002024BD" w:rsidSect="002024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E4AFB"/>
    <w:multiLevelType w:val="hybridMultilevel"/>
    <w:tmpl w:val="834222C6"/>
    <w:lvl w:ilvl="0" w:tplc="8A14B336">
      <w:start w:val="1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618E6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5601D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328604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49C4D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A584309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4D94920E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9A121A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42AEC3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863494"/>
    <w:multiLevelType w:val="hybridMultilevel"/>
    <w:tmpl w:val="AA6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4697B"/>
    <w:multiLevelType w:val="hybridMultilevel"/>
    <w:tmpl w:val="C1F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E82"/>
    <w:multiLevelType w:val="hybridMultilevel"/>
    <w:tmpl w:val="65D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3"/>
  </w:num>
  <w:num w:numId="6">
    <w:abstractNumId w:val="9"/>
  </w:num>
  <w:num w:numId="7">
    <w:abstractNumId w:val="25"/>
  </w:num>
  <w:num w:numId="8">
    <w:abstractNumId w:val="0"/>
  </w:num>
  <w:num w:numId="9">
    <w:abstractNumId w:val="27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23"/>
  </w:num>
  <w:num w:numId="17">
    <w:abstractNumId w:val="26"/>
  </w:num>
  <w:num w:numId="18">
    <w:abstractNumId w:val="14"/>
  </w:num>
  <w:num w:numId="19">
    <w:abstractNumId w:val="8"/>
  </w:num>
  <w:num w:numId="20">
    <w:abstractNumId w:val="15"/>
  </w:num>
  <w:num w:numId="21">
    <w:abstractNumId w:val="24"/>
  </w:num>
  <w:num w:numId="22">
    <w:abstractNumId w:val="17"/>
  </w:num>
  <w:num w:numId="23">
    <w:abstractNumId w:val="12"/>
  </w:num>
  <w:num w:numId="24">
    <w:abstractNumId w:val="11"/>
  </w:num>
  <w:num w:numId="25">
    <w:abstractNumId w:val="13"/>
  </w:num>
  <w:num w:numId="26">
    <w:abstractNumId w:val="21"/>
  </w:num>
  <w:num w:numId="27">
    <w:abstractNumId w:val="2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02198C"/>
    <w:rsid w:val="000834FF"/>
    <w:rsid w:val="00095EC6"/>
    <w:rsid w:val="001608DF"/>
    <w:rsid w:val="001A5193"/>
    <w:rsid w:val="002024BD"/>
    <w:rsid w:val="00274724"/>
    <w:rsid w:val="00370181"/>
    <w:rsid w:val="003A6EE2"/>
    <w:rsid w:val="003C441C"/>
    <w:rsid w:val="00613E03"/>
    <w:rsid w:val="006B6D85"/>
    <w:rsid w:val="007444B2"/>
    <w:rsid w:val="008D5A4E"/>
    <w:rsid w:val="008F35D1"/>
    <w:rsid w:val="009C0EC3"/>
    <w:rsid w:val="009E33CC"/>
    <w:rsid w:val="00A512DB"/>
    <w:rsid w:val="00A70730"/>
    <w:rsid w:val="00C53507"/>
    <w:rsid w:val="00CC26AA"/>
    <w:rsid w:val="00CE50E6"/>
    <w:rsid w:val="00D26A39"/>
    <w:rsid w:val="00D277F5"/>
    <w:rsid w:val="00D7275F"/>
    <w:rsid w:val="00DB0AD8"/>
    <w:rsid w:val="00E30D7D"/>
    <w:rsid w:val="00E84B9D"/>
    <w:rsid w:val="00E8775D"/>
    <w:rsid w:val="00F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C532D-544C-49E7-B25F-2586DF9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34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table" w:styleId="a4">
    <w:name w:val="Table Grid"/>
    <w:basedOn w:val="a1"/>
    <w:uiPriority w:val="39"/>
    <w:rsid w:val="00C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277F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5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274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4632997?menuReferrer=/catalog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ebnik.mo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3831931?menuReferrer=/catalog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ebnik.mos.ru/material_view/atomic_objects/9436624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73223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7A0B-A654-41F8-A040-AA6324C7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RePack by Diakov</cp:lastModifiedBy>
  <cp:revision>6</cp:revision>
  <dcterms:created xsi:type="dcterms:W3CDTF">2022-09-06T05:37:00Z</dcterms:created>
  <dcterms:modified xsi:type="dcterms:W3CDTF">2022-09-18T12:14:00Z</dcterms:modified>
</cp:coreProperties>
</file>