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46" w:rsidRDefault="00E34E39" w:rsidP="0096713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34E39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Лариса\Desktop\ТИТ Попова Н.И\2022-11-14\ОБЩ ЗПР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ТИТ Попова Н.И\2022-11-14\ОБЩ ЗПР 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ECD" w:rsidRDefault="00B32ECD" w:rsidP="0096713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9C4" w:rsidRPr="00EB024A" w:rsidRDefault="00956ACF" w:rsidP="0096713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24A">
        <w:rPr>
          <w:rFonts w:ascii="Times New Roman" w:hAnsi="Times New Roman" w:cs="Times New Roman"/>
          <w:b/>
          <w:sz w:val="24"/>
          <w:szCs w:val="24"/>
          <w:u w:val="single"/>
        </w:rPr>
        <w:t>Поя</w:t>
      </w:r>
      <w:r w:rsidR="00A369C4" w:rsidRPr="00EB024A">
        <w:rPr>
          <w:rFonts w:ascii="Times New Roman" w:hAnsi="Times New Roman" w:cs="Times New Roman"/>
          <w:b/>
          <w:sz w:val="24"/>
          <w:szCs w:val="24"/>
          <w:u w:val="single"/>
        </w:rPr>
        <w:t>снительная записка</w:t>
      </w:r>
    </w:p>
    <w:p w:rsidR="00506960" w:rsidRPr="00195E27" w:rsidRDefault="00506960" w:rsidP="0019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123" w:rsidRPr="00616123" w:rsidRDefault="00616123" w:rsidP="00616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адаптированная рабочая программа для детей с ограниченными возможностями здоровья определяет цели и содержание образовательного процесса, используемые педагогические технологии, регламентирует организацию образовательного процесса детей с ограниченными возможностями здоровья (далее – ОВЗ). В ней учитываются особенности психофизического развития, индивидуальных возможностей обучающихся с ОВЗ, обеспечивается коррекция нарушения развития и социальная адаптация.</w:t>
      </w:r>
    </w:p>
    <w:p w:rsidR="00616123" w:rsidRPr="00195E27" w:rsidRDefault="00616123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23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рабочая программа составлена на основе следующих нормативных документов: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 273-ФЗ;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675064" w:rsidRPr="00AF0D40" w:rsidRDefault="00AF0D40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Минпросвещения России от 31.05.2021 № 287 (ред. от 18.07.2022)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5064" w:rsidRPr="00AF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</w:t>
      </w:r>
      <w:r w:rsid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ГОАУ ИРО;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МОУ Ишненская СОШ (утв. приказом директора № 15а д/о от 15.01.21 г);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Ишненская СОШ (утв. приказом директора </w:t>
      </w:r>
      <w:r w:rsidR="007531D2" w:rsidRP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307 от 31.08.22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МОУ Ишненская СОШ (</w:t>
      </w:r>
      <w:r w:rsidR="007531D2" w:rsidRP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приказом директора № 308 от от 31.08.22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5064" w:rsidRPr="00195E27" w:rsidRDefault="00675064" w:rsidP="0061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ФГО ООО (утв. приказом директора № 243 о/д от 27.08.21 г).</w:t>
      </w:r>
    </w:p>
    <w:p w:rsidR="00675064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Адаптированная рабочая программа адресована учащимся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классов с ОВЗ, а именно учащимся с задержкой психического развития (далее - ЗПР).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системы образования  к  уровню  подготовки,  особенностям  развития, способностям  и  интересам  человека.  Федеральный закон от 29.12.2012 № 273-ФЗ «Об образовании в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Программа обеспечивает соблюдение гарантированных законодательством прав родителей (законных представителей) детей с ограниченными  возможностями здоровья, ЗПР  выбирать  формы  получения  детьми  образования,  образовательные учреждения, защищать  законные права  и  интересы детей. 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Дети с ЗПР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ослабленности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BA5FD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имеют: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- усвоение знаний носит пассивный характер, знания с трудом актуализируются;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Дети с ЗПР обладают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возможностью интеллектуального развития, но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замедленным темпом психических процессов, высокой истощаемостью, трудностью в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усваивании знаний: психическое недоразвитие, задержка психического развития, поврежденное психическое развитие, дифицитарное развитие, искаженное развитие (РАД, СДВГ).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Общими проблемами у обучающихся с ЗПР являются замедленное, непоследовательное восприятие, отставание словесно-логического мышления. Им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сложно анализировать и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обобщать. В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результате страдает речь, лишенная ясности и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логики. При обучении учитываются их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физиологически обусловленная утомляемость, частая смена активности и</w:t>
      </w:r>
      <w:r w:rsidRPr="00BA5FD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пассивности. 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Вместе с тем, дети с ЗПР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  <w:r w:rsidRPr="00BA5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       </w:t>
      </w:r>
      <w:r w:rsidRPr="00BA5FD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Важными коррекционными задачами курса Обществознание</w:t>
      </w: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При подготовке к урокам нужно максимально использовать межпредметные связи, так как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1) подробное объяснение нового материала;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2) беглое повторение с выделением главных понятий;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3) осуществление обратной связи - ответы учеников на вопросы, работа по плану и т.п.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эффективного усвоения учащимися с ЗПР учебного материала по обществознанию в программу внесены следующие изменения: ряд тем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Уменьшен материал, предназначенный для обобщения тем. В адаптированной рабочей программе упрощено задание на дом, в связи с особенностями развития детей с ЗПР. Все остальное скорректировано таким образом, чтобы не нарушить содержание и осветить главные темы настоящей программы. 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Адаптированная рабочая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уроки, практические работы, дискуссии, решения познавательных и проблемных задач.</w:t>
      </w: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A5FD0" w:rsidRPr="00BA5FD0" w:rsidRDefault="00BA5FD0" w:rsidP="00BA5F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Виды коррекционной деятельности на уроке: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времени на выполнение работы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Составление плана ответа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наглядных пособий (схем, таблиц) при ответе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Стимуляция ответов со стороны учащихся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Деление заданий на отдельные части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Рациональная система заданий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Проговаривание, комментирование, систематическое повторение материала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карточек, таблиц, алгоритмов ответов, схем и т.д.</w:t>
      </w:r>
    </w:p>
    <w:p w:rsidR="00BA5FD0" w:rsidRPr="00BA5FD0" w:rsidRDefault="00BA5FD0" w:rsidP="00BA5FD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5FD0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Согласование объёма домашнего задания.</w:t>
      </w:r>
    </w:p>
    <w:p w:rsidR="00BA5FD0" w:rsidRPr="00BA5FD0" w:rsidRDefault="00BA5FD0" w:rsidP="00BA5FD0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675064" w:rsidRPr="00195E27" w:rsidRDefault="00675064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обучающимися результатов освоения ООП ООО в соответствии с требованиями ФГОС ООО и ООП ООО МОУ Ишненской СОШ;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 закрепленным в Конституции Российской Федерации;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 среде, сферах человеческой деятельности; способах регулирования общественных отношений, механизмах реализации и защиты прав человека и гражданина;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формировать умение сознательно организовывать свою познавательную деятельность (от постановки цели до получения и оценки результата);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выполнять познавательные и практические задания, в том числе с использованием проектной деятельности и на уроках и в доступной социальной практике;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умение переводить информацию из одной знаковой системы в другую из текста в таблицу, из аудиовизуального ряда в текст и др.;   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объяснять изученные положения на конкретных примерах;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собственное отношение к явлениям современной жизни, умение формулировать свою точку зрения.  </w:t>
      </w:r>
    </w:p>
    <w:p w:rsidR="00616123" w:rsidRDefault="00616123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16123" w:rsidRDefault="00616123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Рабочая программа предусматривает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 с элементами практически</w:t>
      </w:r>
      <w:r w:rsidR="00B46B7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дискуссии, решения познавательных и проблемных задач.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</w:t>
      </w:r>
      <w:r w:rsidR="00B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направленность воплощена в ориентации обществоведческого образования на подготовку к сознательному выполнению типичных социальных ролей (семьянина, труженика, собственника, потребителя, гражданина, учащегося). 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При изучении материала реализуются межпредметные связи с курсом истории и другими учебными дисциплинами.</w:t>
      </w:r>
    </w:p>
    <w:p w:rsidR="00A369C4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E27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реализации курса </w:t>
      </w:r>
      <w:r w:rsidR="00D813CF" w:rsidRPr="00195E27">
        <w:rPr>
          <w:rFonts w:ascii="Times New Roman" w:hAnsi="Times New Roman" w:cs="Times New Roman"/>
          <w:sz w:val="24"/>
          <w:szCs w:val="24"/>
        </w:rPr>
        <w:t>«О</w:t>
      </w:r>
      <w:r w:rsidRPr="00195E27">
        <w:rPr>
          <w:rFonts w:ascii="Times New Roman" w:hAnsi="Times New Roman" w:cs="Times New Roman"/>
          <w:sz w:val="24"/>
          <w:szCs w:val="24"/>
        </w:rPr>
        <w:t>бществознание</w:t>
      </w:r>
      <w:r w:rsidR="00D813CF" w:rsidRPr="00195E27">
        <w:rPr>
          <w:rFonts w:ascii="Times New Roman" w:hAnsi="Times New Roman" w:cs="Times New Roman"/>
          <w:sz w:val="24"/>
          <w:szCs w:val="24"/>
        </w:rPr>
        <w:t>»</w:t>
      </w:r>
      <w:r w:rsidRPr="00195E27">
        <w:rPr>
          <w:rFonts w:ascii="Times New Roman" w:hAnsi="Times New Roman" w:cs="Times New Roman"/>
          <w:sz w:val="24"/>
          <w:szCs w:val="24"/>
        </w:rPr>
        <w:t xml:space="preserve"> в 8 классе, котор</w:t>
      </w:r>
      <w:r w:rsidR="00D813CF" w:rsidRPr="00195E27">
        <w:rPr>
          <w:rFonts w:ascii="Times New Roman" w:hAnsi="Times New Roman" w:cs="Times New Roman"/>
          <w:sz w:val="24"/>
          <w:szCs w:val="24"/>
        </w:rPr>
        <w:t>ый</w:t>
      </w:r>
      <w:r w:rsidRPr="00195E27">
        <w:rPr>
          <w:rFonts w:ascii="Times New Roman" w:hAnsi="Times New Roman" w:cs="Times New Roman"/>
          <w:sz w:val="24"/>
          <w:szCs w:val="24"/>
        </w:rPr>
        <w:t xml:space="preserve"> </w:t>
      </w:r>
      <w:r w:rsidR="00D813CF" w:rsidRPr="00195E27">
        <w:rPr>
          <w:rFonts w:ascii="Times New Roman" w:hAnsi="Times New Roman" w:cs="Times New Roman"/>
          <w:sz w:val="24"/>
          <w:szCs w:val="24"/>
        </w:rPr>
        <w:t>разр</w:t>
      </w:r>
      <w:r w:rsidRPr="00195E27">
        <w:rPr>
          <w:rFonts w:ascii="Times New Roman" w:hAnsi="Times New Roman" w:cs="Times New Roman"/>
          <w:sz w:val="24"/>
          <w:szCs w:val="24"/>
        </w:rPr>
        <w:t xml:space="preserve">аботан в логике </w:t>
      </w: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369C4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Ключевая идея курса заключается в том, чтобы создать условия для полноценного выполнения выпускником типичных для подростка социальных ролей, общей ориентации в актуальных общественных событиях и процессах. Специфика курса обществознания требует особой организации учебой деятельности школьников в форме: комбинированный урок,</w:t>
      </w:r>
      <w:r w:rsidR="00D813CF"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 групповое проектирование.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shd w:val="clear" w:color="auto" w:fill="FFFFFF"/>
        </w:rPr>
        <w:t>Обществоведческое образование играет важную роль, как в практической, так и в духовной жизни общества. Практическая сторона обществоведческого образования связана с формированием</w:t>
      </w:r>
      <w:r w:rsidR="00B46B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универсальных способов деятельности, духовная – с формированием личностной гражданской точки зрения на общественно-политические процессы в обществе. Практическая полезность обществознания обусловлена тем, что приобретается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опыт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Без базовой обществоведческой подготовки невозможно стать образованным человеком, так как</w:t>
      </w:r>
      <w:r w:rsidR="00B46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Федерации, возможно только на уроках обществознания. Обучение обществознанию дает возможность развивать у учащихся </w:t>
      </w:r>
      <w:r w:rsidRPr="00195E27">
        <w:rPr>
          <w:rFonts w:ascii="Times New Roman" w:hAnsi="Times New Roman"/>
          <w:sz w:val="24"/>
          <w:szCs w:val="24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 Обществоведческое образование вносит свой вклад в формирование 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учащегося гражданские и патриотические качества, чувство сопричастности истории и настоящему своей страны. 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lastRenderedPageBreak/>
        <w:t>Количество часов по учебному плану</w:t>
      </w:r>
      <w:r w:rsidR="00AA057C" w:rsidRPr="00195E27">
        <w:rPr>
          <w:rFonts w:ascii="Times New Roman" w:hAnsi="Times New Roman"/>
          <w:color w:val="000000"/>
          <w:sz w:val="24"/>
          <w:szCs w:val="24"/>
        </w:rPr>
        <w:t xml:space="preserve">: всего 34 </w:t>
      </w:r>
      <w:r w:rsidR="00D813CF" w:rsidRPr="00195E27">
        <w:rPr>
          <w:rFonts w:ascii="Times New Roman" w:hAnsi="Times New Roman"/>
          <w:color w:val="000000"/>
          <w:sz w:val="24"/>
          <w:szCs w:val="24"/>
        </w:rPr>
        <w:t xml:space="preserve">учебных </w:t>
      </w:r>
      <w:r w:rsidR="00AA057C" w:rsidRPr="00195E27">
        <w:rPr>
          <w:rFonts w:ascii="Times New Roman" w:hAnsi="Times New Roman"/>
          <w:color w:val="000000"/>
          <w:sz w:val="24"/>
          <w:szCs w:val="24"/>
        </w:rPr>
        <w:t>часа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в год; </w:t>
      </w:r>
      <w:r w:rsidRPr="00195E27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час в неделю.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t>Особенности класса</w:t>
      </w:r>
      <w:r w:rsidRPr="00195E27">
        <w:rPr>
          <w:rFonts w:ascii="Times New Roman" w:hAnsi="Times New Roman"/>
          <w:color w:val="000000"/>
          <w:sz w:val="24"/>
          <w:szCs w:val="24"/>
        </w:rPr>
        <w:t>: общеобразовательный.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t>Сроки реализации программы: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D813CF" w:rsidRPr="00195E27">
        <w:rPr>
          <w:rFonts w:ascii="Times New Roman" w:hAnsi="Times New Roman"/>
          <w:color w:val="000000"/>
          <w:sz w:val="24"/>
          <w:szCs w:val="24"/>
        </w:rPr>
        <w:t>2</w:t>
      </w:r>
      <w:r w:rsidR="007531D2">
        <w:rPr>
          <w:rFonts w:ascii="Times New Roman" w:hAnsi="Times New Roman"/>
          <w:color w:val="000000"/>
          <w:sz w:val="24"/>
          <w:szCs w:val="24"/>
        </w:rPr>
        <w:t>2</w:t>
      </w:r>
      <w:r w:rsidRPr="00195E27">
        <w:rPr>
          <w:rFonts w:ascii="Times New Roman" w:hAnsi="Times New Roman"/>
          <w:color w:val="000000"/>
          <w:sz w:val="24"/>
          <w:szCs w:val="24"/>
        </w:rPr>
        <w:t>-202</w:t>
      </w:r>
      <w:r w:rsidR="007531D2">
        <w:rPr>
          <w:rFonts w:ascii="Times New Roman" w:hAnsi="Times New Roman"/>
          <w:color w:val="000000"/>
          <w:sz w:val="24"/>
          <w:szCs w:val="24"/>
        </w:rPr>
        <w:t>3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учебный год. </w:t>
      </w:r>
    </w:p>
    <w:p w:rsidR="0094784B" w:rsidRPr="00195E27" w:rsidRDefault="0094784B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3F9" w:rsidRPr="00195E27" w:rsidRDefault="00C643F9" w:rsidP="00195E2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</w:p>
    <w:p w:rsidR="00956ACF" w:rsidRPr="00195E27" w:rsidRDefault="00D362A6" w:rsidP="00195E2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  <w:r w:rsidRPr="00195E27">
        <w:rPr>
          <w:b/>
          <w:color w:val="000000"/>
          <w:u w:val="single"/>
        </w:rPr>
        <w:t>Краткое содержание курса.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Вводный урок (1ч).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Обществознание. </w:t>
      </w:r>
      <w:r w:rsidRPr="00195E27">
        <w:rPr>
          <w:rFonts w:ascii="Times New Roman" w:hAnsi="Times New Roman"/>
          <w:spacing w:val="-14"/>
          <w:sz w:val="24"/>
          <w:szCs w:val="24"/>
        </w:rPr>
        <w:t xml:space="preserve">Науки, изучающие </w:t>
      </w:r>
      <w:r w:rsidRPr="00195E27">
        <w:rPr>
          <w:rFonts w:ascii="Times New Roman" w:hAnsi="Times New Roman"/>
          <w:sz w:val="24"/>
          <w:szCs w:val="24"/>
        </w:rPr>
        <w:t>общество.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>Тема 1</w:t>
      </w:r>
      <w:r w:rsidR="00506960" w:rsidRPr="00195E27">
        <w:rPr>
          <w:rFonts w:ascii="Times New Roman" w:hAnsi="Times New Roman"/>
          <w:sz w:val="24"/>
          <w:szCs w:val="24"/>
        </w:rPr>
        <w:t>.</w:t>
      </w:r>
      <w:r w:rsidRPr="00195E27">
        <w:rPr>
          <w:rFonts w:ascii="Times New Roman" w:hAnsi="Times New Roman"/>
          <w:sz w:val="24"/>
          <w:szCs w:val="24"/>
        </w:rPr>
        <w:t xml:space="preserve"> Личность и общество.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195E27">
        <w:rPr>
          <w:rFonts w:ascii="Times New Roman" w:hAnsi="Times New Roman"/>
          <w:spacing w:val="-10"/>
          <w:sz w:val="24"/>
          <w:szCs w:val="24"/>
        </w:rPr>
        <w:t>Понятие    общества</w:t>
      </w:r>
      <w:r w:rsidRPr="00195E27">
        <w:rPr>
          <w:rFonts w:ascii="Times New Roman" w:hAnsi="Times New Roman"/>
          <w:spacing w:val="-8"/>
          <w:sz w:val="24"/>
          <w:szCs w:val="24"/>
        </w:rPr>
        <w:t xml:space="preserve">. Основные сферы </w:t>
      </w:r>
      <w:r w:rsidRPr="00195E27">
        <w:rPr>
          <w:rFonts w:ascii="Times New Roman" w:hAnsi="Times New Roman"/>
          <w:spacing w:val="-12"/>
          <w:sz w:val="24"/>
          <w:szCs w:val="24"/>
        </w:rPr>
        <w:t xml:space="preserve">общественной жизни. </w:t>
      </w:r>
      <w:r w:rsidRPr="00195E27">
        <w:rPr>
          <w:rFonts w:ascii="Times New Roman" w:hAnsi="Times New Roman"/>
          <w:spacing w:val="-9"/>
          <w:sz w:val="24"/>
          <w:szCs w:val="24"/>
        </w:rPr>
        <w:t xml:space="preserve">Взаимосвязь     сфер </w:t>
      </w:r>
      <w:r w:rsidRPr="00195E27">
        <w:rPr>
          <w:rFonts w:ascii="Times New Roman" w:hAnsi="Times New Roman"/>
          <w:spacing w:val="-14"/>
          <w:sz w:val="24"/>
          <w:szCs w:val="24"/>
        </w:rPr>
        <w:t>общественной жизни.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95E27">
        <w:rPr>
          <w:rFonts w:ascii="Times New Roman" w:hAnsi="Times New Roman"/>
          <w:spacing w:val="-3"/>
          <w:sz w:val="24"/>
          <w:szCs w:val="24"/>
        </w:rPr>
        <w:t xml:space="preserve">Природа как основа </w:t>
      </w:r>
      <w:r w:rsidRPr="00195E27">
        <w:rPr>
          <w:rFonts w:ascii="Times New Roman" w:hAnsi="Times New Roman"/>
          <w:spacing w:val="-11"/>
          <w:sz w:val="24"/>
          <w:szCs w:val="24"/>
        </w:rPr>
        <w:t>возникновения и жиз</w:t>
      </w:r>
      <w:r w:rsidRPr="00195E27">
        <w:rPr>
          <w:rFonts w:ascii="Times New Roman" w:hAnsi="Times New Roman"/>
          <w:spacing w:val="-11"/>
          <w:sz w:val="24"/>
          <w:szCs w:val="24"/>
        </w:rPr>
        <w:softHyphen/>
      </w:r>
      <w:r w:rsidRPr="00195E27">
        <w:rPr>
          <w:rFonts w:ascii="Times New Roman" w:hAnsi="Times New Roman"/>
          <w:spacing w:val="-10"/>
          <w:sz w:val="24"/>
          <w:szCs w:val="24"/>
        </w:rPr>
        <w:t>недеятельности че</w:t>
      </w:r>
      <w:r w:rsidRPr="00195E27">
        <w:rPr>
          <w:rFonts w:ascii="Times New Roman" w:hAnsi="Times New Roman"/>
          <w:spacing w:val="-10"/>
          <w:sz w:val="24"/>
          <w:szCs w:val="24"/>
        </w:rPr>
        <w:softHyphen/>
      </w:r>
      <w:r w:rsidRPr="00195E27">
        <w:rPr>
          <w:rFonts w:ascii="Times New Roman" w:hAnsi="Times New Roman"/>
          <w:spacing w:val="-7"/>
          <w:sz w:val="24"/>
          <w:szCs w:val="24"/>
        </w:rPr>
        <w:t>ловека и общества.</w:t>
      </w:r>
      <w:r w:rsidR="00C643F9" w:rsidRPr="00195E2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5E27">
        <w:rPr>
          <w:rFonts w:ascii="Times New Roman" w:hAnsi="Times New Roman"/>
          <w:spacing w:val="-10"/>
          <w:sz w:val="24"/>
          <w:szCs w:val="24"/>
        </w:rPr>
        <w:t>Экологиче</w:t>
      </w:r>
      <w:r w:rsidRPr="00195E27">
        <w:rPr>
          <w:rFonts w:ascii="Times New Roman" w:hAnsi="Times New Roman"/>
          <w:spacing w:val="-10"/>
          <w:sz w:val="24"/>
          <w:szCs w:val="24"/>
        </w:rPr>
        <w:softHyphen/>
      </w:r>
      <w:r w:rsidRPr="00195E27">
        <w:rPr>
          <w:rFonts w:ascii="Times New Roman" w:hAnsi="Times New Roman"/>
          <w:spacing w:val="-8"/>
          <w:sz w:val="24"/>
          <w:szCs w:val="24"/>
        </w:rPr>
        <w:t xml:space="preserve">ские проблемы..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Современные подхо</w:t>
      </w:r>
      <w:r w:rsidRPr="00195E27">
        <w:rPr>
          <w:rFonts w:ascii="Times New Roman" w:hAnsi="Times New Roman"/>
          <w:sz w:val="24"/>
          <w:szCs w:val="24"/>
        </w:rPr>
        <w:softHyphen/>
        <w:t>ды к типологии об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ществ.    Доиндустриальное, индустри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альное и постиндуст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риальное   общества. </w:t>
      </w:r>
      <w:r w:rsidRPr="00195E27">
        <w:rPr>
          <w:rFonts w:ascii="Times New Roman" w:hAnsi="Times New Roman"/>
          <w:sz w:val="24"/>
          <w:szCs w:val="24"/>
        </w:rPr>
        <w:t xml:space="preserve">Человечество в  </w:t>
      </w:r>
      <w:r w:rsidRPr="00195E27">
        <w:rPr>
          <w:rFonts w:ascii="Times New Roman" w:hAnsi="Times New Roman"/>
          <w:sz w:val="24"/>
          <w:szCs w:val="24"/>
          <w:lang w:val="en-US"/>
        </w:rPr>
        <w:t>XXI</w:t>
      </w:r>
      <w:r w:rsidRPr="00195E27">
        <w:rPr>
          <w:rFonts w:ascii="Times New Roman" w:hAnsi="Times New Roman"/>
          <w:sz w:val="24"/>
          <w:szCs w:val="24"/>
        </w:rPr>
        <w:t xml:space="preserve"> в.Глобализа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 xml:space="preserve">ция. </w:t>
      </w:r>
      <w:r w:rsidRPr="00195E27">
        <w:rPr>
          <w:rFonts w:ascii="Times New Roman" w:hAnsi="Times New Roman"/>
          <w:sz w:val="24"/>
          <w:szCs w:val="24"/>
        </w:rPr>
        <w:t>Терроризм.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Основные      законо</w:t>
      </w:r>
      <w:r w:rsidRPr="00195E27">
        <w:rPr>
          <w:rFonts w:ascii="Times New Roman" w:hAnsi="Times New Roman"/>
          <w:sz w:val="24"/>
          <w:szCs w:val="24"/>
        </w:rPr>
        <w:softHyphen/>
        <w:t>мерности     развития общества. Закон не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равномерности    раз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вития народов и на</w:t>
      </w:r>
      <w:r w:rsidRPr="00195E27">
        <w:rPr>
          <w:rFonts w:ascii="Times New Roman" w:hAnsi="Times New Roman"/>
          <w:sz w:val="24"/>
          <w:szCs w:val="24"/>
        </w:rPr>
        <w:softHyphen/>
        <w:t>ций мира.  Социаль</w:t>
      </w:r>
      <w:r w:rsidRPr="00195E27">
        <w:rPr>
          <w:rFonts w:ascii="Times New Roman" w:hAnsi="Times New Roman"/>
          <w:sz w:val="24"/>
          <w:szCs w:val="24"/>
        </w:rPr>
        <w:softHyphen/>
        <w:t>ный    прогресс.    Ре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форма и революция.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"/>
          <w:sz w:val="24"/>
          <w:szCs w:val="24"/>
        </w:rPr>
        <w:t>Личность.  Индивиду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  <w:t xml:space="preserve">альность.     Человек. </w:t>
      </w:r>
      <w:r w:rsidRPr="00195E27">
        <w:rPr>
          <w:rFonts w:ascii="Times New Roman" w:hAnsi="Times New Roman"/>
          <w:sz w:val="24"/>
          <w:szCs w:val="24"/>
        </w:rPr>
        <w:t>Что оказывает влия</w:t>
      </w:r>
      <w:r w:rsidRPr="00195E27">
        <w:rPr>
          <w:rFonts w:ascii="Times New Roman" w:hAnsi="Times New Roman"/>
          <w:sz w:val="24"/>
          <w:szCs w:val="24"/>
        </w:rPr>
        <w:softHyphen/>
        <w:t xml:space="preserve">ние на человеческую личность. </w:t>
      </w:r>
      <w:r w:rsidRPr="00195E27">
        <w:rPr>
          <w:rFonts w:ascii="Times New Roman" w:hAnsi="Times New Roman"/>
          <w:spacing w:val="-1"/>
          <w:sz w:val="24"/>
          <w:szCs w:val="24"/>
        </w:rPr>
        <w:t>Социализация:</w:t>
      </w:r>
      <w:r w:rsidR="00C643F9" w:rsidRPr="00195E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5E27">
        <w:rPr>
          <w:rFonts w:ascii="Times New Roman" w:hAnsi="Times New Roman"/>
          <w:spacing w:val="-1"/>
          <w:sz w:val="24"/>
          <w:szCs w:val="24"/>
        </w:rPr>
        <w:t>со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 xml:space="preserve">держание   и   стадии </w:t>
      </w:r>
      <w:r w:rsidRPr="00195E27">
        <w:rPr>
          <w:rFonts w:ascii="Times New Roman" w:hAnsi="Times New Roman"/>
          <w:spacing w:val="-1"/>
          <w:sz w:val="24"/>
          <w:szCs w:val="24"/>
        </w:rPr>
        <w:t>процесса.     Воспита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ние и социализация, сходство и различие. Воспитание в семье.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>Тема 2</w:t>
      </w:r>
      <w:r w:rsidR="00631211" w:rsidRPr="00195E27">
        <w:rPr>
          <w:rFonts w:ascii="Times New Roman" w:hAnsi="Times New Roman"/>
          <w:sz w:val="24"/>
          <w:szCs w:val="24"/>
          <w:u w:val="single"/>
        </w:rPr>
        <w:t>.</w:t>
      </w:r>
      <w:r w:rsidRPr="00195E27">
        <w:rPr>
          <w:rFonts w:ascii="Times New Roman" w:hAnsi="Times New Roman"/>
          <w:sz w:val="24"/>
          <w:szCs w:val="24"/>
        </w:rPr>
        <w:t xml:space="preserve">  Сфера духовной </w:t>
      </w:r>
      <w:r w:rsidR="00631211" w:rsidRPr="00195E27">
        <w:rPr>
          <w:rFonts w:ascii="Times New Roman" w:hAnsi="Times New Roman"/>
          <w:sz w:val="24"/>
          <w:szCs w:val="24"/>
        </w:rPr>
        <w:t>культуры</w:t>
      </w:r>
      <w:r w:rsidRPr="00195E27">
        <w:rPr>
          <w:rFonts w:ascii="Times New Roman" w:hAnsi="Times New Roman"/>
          <w:sz w:val="24"/>
          <w:szCs w:val="24"/>
        </w:rPr>
        <w:t xml:space="preserve">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Мораль. Основные ценности и нормы морали. Гуманизм. Патриотизм и гражданственность. Добро и зло. Критерии морального поведения.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Долг. Совесть. Объективные обязанности и моральная ответственность. Долг общественный и долг моральный. Моральный выбор. Свобода и ответственность.Моральные знания и практическое поведение человека. Критический анализ собственных поступков и помыслов.Значимость образования в условиях информатизационного общества. Основные элементы системы образования в РФ. Непрерывность образования. Самообразование.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Наука, её значение  в жизни современного общества. Нравственные принципы труда современного учёного. Возрастание роли научных исследований в современном мире.Религия- одна из форм культуры. Религиозные объединения и организации, их роль в жизни современного общества. Свобода совести.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>Тема 3.</w:t>
      </w:r>
      <w:r w:rsidRPr="00195E27">
        <w:rPr>
          <w:rFonts w:ascii="Times New Roman" w:hAnsi="Times New Roman"/>
          <w:spacing w:val="-11"/>
          <w:sz w:val="24"/>
          <w:szCs w:val="24"/>
        </w:rPr>
        <w:t>Социальная сфера.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2"/>
          <w:sz w:val="24"/>
          <w:szCs w:val="24"/>
        </w:rPr>
        <w:t>Социаль</w:t>
      </w:r>
      <w:r w:rsidRPr="00195E27">
        <w:rPr>
          <w:rFonts w:ascii="Times New Roman" w:hAnsi="Times New Roman"/>
          <w:spacing w:val="-12"/>
          <w:sz w:val="24"/>
          <w:szCs w:val="24"/>
        </w:rPr>
        <w:softHyphen/>
      </w:r>
      <w:r w:rsidRPr="00195E27">
        <w:rPr>
          <w:rFonts w:ascii="Times New Roman" w:hAnsi="Times New Roman"/>
          <w:spacing w:val="-11"/>
          <w:sz w:val="24"/>
          <w:szCs w:val="24"/>
        </w:rPr>
        <w:t>ная струк</w:t>
      </w:r>
      <w:r w:rsidRPr="00195E27">
        <w:rPr>
          <w:rFonts w:ascii="Times New Roman" w:hAnsi="Times New Roman"/>
          <w:spacing w:val="-1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тура общества. Социальная мобильность. Большие и малые социальные группы. Формальные и неформальные группы.Социальный конфликт, пути его разрешения.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5E27">
        <w:rPr>
          <w:rFonts w:ascii="Times New Roman" w:hAnsi="Times New Roman"/>
          <w:spacing w:val="-11"/>
          <w:sz w:val="24"/>
          <w:szCs w:val="24"/>
        </w:rPr>
        <w:t xml:space="preserve">Строение общества. Социальный   статус </w:t>
      </w:r>
      <w:r w:rsidRPr="00195E27">
        <w:rPr>
          <w:rFonts w:ascii="Times New Roman" w:hAnsi="Times New Roman"/>
          <w:spacing w:val="-5"/>
          <w:sz w:val="24"/>
          <w:szCs w:val="24"/>
        </w:rPr>
        <w:t xml:space="preserve">и социальная роль, </w:t>
      </w:r>
      <w:r w:rsidRPr="00195E27">
        <w:rPr>
          <w:rFonts w:ascii="Times New Roman" w:hAnsi="Times New Roman"/>
          <w:spacing w:val="-8"/>
          <w:sz w:val="24"/>
          <w:szCs w:val="24"/>
        </w:rPr>
        <w:t>их взаимосвязь. Со</w:t>
      </w:r>
      <w:r w:rsidRPr="00195E27">
        <w:rPr>
          <w:rFonts w:ascii="Times New Roman" w:hAnsi="Times New Roman"/>
          <w:spacing w:val="-8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циальная группа. Отношения между поколениями.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</w:t>
      </w:r>
      <w:r w:rsidR="0094784B" w:rsidRPr="00195E27">
        <w:rPr>
          <w:rFonts w:ascii="Times New Roman" w:hAnsi="Times New Roman"/>
          <w:sz w:val="24"/>
          <w:szCs w:val="24"/>
        </w:rPr>
        <w:t>я</w:t>
      </w:r>
      <w:r w:rsidRPr="00195E27">
        <w:rPr>
          <w:rFonts w:ascii="Times New Roman" w:hAnsi="Times New Roman"/>
          <w:sz w:val="24"/>
          <w:szCs w:val="24"/>
        </w:rPr>
        <w:t>м народа. Взаимодействие людей в многонациональном и многоконфессиональном обществе.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F00761" w:rsidRPr="00195E27">
        <w:rPr>
          <w:rFonts w:ascii="Times New Roman" w:hAnsi="Times New Roman"/>
          <w:sz w:val="24"/>
          <w:szCs w:val="24"/>
          <w:u w:val="single"/>
        </w:rPr>
        <w:t>4.</w:t>
      </w:r>
      <w:r w:rsidRPr="00195E27">
        <w:rPr>
          <w:rFonts w:ascii="Times New Roman" w:hAnsi="Times New Roman"/>
          <w:sz w:val="24"/>
          <w:szCs w:val="24"/>
        </w:rPr>
        <w:t xml:space="preserve">Экономика.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lastRenderedPageBreak/>
        <w:t>Что   такое   экономи</w:t>
      </w:r>
      <w:r w:rsidRPr="00195E27">
        <w:rPr>
          <w:rFonts w:ascii="Times New Roman" w:hAnsi="Times New Roman"/>
          <w:sz w:val="24"/>
          <w:szCs w:val="24"/>
        </w:rPr>
        <w:softHyphen/>
        <w:t>ческая наука. Струк</w:t>
      </w:r>
      <w:r w:rsidRPr="00195E27">
        <w:rPr>
          <w:rFonts w:ascii="Times New Roman" w:hAnsi="Times New Roman"/>
          <w:sz w:val="24"/>
          <w:szCs w:val="24"/>
        </w:rPr>
        <w:softHyphen/>
        <w:t>тура экономики.  Ос</w:t>
      </w:r>
      <w:r w:rsidRPr="00195E27">
        <w:rPr>
          <w:rFonts w:ascii="Times New Roman" w:hAnsi="Times New Roman"/>
          <w:sz w:val="24"/>
          <w:szCs w:val="24"/>
        </w:rPr>
        <w:softHyphen/>
        <w:t>новные виды ресур</w:t>
      </w:r>
      <w:r w:rsidRPr="00195E27">
        <w:rPr>
          <w:rFonts w:ascii="Times New Roman" w:hAnsi="Times New Roman"/>
          <w:sz w:val="24"/>
          <w:szCs w:val="24"/>
        </w:rPr>
        <w:softHyphen/>
        <w:t xml:space="preserve">сов   экономики. Экономический выбор. Экономические блага. Альтернативная стоимость.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"/>
          <w:sz w:val="24"/>
          <w:szCs w:val="24"/>
        </w:rPr>
        <w:t>Основные вопросы экономики. Функции экономической системы. Модели экономических систем.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Собственность. Право собственности. Формы собственности. Защита прав собственности.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Рынок, рыночный механизм регулирования экономики. Спрос и предложение. Рыночное равновесие. </w:t>
      </w:r>
      <w:r w:rsidRPr="00195E27">
        <w:rPr>
          <w:rFonts w:ascii="Times New Roman" w:hAnsi="Times New Roman"/>
          <w:spacing w:val="-3"/>
          <w:sz w:val="24"/>
          <w:szCs w:val="24"/>
        </w:rPr>
        <w:t xml:space="preserve">Спрос и предложение </w:t>
      </w:r>
      <w:r w:rsidRPr="00195E27">
        <w:rPr>
          <w:rFonts w:ascii="Times New Roman" w:hAnsi="Times New Roman"/>
          <w:spacing w:val="-7"/>
          <w:sz w:val="24"/>
          <w:szCs w:val="24"/>
        </w:rPr>
        <w:t xml:space="preserve">как факторы рыночной </w:t>
      </w:r>
      <w:r w:rsidRPr="00195E27">
        <w:rPr>
          <w:rFonts w:ascii="Times New Roman" w:hAnsi="Times New Roman"/>
          <w:spacing w:val="-1"/>
          <w:sz w:val="24"/>
          <w:szCs w:val="24"/>
        </w:rPr>
        <w:t>экономики. Роль мар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кетинга   в   рыночной </w:t>
      </w:r>
      <w:r w:rsidRPr="00195E27">
        <w:rPr>
          <w:rFonts w:ascii="Times New Roman" w:hAnsi="Times New Roman"/>
          <w:spacing w:val="-4"/>
          <w:sz w:val="24"/>
          <w:szCs w:val="24"/>
        </w:rPr>
        <w:t xml:space="preserve">экономике.   Цена   как </w:t>
      </w:r>
      <w:r w:rsidRPr="00195E27">
        <w:rPr>
          <w:rFonts w:ascii="Times New Roman" w:hAnsi="Times New Roman"/>
          <w:sz w:val="24"/>
          <w:szCs w:val="24"/>
        </w:rPr>
        <w:t>регулятор   спроса   и предложения.Производство. Товары и услуги. Факторы производства. Разделение труда и специализация.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Содержание и функ</w:t>
      </w:r>
      <w:r w:rsidRPr="00195E27">
        <w:rPr>
          <w:rFonts w:ascii="Times New Roman" w:hAnsi="Times New Roman"/>
          <w:sz w:val="24"/>
          <w:szCs w:val="24"/>
        </w:rPr>
        <w:softHyphen/>
        <w:t>ции     предпринима</w:t>
      </w:r>
      <w:r w:rsidRPr="00195E27">
        <w:rPr>
          <w:rFonts w:ascii="Times New Roman" w:hAnsi="Times New Roman"/>
          <w:sz w:val="24"/>
          <w:szCs w:val="24"/>
        </w:rPr>
        <w:softHyphen/>
        <w:t xml:space="preserve">тельства. </w:t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Предприниматель: </w:t>
      </w:r>
      <w:r w:rsidRPr="00195E27">
        <w:rPr>
          <w:rFonts w:ascii="Times New Roman" w:hAnsi="Times New Roman"/>
          <w:sz w:val="24"/>
          <w:szCs w:val="24"/>
        </w:rPr>
        <w:t>экономический   ста</w:t>
      </w:r>
      <w:r w:rsidRPr="00195E27">
        <w:rPr>
          <w:rFonts w:ascii="Times New Roman" w:hAnsi="Times New Roman"/>
          <w:sz w:val="24"/>
          <w:szCs w:val="24"/>
        </w:rPr>
        <w:softHyphen/>
        <w:t>тус, поведение. Функции.  Цели фирмы, её организационно-правовые формы.      Малый бизнес и его роль в экономике.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Экономические цели и функции государства. Государственный бюджет. Налоги, уплачиваемые гражданами.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населения.Потребление. Семейное потребление. Страховые услуги, предоставляемые гражданам. Экономические основы защиты прав потребителя.Реальные и номинальные доходы. Инфляция. Банковские услуги, предоставляемые гражданам. Потребительский кредит.Безработица.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Обмен. Мировое хозяйство. Международная торговля. Обменные курсы валют. Внешнеторговая политика.                                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b/>
          <w:sz w:val="24"/>
          <w:szCs w:val="24"/>
        </w:rPr>
        <w:tab/>
      </w:r>
      <w:r w:rsidRPr="00195E27">
        <w:rPr>
          <w:rFonts w:ascii="Times New Roman" w:hAnsi="Times New Roman"/>
          <w:sz w:val="24"/>
          <w:szCs w:val="24"/>
        </w:rPr>
        <w:t>Итоговое повторение. 1 час</w:t>
      </w:r>
    </w:p>
    <w:p w:rsidR="00A369C4" w:rsidRPr="00195E27" w:rsidRDefault="00A369C4" w:rsidP="00195E2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94784B" w:rsidRPr="00195E27" w:rsidRDefault="0094784B" w:rsidP="00195E2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новым учебником;</w:t>
      </w:r>
    </w:p>
    <w:p w:rsidR="0094784B" w:rsidRPr="00195E27" w:rsidRDefault="0094784B" w:rsidP="00195E2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новыми  учебными пособиями.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предложенный учебный материал;</w:t>
      </w:r>
    </w:p>
    <w:p w:rsidR="0094784B" w:rsidRPr="00195E27" w:rsidRDefault="0094784B" w:rsidP="00195E2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Личность и общество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основных понятиях раздела;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соответствие между сферами жизни общества и их содержанием;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ступени развития общества, формы его преобразований;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сравнивать признаки, характеризующие человека как индивида, индивидуальность, личность;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в которых проявляются различные качества личности.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иллюстрировать формы преобразования общества историческими и литературными примерами;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конкретизировать на примерах влияние природных условий на людей;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собственную позицию, дискутировать на предложенные темы.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Сфера духовной культуры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явления духовной культуры;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духовные ценности Отечества;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и события с принятыми в обществе этическими принципами.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свое отношение к тенденциям в культурном развитии личности и общества.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Экономика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основных  понятий раздела;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оценивать тенденции экономических изменений в нашем обществе;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сфера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несложные социологические исследования.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адекватно понимать информацию, относящуюся к социальной сфере общества, получаемую из различных источников;</w:t>
      </w:r>
      <w:r w:rsid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социальных ролях и межличностных отношениях.</w:t>
      </w:r>
    </w:p>
    <w:p w:rsid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7A80" w:rsidRP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7A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777A80" w:rsidRP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74729" w:rsidRPr="00195E27" w:rsidRDefault="00C74729" w:rsidP="00195E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74729" w:rsidRDefault="00C74729" w:rsidP="00195E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 - методическое обеспечение</w:t>
      </w:r>
    </w:p>
    <w:p w:rsidR="009A0C14" w:rsidRPr="00195E27" w:rsidRDefault="009A0C14" w:rsidP="00195E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4729" w:rsidRPr="00195E27" w:rsidRDefault="00C74729" w:rsidP="00195E27">
      <w:pPr>
        <w:pStyle w:val="a9"/>
        <w:numPr>
          <w:ilvl w:val="0"/>
          <w:numId w:val="14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 8 класс: учебник для общеобразовательных организаций под редакцией Л.Н. Боголюбова. 5-е издание. М.: Просвещение, 2017. 255 с.</w:t>
      </w:r>
    </w:p>
    <w:p w:rsidR="00C74729" w:rsidRPr="00195E27" w:rsidRDefault="00C74729" w:rsidP="00195E27">
      <w:pPr>
        <w:pStyle w:val="a9"/>
        <w:numPr>
          <w:ilvl w:val="0"/>
          <w:numId w:val="14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 М.: Просвещение, 2016. 63 с.</w:t>
      </w:r>
    </w:p>
    <w:p w:rsidR="00C74729" w:rsidRPr="00195E27" w:rsidRDefault="00C74729" w:rsidP="00195E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4729" w:rsidRDefault="00C74729" w:rsidP="00A369C4">
      <w:pPr>
        <w:pStyle w:val="a8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A0C14" w:rsidRPr="00EB024A" w:rsidRDefault="009A0C14" w:rsidP="00A369C4">
      <w:pPr>
        <w:pStyle w:val="a8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369C4" w:rsidRPr="00EB024A" w:rsidRDefault="009A0C14" w:rsidP="00A369C4">
      <w:pPr>
        <w:pStyle w:val="a8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Т</w:t>
      </w:r>
      <w:r w:rsidR="00A369C4" w:rsidRPr="00EB024A">
        <w:rPr>
          <w:b/>
          <w:color w:val="000000"/>
          <w:u w:val="single"/>
        </w:rPr>
        <w:t>ематическое планирование.</w:t>
      </w:r>
    </w:p>
    <w:p w:rsidR="00A369C4" w:rsidRPr="00EB024A" w:rsidRDefault="00A369C4" w:rsidP="00A369C4">
      <w:pPr>
        <w:pStyle w:val="a8"/>
        <w:spacing w:before="0" w:beforeAutospacing="0" w:after="0" w:afterAutospacing="0"/>
        <w:jc w:val="center"/>
        <w:rPr>
          <w:color w:val="000000"/>
          <w:u w:val="single"/>
        </w:rPr>
      </w:pPr>
    </w:p>
    <w:tbl>
      <w:tblPr>
        <w:tblW w:w="13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078"/>
        <w:gridCol w:w="1033"/>
        <w:gridCol w:w="3640"/>
        <w:gridCol w:w="4440"/>
        <w:gridCol w:w="24"/>
      </w:tblGrid>
      <w:tr w:rsidR="008F30E2" w:rsidRPr="00EB024A" w:rsidTr="00B46B71">
        <w:trPr>
          <w:gridAfter w:val="1"/>
          <w:wAfter w:w="24" w:type="dxa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40" w:type="dxa"/>
            <w:tcBorders>
              <w:right w:val="single" w:sz="2" w:space="0" w:color="808080"/>
            </w:tcBorders>
          </w:tcPr>
          <w:p w:rsidR="00F713C9" w:rsidRPr="0018273C" w:rsidRDefault="00F713C9" w:rsidP="00F7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4440" w:type="dxa"/>
            <w:tcBorders>
              <w:right w:val="single" w:sz="2" w:space="0" w:color="808080"/>
            </w:tcBorders>
          </w:tcPr>
          <w:p w:rsidR="00F713C9" w:rsidRPr="0018273C" w:rsidRDefault="00F713C9" w:rsidP="00F7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F713C9" w:rsidRPr="00EB024A" w:rsidTr="00193A53">
        <w:trPr>
          <w:trHeight w:val="30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vMerge w:val="restart"/>
            <w:tcBorders>
              <w:right w:val="single" w:sz="2" w:space="0" w:color="808080"/>
            </w:tcBorders>
          </w:tcPr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учащимся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комментарии к происходящим политическим, правовым ситуациям;</w:t>
            </w:r>
          </w:p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уроке интерактивных форм работы </w:t>
            </w: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учащихся: интеллектуальных игр, стимулирующих познавательную мотивацию школьников ( применение брейн-ринга,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C9" w:rsidRPr="00EB024A" w:rsidTr="00193A53">
        <w:trPr>
          <w:trHeight w:val="785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EB024A" w:rsidRDefault="00F713C9" w:rsidP="00F7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E34E39" w:rsidP="00263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63C64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https://videouroki.net/video/4-razvitiie-obshchiestva.html</w:t>
              </w:r>
            </w:hyperlink>
            <w:r w:rsidR="0026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E34E3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F1A71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https://resh.edu.ru/subject/lesson/2949/start/</w:t>
              </w:r>
            </w:hyperlink>
            <w:r w:rsid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Default="00E34E3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57043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https://videouroki.net/video/29-sotsial-nyi-statusy-i-roli.html</w:t>
              </w:r>
            </w:hyperlink>
            <w:r w:rsidR="0015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7043" w:rsidRPr="00EB024A" w:rsidRDefault="00157043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C9" w:rsidRPr="00EB024A" w:rsidTr="00193A53">
        <w:trPr>
          <w:trHeight w:val="86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E34E3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F1A71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https://resh.edu.ru/subject/lesson/2944/start/</w:t>
              </w:r>
            </w:hyperlink>
            <w:r w:rsid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4729" w:rsidRPr="00EB024A" w:rsidRDefault="00C74729" w:rsidP="00631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EA" w:rsidRPr="00EB024A" w:rsidRDefault="009A0C14" w:rsidP="0063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956ACF" w:rsidRPr="00EB024A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46"/>
        <w:gridCol w:w="1065"/>
        <w:gridCol w:w="3535"/>
        <w:gridCol w:w="1261"/>
        <w:gridCol w:w="3113"/>
        <w:gridCol w:w="1120"/>
        <w:gridCol w:w="3827"/>
      </w:tblGrid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ЦРО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Личность и общество (5 ч)</w:t>
            </w:r>
          </w:p>
        </w:tc>
        <w:tc>
          <w:tcPr>
            <w:tcW w:w="3827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общество, природа 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Личность. Индивид </w:t>
            </w: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Индивидуальность.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§1-2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общество? Типы обществ.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развития общества и их характерные черты.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E34E3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https://videouroki.net/video/4-razvitiie-obshchiestva.html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85" w:rsidRPr="00EB024A" w:rsidRDefault="00912285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«Как стать личностью»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общество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Сфера духовной культуры (8 ч) </w:t>
            </w:r>
          </w:p>
        </w:tc>
        <w:tc>
          <w:tcPr>
            <w:tcW w:w="3827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личности и общества.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E34E3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https://resh.edu.ru/subject/lesson/2950/start/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71" w:rsidRPr="00EB024A" w:rsidRDefault="004F1A71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Мораль. Нравственность. Основные ценности и нормы морали.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E34E3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долг и совесть.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E34E3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https://videouroki.net/video/8-dolgh-i-soviest.html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«Моральный выбор-это ответственность»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Приоритетность образования. Основные элементы системы образования в РФ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E34E3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https://videouroki.net/video/10-obrazovaniie.html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в современном обществе. Классификации наук.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E34E3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261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Мировые религии.  Религиозные организации и их виды.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E34E3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https://resh.edu.ru/subject/lesson/2948/start/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 Сфера духовной культуры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сфера (6 ч)</w:t>
            </w:r>
          </w:p>
        </w:tc>
        <w:tc>
          <w:tcPr>
            <w:tcW w:w="3827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3A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Понятие стратификации, социальной мобильности и её видов.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E34E3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Понятия социального статуса и социальной роли.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57043" w:rsidRPr="00EB024A" w:rsidRDefault="00157043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Народ.Нация. Национальность. Пути разрешения межнациональных конфликтов.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«Отклоняющееся поведение»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Социальная сфера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Повторение терминов и понятий.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10740" w:type="dxa"/>
            <w:gridSpan w:val="6"/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Экономика (14 ч)</w:t>
            </w:r>
          </w:p>
        </w:tc>
        <w:tc>
          <w:tcPr>
            <w:tcW w:w="3827" w:type="dxa"/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ресурсы.Экономический выбор и альтернативная стоимость.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E34E3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95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Что производить?</w:t>
            </w:r>
          </w:p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Как производить?</w:t>
            </w:r>
          </w:p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Для кого производить?</w:t>
            </w:r>
          </w:p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Виды и формы собственности. Пути  приобретения собственности.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Закон спроса и закон предложения.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E34E3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Разделение труда и специализация.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1"/>
        </w:trPr>
        <w:tc>
          <w:tcPr>
            <w:tcW w:w="646" w:type="dxa"/>
            <w:tcBorders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Роль предпринимательства в экономике. Цели фирмы и её организационно-правовые формы.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6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налогообложение. Государственный бюджет.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E34E3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59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59" w:rsidRDefault="00E34E3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4359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https://videouroki.net/video/21-rol-ghosudarstva-v-ekonomikie.html</w:t>
              </w:r>
            </w:hyperlink>
            <w:r w:rsidR="00BE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59" w:rsidRPr="00EB024A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4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Доходы граждан. Перераспределение доходов.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59" w:rsidRPr="00EB024A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7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Страховые услуги. Экономические услуги прав потребителей.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«Инфляция и семейная экономика»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Номинальные и реальные доходы. Виды инфляции.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E34E3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https://videouroki.net/video/24-infliatsiia.html</w:t>
              </w:r>
            </w:hyperlink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Виды и формы безработицы.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E34E3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https://videouroki.net/video/26-biezrabotitsa.html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5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Мировое  хозяйство. Внешняя торговля и её виды.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E34E3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https://videouroki.net/video/27-miezhdunarodnaia-torghovlia.html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«Свобода экономического выбора: плюсы и минусы»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4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Экономика</w:t>
            </w:r>
          </w:p>
          <w:p w:rsidR="00157043" w:rsidRPr="00EB024A" w:rsidRDefault="00157043" w:rsidP="005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211" w:rsidRPr="00EB024A" w:rsidRDefault="00631211" w:rsidP="003A5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14" w:rsidRPr="00195E27" w:rsidRDefault="009A0C14" w:rsidP="009A0C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литературы.</w:t>
      </w:r>
    </w:p>
    <w:p w:rsidR="009A0C14" w:rsidRPr="00195E27" w:rsidRDefault="009A0C14" w:rsidP="009A0C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Для учащихся:</w:t>
      </w:r>
    </w:p>
    <w:p w:rsidR="009A0C14" w:rsidRPr="00195E27" w:rsidRDefault="009A0C14" w:rsidP="009A0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1.Баранов П.А. Обществознание: Полный справочник для подготовки к ОГЭ: 9 класс. – М.: АСТ: Астрель, 2018. – 282 с. </w:t>
      </w:r>
    </w:p>
    <w:p w:rsidR="009A0C14" w:rsidRPr="00195E27" w:rsidRDefault="009A0C14" w:rsidP="009A0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2.Лазебникова А.Ю. Обществознание. Основной государственный экзамен. Типовые тестовые задания -М.: Издательство «Экзамен», 2017.- 143 с.</w:t>
      </w:r>
    </w:p>
    <w:p w:rsidR="009A0C14" w:rsidRPr="00195E27" w:rsidRDefault="009A0C14" w:rsidP="009A0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9A0C14" w:rsidRPr="00195E27" w:rsidRDefault="009A0C14" w:rsidP="009A0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4.Никитин А. Ф. Школьный юридический словарь: около 800 терминов и понятий. – М.: Дрофа, 2008.- 224 с. </w:t>
      </w:r>
    </w:p>
    <w:p w:rsidR="009A0C14" w:rsidRPr="00195E27" w:rsidRDefault="009A0C14" w:rsidP="009A0C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Для учителя:</w:t>
      </w:r>
    </w:p>
    <w:p w:rsidR="009A0C14" w:rsidRPr="00195E27" w:rsidRDefault="009A0C14" w:rsidP="009A0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Клименко А. В. Обществознание: учеб, пособие для школьников ст. кл. и поступающих в вузы / А. В. Клименко, В. В. Румынина. - 5-е изд., дораб. - М.: Дрофа, 2005. - 507, [5] с.</w:t>
      </w:r>
    </w:p>
    <w:p w:rsidR="009A0C14" w:rsidRPr="00195E27" w:rsidRDefault="009A0C14" w:rsidP="009A0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2.Лазебникова А.Ю. Обществознание. Основной государственный экзамен. Типовые тестовые задания -М.:Издательства «Экзамен», 2017.- 143 с.</w:t>
      </w:r>
    </w:p>
    <w:p w:rsidR="009A0C14" w:rsidRPr="00195E27" w:rsidRDefault="009A0C14" w:rsidP="009A0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Котова О.А., Лискова Т.Е. Методические рекомендации по оцениванию выполнения заданий ОГЭ с развернутым ответом.- Москва, 2016 г.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Л.Ф. Обществознание. Поурочные разработки. 8 класс.- М: Просвещение, 2012.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ресурсы: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http://www.rsnet.ru/ — Официальная Россия (сервер органов государственной властиРоссийской Федерации).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http://www.president.kremlin.ru/ — Президент Российской Федерации.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http://www.rsnet.ru/ — Судебная власть Российской Федерации.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http://www.jurizdat.ru/editions/official/lcrf — Собрание законодательства РФ.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http://www.socionet.ru — Соционет: информационное пространство по общественнымнаукам.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http://www.ifap.ru — Программа ЮНЕСКО «Информация для всех» в России.http: //www.gks.ru — Федеральная служба государственной статистики: базы данных,статистическая информация.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http://www.alleng.ru/edu/social2.htm — Образовательные ресурсы Интернета —обществознание.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http://www.subscribe.ru/catalog/economics.education.eidos6social — Обществознание вшколе (дистанционное обучение).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http://www.fom.ru — Фонд общественного мнения (социологические исследования).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http://www.ecsocman.edu.ru — Экономика. Социология. Менеджмент. Федеральныйобразовательный портал.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http://www.ug.ru/ug_pril/gv_index.html — Граждановедение. Приложение к «Учительскойгазете».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http://www.be.economicus.ru — Основы экономики. Вводныйкурс.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hup://www.cebe.sib.ru — Центр экономического и бизнес-образования: в помощь учителю.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http://www.mba-start.ru/ — Бизнес-образование без границ.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http://www.businessvoc.ru — Бизнес-словарь.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http://www.hpo.opg — Права человека в России.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http://www.uznay-prezidenta.ru — Президент России — гражданам школьного возраста.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http://www.mshr-ngo.ru — Московская школа прав человека.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http://www.ombudsman.gov.ru — Уполномоченный по правам человека в РоссийскойФедерации: официальный сайт.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http://www.pedagog-club.narod.ru/declaration2001.htm — Декларация прав школьника.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nttp://www.school-sector.relarn.ru/prava/ — Права и дети в Интернете.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http://www.chelt.ru — журнал «Человек и труд».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http://www.orags.narod.ru/manuals/Pfil_Nik/23.htm — Духовная жизнь общества.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//www, countries. ru /library, htm — Библиотека по культурологии.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http://www.russianculture.ru/ — Культура России.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http://www.fw.ru — Фонд «Мир семьи» (демография, семейная политика).</w:t>
      </w:r>
    </w:p>
    <w:p w:rsidR="009A0C14" w:rsidRPr="00195E27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//www.glossary.ru/ — Глоссарий по социальным наукам.</w:t>
      </w:r>
    </w:p>
    <w:p w:rsidR="00676454" w:rsidRPr="00EB024A" w:rsidRDefault="009A0C14" w:rsidP="009A0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http://www.ihtik.libru/encycl/index.html — Энциклопедии, словари, справочники.</w:t>
      </w:r>
    </w:p>
    <w:sectPr w:rsidR="00676454" w:rsidRPr="00EB024A" w:rsidSect="00E34E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57" w:rsidRDefault="00D13357" w:rsidP="000932A8">
      <w:pPr>
        <w:spacing w:after="0" w:line="240" w:lineRule="auto"/>
      </w:pPr>
      <w:r>
        <w:separator/>
      </w:r>
    </w:p>
  </w:endnote>
  <w:endnote w:type="continuationSeparator" w:id="0">
    <w:p w:rsidR="00D13357" w:rsidRDefault="00D13357" w:rsidP="0009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57" w:rsidRDefault="00D13357" w:rsidP="000932A8">
      <w:pPr>
        <w:spacing w:after="0" w:line="240" w:lineRule="auto"/>
      </w:pPr>
      <w:r>
        <w:separator/>
      </w:r>
    </w:p>
  </w:footnote>
  <w:footnote w:type="continuationSeparator" w:id="0">
    <w:p w:rsidR="00D13357" w:rsidRDefault="00D13357" w:rsidP="0009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05A44"/>
    <w:multiLevelType w:val="hybridMultilevel"/>
    <w:tmpl w:val="776AA3F4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" w15:restartNumberingAfterBreak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548E7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F741AE"/>
    <w:multiLevelType w:val="hybridMultilevel"/>
    <w:tmpl w:val="D6E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75EF3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806C5"/>
    <w:multiLevelType w:val="hybridMultilevel"/>
    <w:tmpl w:val="D54EBB1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719A5F3D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6EA"/>
    <w:rsid w:val="000123D2"/>
    <w:rsid w:val="000217FB"/>
    <w:rsid w:val="00025405"/>
    <w:rsid w:val="00034E09"/>
    <w:rsid w:val="00041C90"/>
    <w:rsid w:val="00053776"/>
    <w:rsid w:val="00064675"/>
    <w:rsid w:val="000932A8"/>
    <w:rsid w:val="0009379E"/>
    <w:rsid w:val="000A55F7"/>
    <w:rsid w:val="000B1EBD"/>
    <w:rsid w:val="000E2FD7"/>
    <w:rsid w:val="00131EF0"/>
    <w:rsid w:val="00157043"/>
    <w:rsid w:val="00193A53"/>
    <w:rsid w:val="00195E27"/>
    <w:rsid w:val="001B57CF"/>
    <w:rsid w:val="001D6E18"/>
    <w:rsid w:val="001F307A"/>
    <w:rsid w:val="00263C64"/>
    <w:rsid w:val="002678D9"/>
    <w:rsid w:val="002911EC"/>
    <w:rsid w:val="002A3C64"/>
    <w:rsid w:val="002D3849"/>
    <w:rsid w:val="002D633E"/>
    <w:rsid w:val="002E28A0"/>
    <w:rsid w:val="0030043A"/>
    <w:rsid w:val="0032334F"/>
    <w:rsid w:val="0035776E"/>
    <w:rsid w:val="003654EF"/>
    <w:rsid w:val="003948DC"/>
    <w:rsid w:val="003A5DAC"/>
    <w:rsid w:val="003D3CF0"/>
    <w:rsid w:val="003D69E5"/>
    <w:rsid w:val="00444562"/>
    <w:rsid w:val="0045327E"/>
    <w:rsid w:val="0046195C"/>
    <w:rsid w:val="004716AB"/>
    <w:rsid w:val="004A3A2F"/>
    <w:rsid w:val="004B2CF6"/>
    <w:rsid w:val="004B5807"/>
    <w:rsid w:val="004C5E67"/>
    <w:rsid w:val="004F1A71"/>
    <w:rsid w:val="004F7718"/>
    <w:rsid w:val="00503647"/>
    <w:rsid w:val="00506960"/>
    <w:rsid w:val="005478B3"/>
    <w:rsid w:val="00556EFD"/>
    <w:rsid w:val="00556FFA"/>
    <w:rsid w:val="00576312"/>
    <w:rsid w:val="00581B37"/>
    <w:rsid w:val="00583751"/>
    <w:rsid w:val="005B1D76"/>
    <w:rsid w:val="00616123"/>
    <w:rsid w:val="00631211"/>
    <w:rsid w:val="006716F0"/>
    <w:rsid w:val="00675064"/>
    <w:rsid w:val="00676454"/>
    <w:rsid w:val="00680099"/>
    <w:rsid w:val="00694E13"/>
    <w:rsid w:val="006E2239"/>
    <w:rsid w:val="006E31E3"/>
    <w:rsid w:val="00702FB6"/>
    <w:rsid w:val="00735452"/>
    <w:rsid w:val="0073761F"/>
    <w:rsid w:val="007531D2"/>
    <w:rsid w:val="00770603"/>
    <w:rsid w:val="00777A80"/>
    <w:rsid w:val="007C2ED4"/>
    <w:rsid w:val="007C3F4F"/>
    <w:rsid w:val="007E0F59"/>
    <w:rsid w:val="00823645"/>
    <w:rsid w:val="00857B20"/>
    <w:rsid w:val="00870446"/>
    <w:rsid w:val="0087575A"/>
    <w:rsid w:val="00875931"/>
    <w:rsid w:val="00891010"/>
    <w:rsid w:val="008C16E6"/>
    <w:rsid w:val="008F30E2"/>
    <w:rsid w:val="00904D07"/>
    <w:rsid w:val="00912285"/>
    <w:rsid w:val="00930089"/>
    <w:rsid w:val="00942EC2"/>
    <w:rsid w:val="0094784B"/>
    <w:rsid w:val="00956ACF"/>
    <w:rsid w:val="00967132"/>
    <w:rsid w:val="00981BE7"/>
    <w:rsid w:val="009A0C14"/>
    <w:rsid w:val="00A02531"/>
    <w:rsid w:val="00A369C4"/>
    <w:rsid w:val="00A57DE6"/>
    <w:rsid w:val="00A66A44"/>
    <w:rsid w:val="00A70590"/>
    <w:rsid w:val="00AA057C"/>
    <w:rsid w:val="00AB778E"/>
    <w:rsid w:val="00AF0D40"/>
    <w:rsid w:val="00AF485B"/>
    <w:rsid w:val="00B074C2"/>
    <w:rsid w:val="00B32ECD"/>
    <w:rsid w:val="00B46B71"/>
    <w:rsid w:val="00B57820"/>
    <w:rsid w:val="00B75367"/>
    <w:rsid w:val="00B77BC6"/>
    <w:rsid w:val="00B87F2D"/>
    <w:rsid w:val="00BA5FD0"/>
    <w:rsid w:val="00BB6EAE"/>
    <w:rsid w:val="00BC25DF"/>
    <w:rsid w:val="00BD27B0"/>
    <w:rsid w:val="00BE4359"/>
    <w:rsid w:val="00C019FC"/>
    <w:rsid w:val="00C218BF"/>
    <w:rsid w:val="00C53FA1"/>
    <w:rsid w:val="00C643F9"/>
    <w:rsid w:val="00C733D0"/>
    <w:rsid w:val="00C74729"/>
    <w:rsid w:val="00CB04FE"/>
    <w:rsid w:val="00CB468E"/>
    <w:rsid w:val="00CC0369"/>
    <w:rsid w:val="00CD7A88"/>
    <w:rsid w:val="00D13357"/>
    <w:rsid w:val="00D2162D"/>
    <w:rsid w:val="00D30B5F"/>
    <w:rsid w:val="00D362A6"/>
    <w:rsid w:val="00D402B7"/>
    <w:rsid w:val="00D813CF"/>
    <w:rsid w:val="00D8365D"/>
    <w:rsid w:val="00D83CD8"/>
    <w:rsid w:val="00D87DB6"/>
    <w:rsid w:val="00DA02B0"/>
    <w:rsid w:val="00DC26EA"/>
    <w:rsid w:val="00DF180F"/>
    <w:rsid w:val="00E34E39"/>
    <w:rsid w:val="00E45D43"/>
    <w:rsid w:val="00E54605"/>
    <w:rsid w:val="00E61EBE"/>
    <w:rsid w:val="00E715FD"/>
    <w:rsid w:val="00E73C0B"/>
    <w:rsid w:val="00E9157C"/>
    <w:rsid w:val="00EA18FE"/>
    <w:rsid w:val="00EB024A"/>
    <w:rsid w:val="00EC1CAA"/>
    <w:rsid w:val="00ED2F64"/>
    <w:rsid w:val="00ED6C02"/>
    <w:rsid w:val="00EE221D"/>
    <w:rsid w:val="00EF2821"/>
    <w:rsid w:val="00F00761"/>
    <w:rsid w:val="00F02249"/>
    <w:rsid w:val="00F062AD"/>
    <w:rsid w:val="00F133E3"/>
    <w:rsid w:val="00F31AEC"/>
    <w:rsid w:val="00F503E4"/>
    <w:rsid w:val="00F60486"/>
    <w:rsid w:val="00F65584"/>
    <w:rsid w:val="00F704EE"/>
    <w:rsid w:val="00F713C9"/>
    <w:rsid w:val="00F71FA7"/>
    <w:rsid w:val="00FB7609"/>
    <w:rsid w:val="00FC7962"/>
    <w:rsid w:val="00FD24D7"/>
    <w:rsid w:val="00FF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09D8-8542-4913-9B72-69C9039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932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32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32A8"/>
    <w:rPr>
      <w:vertAlign w:val="superscript"/>
    </w:rPr>
  </w:style>
  <w:style w:type="paragraph" w:styleId="a7">
    <w:name w:val="No Spacing"/>
    <w:uiPriority w:val="1"/>
    <w:qFormat/>
    <w:rsid w:val="00A36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69C4"/>
  </w:style>
  <w:style w:type="paragraph" w:styleId="a8">
    <w:name w:val="Normal (Web)"/>
    <w:basedOn w:val="a"/>
    <w:uiPriority w:val="99"/>
    <w:semiHidden/>
    <w:unhideWhenUsed/>
    <w:rsid w:val="00A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6AC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362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362A6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50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960"/>
  </w:style>
  <w:style w:type="character" w:styleId="ae">
    <w:name w:val="Placeholder Text"/>
    <w:basedOn w:val="a0"/>
    <w:uiPriority w:val="99"/>
    <w:semiHidden/>
    <w:rsid w:val="003A5DA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A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5DA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9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57C"/>
  </w:style>
  <w:style w:type="table" w:customStyle="1" w:styleId="1">
    <w:name w:val="Сетка таблицы1"/>
    <w:basedOn w:val="a1"/>
    <w:next w:val="a3"/>
    <w:rsid w:val="00C7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53FA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53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eouroki.net/video/4-razvitiie-obshchiestva.html" TargetMode="External"/><Relationship Id="rId18" Type="http://schemas.openxmlformats.org/officeDocument/2006/relationships/hyperlink" Target="https://resh.edu.ru/subject/lesson/2561/start/" TargetMode="External"/><Relationship Id="rId26" Type="http://schemas.openxmlformats.org/officeDocument/2006/relationships/hyperlink" Target="https://videouroki.net/video/26-biezrabotits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944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944/start/" TargetMode="External"/><Relationship Id="rId17" Type="http://schemas.openxmlformats.org/officeDocument/2006/relationships/hyperlink" Target="https://videouroki.net/video/10-obrazovaniie.html" TargetMode="External"/><Relationship Id="rId25" Type="http://schemas.openxmlformats.org/officeDocument/2006/relationships/hyperlink" Target="https://videouroki.net/video/24-infliatsi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8-dolgh-i-soviest.html" TargetMode="External"/><Relationship Id="rId20" Type="http://schemas.openxmlformats.org/officeDocument/2006/relationships/hyperlink" Target="https://resh.edu.ru/subject/lesson/2946/star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video/29-sotsial-nyi-statusy-i-roli.html" TargetMode="External"/><Relationship Id="rId24" Type="http://schemas.openxmlformats.org/officeDocument/2006/relationships/hyperlink" Target="https://videouroki.net/video/21-rol-ghosudarstva-v-ekonomik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49/start/" TargetMode="External"/><Relationship Id="rId23" Type="http://schemas.openxmlformats.org/officeDocument/2006/relationships/hyperlink" Target="https://resh.edu.ru/subject/lesson/2943/star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2949/start/" TargetMode="External"/><Relationship Id="rId19" Type="http://schemas.openxmlformats.org/officeDocument/2006/relationships/hyperlink" Target="https://resh.edu.ru/subject/lesson/2948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4-razvitiie-obshchiestva.html" TargetMode="External"/><Relationship Id="rId14" Type="http://schemas.openxmlformats.org/officeDocument/2006/relationships/hyperlink" Target="https://resh.edu.ru/subject/lesson/2950/start/" TargetMode="External"/><Relationship Id="rId22" Type="http://schemas.openxmlformats.org/officeDocument/2006/relationships/hyperlink" Target="https://resh.edu.ru/subject/lesson/2559/start/" TargetMode="External"/><Relationship Id="rId27" Type="http://schemas.openxmlformats.org/officeDocument/2006/relationships/hyperlink" Target="https://videouroki.net/video/27-miezhdunarodnaia-torghovl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C3F9-2692-48FC-AACB-DF6D1980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14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31857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79</cp:revision>
  <dcterms:created xsi:type="dcterms:W3CDTF">2012-12-17T10:31:00Z</dcterms:created>
  <dcterms:modified xsi:type="dcterms:W3CDTF">2022-11-14T19:54:00Z</dcterms:modified>
</cp:coreProperties>
</file>