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F8" w:rsidRDefault="002F052F" w:rsidP="00B161F8">
      <w:pPr>
        <w:tabs>
          <w:tab w:val="left" w:pos="6162"/>
        </w:tabs>
        <w:ind w:left="100"/>
        <w:rPr>
          <w:position w:val="6"/>
          <w:sz w:val="20"/>
        </w:rPr>
      </w:pPr>
      <w:r>
        <w:rPr>
          <w:position w:val="6"/>
          <w:sz w:val="20"/>
        </w:rPr>
        <w:tab/>
      </w:r>
      <w:r w:rsidR="00B161F8"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6478905" cy="9165559"/>
            <wp:effectExtent l="19050" t="0" r="0" b="0"/>
            <wp:docPr id="1" name="Рисунок 1" descr="C:\Users\1\Desktop\ВУД 2021-2022\планы ВУД (понач,осн.средней)\план ВУД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УД 2021-2022\планы ВУД (понач,осн.средней)\план ВУД 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6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F8" w:rsidRDefault="00B161F8" w:rsidP="00B161F8">
      <w:pPr>
        <w:tabs>
          <w:tab w:val="left" w:pos="6162"/>
        </w:tabs>
        <w:ind w:left="100"/>
        <w:rPr>
          <w:position w:val="6"/>
          <w:sz w:val="20"/>
        </w:rPr>
      </w:pPr>
    </w:p>
    <w:p w:rsidR="00B161F8" w:rsidRDefault="00B161F8" w:rsidP="00B161F8">
      <w:pPr>
        <w:tabs>
          <w:tab w:val="left" w:pos="6162"/>
        </w:tabs>
        <w:ind w:left="100"/>
        <w:rPr>
          <w:position w:val="6"/>
          <w:sz w:val="20"/>
        </w:rPr>
      </w:pPr>
    </w:p>
    <w:p w:rsidR="00B161F8" w:rsidRDefault="00B161F8" w:rsidP="00B161F8">
      <w:pPr>
        <w:tabs>
          <w:tab w:val="left" w:pos="6162"/>
        </w:tabs>
        <w:ind w:left="100"/>
        <w:rPr>
          <w:position w:val="6"/>
          <w:sz w:val="20"/>
        </w:rPr>
      </w:pPr>
    </w:p>
    <w:p w:rsidR="00086781" w:rsidRPr="000956D5" w:rsidRDefault="002F052F" w:rsidP="00B161F8">
      <w:pPr>
        <w:tabs>
          <w:tab w:val="left" w:pos="6162"/>
        </w:tabs>
        <w:ind w:left="100"/>
        <w:jc w:val="center"/>
      </w:pPr>
      <w:r w:rsidRPr="000956D5">
        <w:lastRenderedPageBreak/>
        <w:t>Пояснительная</w:t>
      </w:r>
      <w:r w:rsidRPr="000956D5">
        <w:rPr>
          <w:spacing w:val="-2"/>
        </w:rPr>
        <w:t xml:space="preserve"> </w:t>
      </w:r>
      <w:r w:rsidRPr="000956D5">
        <w:t>записка</w:t>
      </w:r>
    </w:p>
    <w:p w:rsidR="00086781" w:rsidRPr="000956D5" w:rsidRDefault="00086781" w:rsidP="000956D5">
      <w:pPr>
        <w:pStyle w:val="a3"/>
        <w:rPr>
          <w:b/>
        </w:rPr>
      </w:pPr>
    </w:p>
    <w:p w:rsidR="00086781" w:rsidRPr="000956D5" w:rsidRDefault="00086781" w:rsidP="000956D5">
      <w:pPr>
        <w:pStyle w:val="a3"/>
        <w:rPr>
          <w:b/>
        </w:rPr>
      </w:pPr>
    </w:p>
    <w:p w:rsidR="00086781" w:rsidRPr="000956D5" w:rsidRDefault="002F052F" w:rsidP="000956D5">
      <w:pPr>
        <w:pStyle w:val="a5"/>
        <w:numPr>
          <w:ilvl w:val="1"/>
          <w:numId w:val="6"/>
        </w:numPr>
        <w:tabs>
          <w:tab w:val="left" w:pos="567"/>
        </w:tabs>
        <w:spacing w:before="0"/>
        <w:ind w:left="0" w:right="264" w:firstLine="567"/>
        <w:rPr>
          <w:sz w:val="24"/>
          <w:szCs w:val="24"/>
        </w:rPr>
      </w:pPr>
      <w:r w:rsidRPr="000956D5">
        <w:rPr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 оздоровительное, духовно-нравственное, социальное, общеинтеллектуальное, общекультурное),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в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том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числе</w:t>
      </w:r>
      <w:r w:rsidRPr="000956D5">
        <w:rPr>
          <w:spacing w:val="-14"/>
          <w:sz w:val="24"/>
          <w:szCs w:val="24"/>
        </w:rPr>
        <w:t xml:space="preserve"> </w:t>
      </w:r>
      <w:r w:rsidRPr="000956D5">
        <w:rPr>
          <w:sz w:val="24"/>
          <w:szCs w:val="24"/>
        </w:rPr>
        <w:t>через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такие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формы,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как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экскурсии,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кружки,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секции,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«круглые столы», конференции, диспуты, школьные научные общества, олимпиады, соревнования, поисковые и научные исследования, общественно полезные</w:t>
      </w:r>
      <w:r w:rsidRPr="000956D5">
        <w:rPr>
          <w:spacing w:val="-4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практики.</w:t>
      </w:r>
    </w:p>
    <w:p w:rsidR="00086781" w:rsidRPr="000956D5" w:rsidRDefault="002F052F" w:rsidP="000956D5">
      <w:pPr>
        <w:pStyle w:val="a3"/>
        <w:ind w:right="265" w:firstLine="567"/>
      </w:pPr>
      <w:r w:rsidRPr="000956D5">
        <w:t>План внеурочной деятельности общеобразовательной организации определяет состав и структуру направлений, формы организации, объем внеурочной деятельности для обучающихся (до 1350 часов за четыре года обучения) с учетом интересов обучающихся и возможностей общеобразовательной организации.</w:t>
      </w:r>
    </w:p>
    <w:p w:rsidR="00086781" w:rsidRPr="000956D5" w:rsidRDefault="00026C2E" w:rsidP="000956D5">
      <w:pPr>
        <w:pStyle w:val="a5"/>
        <w:numPr>
          <w:ilvl w:val="1"/>
          <w:numId w:val="6"/>
        </w:numPr>
        <w:spacing w:before="0"/>
        <w:ind w:left="0" w:right="265" w:firstLine="567"/>
        <w:rPr>
          <w:sz w:val="24"/>
          <w:szCs w:val="24"/>
        </w:rPr>
      </w:pPr>
      <w:r w:rsidRPr="000956D5">
        <w:rPr>
          <w:sz w:val="24"/>
          <w:szCs w:val="24"/>
        </w:rPr>
        <w:t>Муниципальное</w:t>
      </w:r>
      <w:r w:rsidR="002F052F" w:rsidRPr="000956D5">
        <w:rPr>
          <w:sz w:val="24"/>
          <w:szCs w:val="24"/>
        </w:rPr>
        <w:t xml:space="preserve"> общеобразовательное учреждение </w:t>
      </w:r>
      <w:r w:rsidRPr="000956D5">
        <w:rPr>
          <w:sz w:val="24"/>
          <w:szCs w:val="24"/>
        </w:rPr>
        <w:t xml:space="preserve">Ишненская </w:t>
      </w:r>
      <w:r w:rsidR="002F052F" w:rsidRPr="000956D5">
        <w:rPr>
          <w:sz w:val="24"/>
          <w:szCs w:val="24"/>
        </w:rPr>
        <w:t xml:space="preserve">средняя общеобразовательная школа </w:t>
      </w:r>
      <w:r w:rsidRPr="000956D5">
        <w:rPr>
          <w:sz w:val="24"/>
          <w:szCs w:val="24"/>
        </w:rPr>
        <w:t>п.Ишня</w:t>
      </w:r>
      <w:r w:rsidR="002F052F" w:rsidRPr="000956D5">
        <w:rPr>
          <w:sz w:val="24"/>
          <w:szCs w:val="24"/>
        </w:rPr>
        <w:t xml:space="preserve"> (далее – </w:t>
      </w:r>
      <w:r w:rsidRPr="000956D5">
        <w:rPr>
          <w:sz w:val="24"/>
          <w:szCs w:val="24"/>
        </w:rPr>
        <w:t>МОУ Ишненская СОШ</w:t>
      </w:r>
      <w:r w:rsidR="002F052F" w:rsidRPr="000956D5">
        <w:rPr>
          <w:sz w:val="24"/>
          <w:szCs w:val="24"/>
        </w:rPr>
        <w:t>) самостоятельно разрабатывает и утверждает план внеурочной</w:t>
      </w:r>
      <w:r w:rsidR="002F052F" w:rsidRPr="000956D5">
        <w:rPr>
          <w:spacing w:val="-23"/>
          <w:sz w:val="24"/>
          <w:szCs w:val="24"/>
        </w:rPr>
        <w:t xml:space="preserve"> </w:t>
      </w:r>
      <w:r w:rsidR="002F052F" w:rsidRPr="000956D5">
        <w:rPr>
          <w:sz w:val="24"/>
          <w:szCs w:val="24"/>
        </w:rPr>
        <w:t>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</w:t>
      </w:r>
      <w:r w:rsidR="002F052F" w:rsidRPr="000956D5">
        <w:rPr>
          <w:spacing w:val="1"/>
          <w:sz w:val="24"/>
          <w:szCs w:val="24"/>
        </w:rPr>
        <w:t xml:space="preserve"> </w:t>
      </w:r>
      <w:r w:rsidR="002F052F" w:rsidRPr="000956D5">
        <w:rPr>
          <w:sz w:val="24"/>
          <w:szCs w:val="24"/>
        </w:rPr>
        <w:t>занятий.</w:t>
      </w:r>
    </w:p>
    <w:p w:rsidR="000956D5" w:rsidRPr="000956D5" w:rsidRDefault="002F052F" w:rsidP="000956D5">
      <w:pPr>
        <w:tabs>
          <w:tab w:val="left" w:pos="1262"/>
        </w:tabs>
        <w:rPr>
          <w:sz w:val="24"/>
          <w:szCs w:val="24"/>
        </w:rPr>
      </w:pPr>
      <w:r w:rsidRPr="000956D5">
        <w:rPr>
          <w:sz w:val="24"/>
          <w:szCs w:val="24"/>
        </w:rPr>
        <w:t>Нормативно-правовые</w:t>
      </w:r>
      <w:r w:rsidRPr="000956D5">
        <w:rPr>
          <w:spacing w:val="-2"/>
          <w:sz w:val="24"/>
          <w:szCs w:val="24"/>
        </w:rPr>
        <w:t xml:space="preserve"> </w:t>
      </w:r>
      <w:r w:rsidRPr="000956D5">
        <w:rPr>
          <w:sz w:val="24"/>
          <w:szCs w:val="24"/>
        </w:rPr>
        <w:t>документы:</w:t>
      </w:r>
    </w:p>
    <w:p w:rsidR="00086781" w:rsidRPr="000956D5" w:rsidRDefault="002F052F" w:rsidP="000956D5">
      <w:pPr>
        <w:pStyle w:val="a3"/>
        <w:ind w:left="1261" w:right="266" w:hanging="694"/>
      </w:pPr>
      <w:r w:rsidRPr="000956D5">
        <w:t>Федеральный Закон от 29.12.2012 № 273-ФЗ «Об образовании в Российской Федерации».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567"/>
        </w:tabs>
        <w:spacing w:before="0"/>
        <w:ind w:left="567" w:right="264" w:firstLine="0"/>
        <w:rPr>
          <w:sz w:val="24"/>
          <w:szCs w:val="24"/>
        </w:rPr>
      </w:pPr>
      <w:r w:rsidRPr="000956D5">
        <w:rPr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Федерации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от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06.10.2009</w:t>
      </w:r>
      <w:r w:rsidRPr="000956D5">
        <w:rPr>
          <w:spacing w:val="-11"/>
          <w:sz w:val="24"/>
          <w:szCs w:val="24"/>
        </w:rPr>
        <w:t xml:space="preserve"> </w:t>
      </w:r>
      <w:r w:rsidRPr="000956D5">
        <w:rPr>
          <w:sz w:val="24"/>
          <w:szCs w:val="24"/>
        </w:rPr>
        <w:t>№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373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pacing w:val="-3"/>
          <w:sz w:val="24"/>
          <w:szCs w:val="24"/>
        </w:rPr>
        <w:t>«Об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z w:val="24"/>
          <w:szCs w:val="24"/>
        </w:rPr>
        <w:t>утверждении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и</w:t>
      </w:r>
      <w:r w:rsidRPr="000956D5">
        <w:rPr>
          <w:spacing w:val="-12"/>
          <w:sz w:val="24"/>
          <w:szCs w:val="24"/>
        </w:rPr>
        <w:t xml:space="preserve"> </w:t>
      </w:r>
      <w:r w:rsidRPr="000956D5">
        <w:rPr>
          <w:sz w:val="24"/>
          <w:szCs w:val="24"/>
        </w:rPr>
        <w:t>введении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в</w:t>
      </w:r>
      <w:r w:rsidRPr="000956D5">
        <w:rPr>
          <w:spacing w:val="-14"/>
          <w:sz w:val="24"/>
          <w:szCs w:val="24"/>
        </w:rPr>
        <w:t xml:space="preserve"> </w:t>
      </w:r>
      <w:r w:rsidRPr="000956D5">
        <w:rPr>
          <w:sz w:val="24"/>
          <w:szCs w:val="24"/>
        </w:rPr>
        <w:t>действие федерального государственного образовательного стандарта начального общего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567"/>
        </w:tabs>
        <w:spacing w:before="0"/>
        <w:ind w:left="709" w:right="265" w:firstLine="0"/>
        <w:rPr>
          <w:sz w:val="24"/>
          <w:szCs w:val="24"/>
        </w:rPr>
      </w:pPr>
      <w:r w:rsidRPr="000956D5">
        <w:rPr>
          <w:sz w:val="24"/>
          <w:szCs w:val="24"/>
        </w:rPr>
        <w:t>Порядок организации и осуществления образовательной деятельности по</w:t>
      </w:r>
      <w:r w:rsidRPr="000956D5">
        <w:rPr>
          <w:spacing w:val="-23"/>
          <w:sz w:val="24"/>
          <w:szCs w:val="24"/>
        </w:rPr>
        <w:t xml:space="preserve"> </w:t>
      </w:r>
      <w:r w:rsidRPr="000956D5">
        <w:rPr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основного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общего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и</w:t>
      </w:r>
      <w:r w:rsidRPr="000956D5">
        <w:rPr>
          <w:spacing w:val="-8"/>
          <w:sz w:val="24"/>
          <w:szCs w:val="24"/>
        </w:rPr>
        <w:t xml:space="preserve"> </w:t>
      </w:r>
      <w:r w:rsidRPr="000956D5">
        <w:rPr>
          <w:sz w:val="24"/>
          <w:szCs w:val="24"/>
        </w:rPr>
        <w:t>среднего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общего</w:t>
      </w:r>
      <w:r w:rsidRPr="000956D5">
        <w:rPr>
          <w:spacing w:val="-10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образования,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утвержденный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приказом Министерства образования и науки Российской Федерации от 30.08.2013 №</w:t>
      </w:r>
      <w:r w:rsidRPr="000956D5">
        <w:rPr>
          <w:spacing w:val="-9"/>
          <w:sz w:val="24"/>
          <w:szCs w:val="24"/>
        </w:rPr>
        <w:t xml:space="preserve"> </w:t>
      </w:r>
      <w:r w:rsidRPr="000956D5">
        <w:rPr>
          <w:sz w:val="24"/>
          <w:szCs w:val="24"/>
        </w:rPr>
        <w:t>1015.Приказ Министерства образования и науки Российской Федерации от 28.12.2018</w:t>
      </w:r>
      <w:r w:rsidRPr="000956D5">
        <w:rPr>
          <w:spacing w:val="11"/>
          <w:sz w:val="24"/>
          <w:szCs w:val="24"/>
        </w:rPr>
        <w:t xml:space="preserve"> </w:t>
      </w:r>
      <w:r w:rsidRPr="000956D5">
        <w:rPr>
          <w:sz w:val="24"/>
          <w:szCs w:val="24"/>
        </w:rPr>
        <w:t>№</w:t>
      </w:r>
    </w:p>
    <w:p w:rsidR="00086781" w:rsidRPr="000956D5" w:rsidRDefault="002F052F" w:rsidP="000956D5">
      <w:pPr>
        <w:pStyle w:val="a3"/>
        <w:ind w:left="709" w:right="264"/>
      </w:pPr>
      <w:r w:rsidRPr="000956D5">
        <w:t>345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4"/>
        <w:rPr>
          <w:sz w:val="24"/>
          <w:szCs w:val="24"/>
        </w:rPr>
      </w:pPr>
      <w:r w:rsidRPr="000956D5">
        <w:rPr>
          <w:sz w:val="24"/>
          <w:szCs w:val="24"/>
        </w:rPr>
        <w:t>Приказ Министерства просвещения России от 22.11.2019 № 632 «Изменения в федеральный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перечень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учебников</w:t>
      </w:r>
      <w:r w:rsidRPr="000956D5">
        <w:rPr>
          <w:spacing w:val="-8"/>
          <w:sz w:val="24"/>
          <w:szCs w:val="24"/>
        </w:rPr>
        <w:t xml:space="preserve"> </w:t>
      </w:r>
      <w:r w:rsidRPr="000956D5">
        <w:rPr>
          <w:sz w:val="24"/>
          <w:szCs w:val="24"/>
        </w:rPr>
        <w:t>рекомендуемых</w:t>
      </w:r>
      <w:r w:rsidRPr="000956D5">
        <w:rPr>
          <w:spacing w:val="-6"/>
          <w:sz w:val="24"/>
          <w:szCs w:val="24"/>
        </w:rPr>
        <w:t xml:space="preserve"> </w:t>
      </w:r>
      <w:r w:rsidRPr="000956D5">
        <w:rPr>
          <w:sz w:val="24"/>
          <w:szCs w:val="24"/>
        </w:rPr>
        <w:t>к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использованию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при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реализации имеющих государственную аккредитацию образовательных программ начального общего, основного общего и среднего общего</w:t>
      </w:r>
      <w:r w:rsidRPr="000956D5">
        <w:rPr>
          <w:spacing w:val="-3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5"/>
        <w:rPr>
          <w:sz w:val="24"/>
          <w:szCs w:val="24"/>
        </w:rPr>
      </w:pPr>
      <w:r w:rsidRPr="000956D5">
        <w:rPr>
          <w:sz w:val="24"/>
          <w:szCs w:val="24"/>
        </w:rPr>
        <w:t xml:space="preserve">Приказ Министерства образования и науки Российской Федерации от 09.06.2016 № 699. </w:t>
      </w:r>
      <w:r w:rsidRPr="000956D5">
        <w:rPr>
          <w:spacing w:val="-3"/>
          <w:sz w:val="24"/>
          <w:szCs w:val="24"/>
        </w:rPr>
        <w:t xml:space="preserve">«Об </w:t>
      </w:r>
      <w:r w:rsidRPr="000956D5">
        <w:rPr>
          <w:sz w:val="24"/>
          <w:szCs w:val="24"/>
        </w:rPr>
        <w:t>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0956D5">
        <w:rPr>
          <w:spacing w:val="-4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образования.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7"/>
        <w:rPr>
          <w:sz w:val="24"/>
          <w:szCs w:val="24"/>
        </w:rPr>
      </w:pPr>
      <w:r w:rsidRPr="000956D5">
        <w:rPr>
          <w:sz w:val="24"/>
          <w:szCs w:val="24"/>
        </w:rPr>
        <w:t xml:space="preserve">Приказ Министерства образования и науки Российской Федерации от 23.08.2017 № 816 </w:t>
      </w:r>
      <w:r w:rsidRPr="000956D5">
        <w:rPr>
          <w:spacing w:val="-3"/>
          <w:sz w:val="24"/>
          <w:szCs w:val="24"/>
        </w:rPr>
        <w:t xml:space="preserve">«Об </w:t>
      </w:r>
      <w:r w:rsidRPr="000956D5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0956D5">
        <w:rPr>
          <w:spacing w:val="-5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программ».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6"/>
        <w:rPr>
          <w:sz w:val="24"/>
          <w:szCs w:val="24"/>
        </w:rPr>
      </w:pPr>
      <w:r w:rsidRPr="000956D5">
        <w:rPr>
          <w:sz w:val="24"/>
          <w:szCs w:val="24"/>
        </w:rPr>
        <w:t>Постановление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Федеральной</w:t>
      </w:r>
      <w:r w:rsidRPr="000956D5">
        <w:rPr>
          <w:spacing w:val="-5"/>
          <w:sz w:val="24"/>
          <w:szCs w:val="24"/>
        </w:rPr>
        <w:t xml:space="preserve"> </w:t>
      </w:r>
      <w:r w:rsidRPr="000956D5">
        <w:rPr>
          <w:sz w:val="24"/>
          <w:szCs w:val="24"/>
        </w:rPr>
        <w:t>службы</w:t>
      </w:r>
      <w:r w:rsidRPr="000956D5">
        <w:rPr>
          <w:spacing w:val="-3"/>
          <w:sz w:val="24"/>
          <w:szCs w:val="24"/>
        </w:rPr>
        <w:t xml:space="preserve"> </w:t>
      </w:r>
      <w:r w:rsidRPr="000956D5">
        <w:rPr>
          <w:sz w:val="24"/>
          <w:szCs w:val="24"/>
        </w:rPr>
        <w:t>по</w:t>
      </w:r>
      <w:r w:rsidRPr="000956D5">
        <w:rPr>
          <w:spacing w:val="-6"/>
          <w:sz w:val="24"/>
          <w:szCs w:val="24"/>
        </w:rPr>
        <w:t xml:space="preserve"> </w:t>
      </w:r>
      <w:r w:rsidRPr="000956D5">
        <w:rPr>
          <w:sz w:val="24"/>
          <w:szCs w:val="24"/>
        </w:rPr>
        <w:t>надзору</w:t>
      </w:r>
      <w:r w:rsidRPr="000956D5">
        <w:rPr>
          <w:spacing w:val="-8"/>
          <w:sz w:val="24"/>
          <w:szCs w:val="24"/>
        </w:rPr>
        <w:t xml:space="preserve"> </w:t>
      </w:r>
      <w:r w:rsidRPr="000956D5">
        <w:rPr>
          <w:sz w:val="24"/>
          <w:szCs w:val="24"/>
        </w:rPr>
        <w:t>в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сфере</w:t>
      </w:r>
      <w:r w:rsidRPr="000956D5">
        <w:rPr>
          <w:spacing w:val="-6"/>
          <w:sz w:val="24"/>
          <w:szCs w:val="24"/>
        </w:rPr>
        <w:t xml:space="preserve"> </w:t>
      </w:r>
      <w:r w:rsidRPr="000956D5">
        <w:rPr>
          <w:sz w:val="24"/>
          <w:szCs w:val="24"/>
        </w:rPr>
        <w:t>защиты</w:t>
      </w:r>
      <w:r w:rsidRPr="000956D5">
        <w:rPr>
          <w:spacing w:val="-7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прав</w:t>
      </w:r>
      <w:r w:rsidRPr="000956D5">
        <w:rPr>
          <w:spacing w:val="-3"/>
          <w:sz w:val="24"/>
          <w:szCs w:val="24"/>
        </w:rPr>
        <w:t xml:space="preserve"> </w:t>
      </w:r>
      <w:r w:rsidRPr="000956D5">
        <w:rPr>
          <w:sz w:val="24"/>
          <w:szCs w:val="24"/>
        </w:rPr>
        <w:t>потребителей и благополучия человека и Главного государственного санитарного врача Российской Федерации от 29.12.2010 № 189 «Об утверждении СанПиН 2.4.2.2821- 10</w:t>
      </w:r>
      <w:r w:rsidRPr="000956D5">
        <w:rPr>
          <w:spacing w:val="-13"/>
          <w:sz w:val="24"/>
          <w:szCs w:val="24"/>
        </w:rPr>
        <w:t xml:space="preserve"> </w:t>
      </w:r>
      <w:r w:rsidRPr="000956D5">
        <w:rPr>
          <w:sz w:val="24"/>
          <w:szCs w:val="24"/>
        </w:rPr>
        <w:t>«Санитарно-эпидемиологические</w:t>
      </w:r>
      <w:r w:rsidRPr="000956D5">
        <w:rPr>
          <w:spacing w:val="-17"/>
          <w:sz w:val="24"/>
          <w:szCs w:val="24"/>
        </w:rPr>
        <w:t xml:space="preserve"> </w:t>
      </w:r>
      <w:r w:rsidRPr="000956D5">
        <w:rPr>
          <w:sz w:val="24"/>
          <w:szCs w:val="24"/>
        </w:rPr>
        <w:t>требования</w:t>
      </w:r>
      <w:r w:rsidRPr="000956D5">
        <w:rPr>
          <w:spacing w:val="-17"/>
          <w:sz w:val="24"/>
          <w:szCs w:val="24"/>
        </w:rPr>
        <w:t xml:space="preserve"> </w:t>
      </w:r>
      <w:r w:rsidRPr="000956D5">
        <w:rPr>
          <w:sz w:val="24"/>
          <w:szCs w:val="24"/>
        </w:rPr>
        <w:t>к</w:t>
      </w:r>
      <w:r w:rsidRPr="000956D5">
        <w:rPr>
          <w:spacing w:val="-16"/>
          <w:sz w:val="24"/>
          <w:szCs w:val="24"/>
        </w:rPr>
        <w:t xml:space="preserve"> </w:t>
      </w:r>
      <w:r w:rsidRPr="000956D5">
        <w:rPr>
          <w:sz w:val="24"/>
          <w:szCs w:val="24"/>
        </w:rPr>
        <w:t>условиям</w:t>
      </w:r>
      <w:r w:rsidRPr="000956D5">
        <w:rPr>
          <w:spacing w:val="-17"/>
          <w:sz w:val="24"/>
          <w:szCs w:val="24"/>
        </w:rPr>
        <w:t xml:space="preserve"> </w:t>
      </w:r>
      <w:r w:rsidRPr="000956D5">
        <w:rPr>
          <w:sz w:val="24"/>
          <w:szCs w:val="24"/>
        </w:rPr>
        <w:t>и</w:t>
      </w:r>
      <w:r w:rsidRPr="000956D5">
        <w:rPr>
          <w:spacing w:val="-15"/>
          <w:sz w:val="24"/>
          <w:szCs w:val="24"/>
        </w:rPr>
        <w:t xml:space="preserve"> </w:t>
      </w:r>
      <w:r w:rsidRPr="000956D5">
        <w:rPr>
          <w:sz w:val="24"/>
          <w:szCs w:val="24"/>
        </w:rPr>
        <w:t>организации</w:t>
      </w:r>
      <w:r w:rsidRPr="000956D5">
        <w:rPr>
          <w:spacing w:val="-15"/>
          <w:sz w:val="24"/>
          <w:szCs w:val="24"/>
        </w:rPr>
        <w:t xml:space="preserve"> </w:t>
      </w:r>
      <w:r w:rsidRPr="000956D5">
        <w:rPr>
          <w:sz w:val="24"/>
          <w:szCs w:val="24"/>
        </w:rPr>
        <w:t>обучения в общеобразовательных</w:t>
      </w:r>
      <w:r w:rsidRPr="000956D5">
        <w:rPr>
          <w:spacing w:val="2"/>
          <w:sz w:val="24"/>
          <w:szCs w:val="24"/>
        </w:rPr>
        <w:t xml:space="preserve"> </w:t>
      </w:r>
      <w:r w:rsidRPr="000956D5">
        <w:rPr>
          <w:sz w:val="24"/>
          <w:szCs w:val="24"/>
        </w:rPr>
        <w:t>учреждениях».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6"/>
        <w:rPr>
          <w:sz w:val="24"/>
          <w:szCs w:val="24"/>
        </w:rPr>
      </w:pPr>
      <w:r w:rsidRPr="000956D5">
        <w:rPr>
          <w:sz w:val="24"/>
          <w:szCs w:val="24"/>
        </w:rPr>
        <w:t xml:space="preserve">Письмо Министерства просвещения Российской Федерации от 19.03.2020 № ГД- 39/04 </w:t>
      </w:r>
      <w:r w:rsidRPr="000956D5">
        <w:rPr>
          <w:spacing w:val="-4"/>
          <w:sz w:val="24"/>
          <w:szCs w:val="24"/>
        </w:rPr>
        <w:t xml:space="preserve">«О </w:t>
      </w:r>
      <w:r w:rsidRPr="000956D5">
        <w:rPr>
          <w:sz w:val="24"/>
          <w:szCs w:val="24"/>
        </w:rPr>
        <w:t>направлении методических</w:t>
      </w:r>
      <w:r w:rsidRPr="000956D5">
        <w:rPr>
          <w:spacing w:val="9"/>
          <w:sz w:val="24"/>
          <w:szCs w:val="24"/>
        </w:rPr>
        <w:t xml:space="preserve"> </w:t>
      </w:r>
      <w:r w:rsidRPr="000956D5">
        <w:rPr>
          <w:sz w:val="24"/>
          <w:szCs w:val="24"/>
        </w:rPr>
        <w:t>рекомендаций».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lastRenderedPageBreak/>
        <w:t>Методические рекомендации по рациональной организации занятий с</w:t>
      </w:r>
      <w:r w:rsidRPr="000956D5">
        <w:rPr>
          <w:spacing w:val="-21"/>
          <w:sz w:val="24"/>
          <w:szCs w:val="24"/>
        </w:rPr>
        <w:t xml:space="preserve"> </w:t>
      </w:r>
      <w:r w:rsidRPr="000956D5">
        <w:rPr>
          <w:sz w:val="24"/>
          <w:szCs w:val="24"/>
        </w:rPr>
        <w:t>применением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right="265"/>
        <w:rPr>
          <w:sz w:val="24"/>
          <w:szCs w:val="24"/>
        </w:rPr>
      </w:pPr>
      <w:r w:rsidRPr="000956D5">
        <w:rPr>
          <w:sz w:val="24"/>
          <w:szCs w:val="24"/>
        </w:rPr>
        <w:t>электронного обучения и дистанционных образовательных технологий, разработанные Федеральным государственным бюджетным научным</w:t>
      </w:r>
      <w:r w:rsidRPr="000956D5">
        <w:rPr>
          <w:spacing w:val="35"/>
          <w:sz w:val="24"/>
          <w:szCs w:val="24"/>
        </w:rPr>
        <w:t xml:space="preserve"> </w:t>
      </w:r>
      <w:r w:rsidRPr="000956D5">
        <w:rPr>
          <w:sz w:val="24"/>
          <w:szCs w:val="24"/>
        </w:rPr>
        <w:t>учреждением</w:t>
      </w:r>
    </w:p>
    <w:p w:rsidR="00086781" w:rsidRPr="000956D5" w:rsidRDefault="002F052F" w:rsidP="000956D5">
      <w:pPr>
        <w:pStyle w:val="a3"/>
        <w:ind w:left="709"/>
      </w:pPr>
      <w:r w:rsidRPr="000956D5">
        <w:t>«Институт возрастной физиологии Российской академии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t>Письмо Департамента общего образования Минобрнауки России от</w:t>
      </w:r>
      <w:r w:rsidRPr="000956D5">
        <w:rPr>
          <w:spacing w:val="-22"/>
          <w:sz w:val="24"/>
          <w:szCs w:val="24"/>
        </w:rPr>
        <w:t xml:space="preserve"> </w:t>
      </w:r>
      <w:r w:rsidRPr="000956D5">
        <w:rPr>
          <w:sz w:val="24"/>
          <w:szCs w:val="24"/>
        </w:rPr>
        <w:t>12.05.2011г.</w:t>
      </w:r>
    </w:p>
    <w:p w:rsidR="00086781" w:rsidRPr="000956D5" w:rsidRDefault="002F052F" w:rsidP="000956D5">
      <w:pPr>
        <w:pStyle w:val="a3"/>
        <w:ind w:left="709" w:right="267"/>
      </w:pPr>
      <w:r w:rsidRPr="000956D5">
        <w:t>№03- 296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t xml:space="preserve">Устав </w:t>
      </w:r>
      <w:r w:rsidR="00A917CD" w:rsidRPr="000956D5">
        <w:rPr>
          <w:sz w:val="24"/>
          <w:szCs w:val="24"/>
        </w:rPr>
        <w:t>МОУ Ишненской СОШ</w:t>
      </w:r>
      <w:r w:rsidRPr="000956D5">
        <w:rPr>
          <w:sz w:val="24"/>
          <w:szCs w:val="24"/>
        </w:rPr>
        <w:t>.</w:t>
      </w:r>
    </w:p>
    <w:p w:rsidR="00086781" w:rsidRPr="000956D5" w:rsidRDefault="002F052F" w:rsidP="000956D5">
      <w:pPr>
        <w:pStyle w:val="a5"/>
        <w:numPr>
          <w:ilvl w:val="0"/>
          <w:numId w:val="5"/>
        </w:numPr>
        <w:tabs>
          <w:tab w:val="left" w:pos="1262"/>
        </w:tabs>
        <w:spacing w:before="0"/>
        <w:ind w:left="709" w:hanging="361"/>
        <w:rPr>
          <w:sz w:val="24"/>
          <w:szCs w:val="24"/>
        </w:rPr>
      </w:pPr>
      <w:r w:rsidRPr="000956D5">
        <w:rPr>
          <w:sz w:val="24"/>
          <w:szCs w:val="24"/>
        </w:rPr>
        <w:t xml:space="preserve">Образовательная программа начального общего образования </w:t>
      </w:r>
      <w:r w:rsidR="00A917CD" w:rsidRPr="000956D5">
        <w:rPr>
          <w:sz w:val="24"/>
          <w:szCs w:val="24"/>
        </w:rPr>
        <w:t>МОУ Ишненской СОШ</w:t>
      </w:r>
      <w:r w:rsidRPr="000956D5">
        <w:rPr>
          <w:sz w:val="24"/>
          <w:szCs w:val="24"/>
        </w:rPr>
        <w:t>.</w:t>
      </w:r>
    </w:p>
    <w:p w:rsidR="00086781" w:rsidRPr="000956D5" w:rsidRDefault="002F052F" w:rsidP="000956D5">
      <w:pPr>
        <w:tabs>
          <w:tab w:val="left" w:pos="1682"/>
        </w:tabs>
        <w:ind w:firstLine="426"/>
        <w:rPr>
          <w:sz w:val="24"/>
          <w:szCs w:val="24"/>
        </w:rPr>
      </w:pPr>
      <w:r w:rsidRPr="000956D5">
        <w:rPr>
          <w:sz w:val="24"/>
          <w:szCs w:val="24"/>
        </w:rPr>
        <w:t>Режим внеурочной деятельности на 202</w:t>
      </w:r>
      <w:r w:rsidR="00F276C6">
        <w:rPr>
          <w:sz w:val="24"/>
          <w:szCs w:val="24"/>
        </w:rPr>
        <w:t>1</w:t>
      </w:r>
      <w:r w:rsidRPr="000956D5">
        <w:rPr>
          <w:sz w:val="24"/>
          <w:szCs w:val="24"/>
        </w:rPr>
        <w:t>-202</w:t>
      </w:r>
      <w:r w:rsidR="00F276C6">
        <w:rPr>
          <w:sz w:val="24"/>
          <w:szCs w:val="24"/>
        </w:rPr>
        <w:t>2</w:t>
      </w:r>
      <w:r w:rsidRPr="000956D5">
        <w:rPr>
          <w:sz w:val="24"/>
          <w:szCs w:val="24"/>
        </w:rPr>
        <w:t xml:space="preserve"> учебный год:</w:t>
      </w:r>
    </w:p>
    <w:p w:rsidR="00086781" w:rsidRPr="000956D5" w:rsidRDefault="000956D5" w:rsidP="000956D5">
      <w:pPr>
        <w:pStyle w:val="a3"/>
        <w:ind w:left="541" w:right="264"/>
      </w:pPr>
      <w:r>
        <w:t>з</w:t>
      </w:r>
      <w:r w:rsidR="002F052F" w:rsidRPr="000956D5">
        <w:t>анятия</w:t>
      </w:r>
      <w:r w:rsidR="002F052F" w:rsidRPr="000956D5">
        <w:rPr>
          <w:spacing w:val="-12"/>
        </w:rPr>
        <w:t xml:space="preserve"> </w:t>
      </w:r>
      <w:r w:rsidR="002F052F" w:rsidRPr="000956D5">
        <w:t>внеурочной</w:t>
      </w:r>
      <w:r w:rsidR="002F052F" w:rsidRPr="000956D5">
        <w:rPr>
          <w:spacing w:val="-10"/>
        </w:rPr>
        <w:t xml:space="preserve"> </w:t>
      </w:r>
      <w:r w:rsidR="002F052F" w:rsidRPr="000956D5">
        <w:t>деятельности</w:t>
      </w:r>
      <w:r w:rsidR="002F052F" w:rsidRPr="000956D5">
        <w:rPr>
          <w:spacing w:val="-12"/>
        </w:rPr>
        <w:t xml:space="preserve"> </w:t>
      </w:r>
      <w:r w:rsidR="002F052F" w:rsidRPr="000956D5">
        <w:t>начинаются</w:t>
      </w:r>
      <w:r w:rsidR="002F052F" w:rsidRPr="000956D5">
        <w:rPr>
          <w:spacing w:val="-13"/>
        </w:rPr>
        <w:t xml:space="preserve"> </w:t>
      </w:r>
      <w:r w:rsidR="002F052F" w:rsidRPr="000956D5">
        <w:t>через</w:t>
      </w:r>
      <w:r w:rsidR="002F052F" w:rsidRPr="000956D5">
        <w:rPr>
          <w:spacing w:val="-10"/>
        </w:rPr>
        <w:t xml:space="preserve"> </w:t>
      </w:r>
      <w:r w:rsidR="00582FBA">
        <w:t>30</w:t>
      </w:r>
      <w:r w:rsidR="002F052F" w:rsidRPr="000956D5">
        <w:rPr>
          <w:spacing w:val="-10"/>
        </w:rPr>
        <w:t xml:space="preserve"> </w:t>
      </w:r>
      <w:r w:rsidR="002F052F" w:rsidRPr="000956D5">
        <w:t>после</w:t>
      </w:r>
      <w:r w:rsidR="002F052F" w:rsidRPr="000956D5">
        <w:rPr>
          <w:spacing w:val="-12"/>
        </w:rPr>
        <w:t xml:space="preserve"> </w:t>
      </w:r>
      <w:r w:rsidR="002F052F" w:rsidRPr="000956D5">
        <w:t xml:space="preserve">окончания уроков, в соответствии с санитарно-эпидемиологическими нормами и нормативами. Внеурочная деятельность реализуется в группах из детей класса–комплекта. 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на занятии внеурочной деятельности устанавливается </w:t>
      </w:r>
      <w:r w:rsidR="00A917CD" w:rsidRPr="000956D5">
        <w:t>МОУ Ишненской СОШ</w:t>
      </w:r>
      <w:r w:rsidR="002F052F" w:rsidRPr="000956D5">
        <w:t xml:space="preserve"> самостоятельно. Продолжительность занятия внеурочной деятельности составляет: в 1 и 2 классах - 35 минут, в 3-4 классах – 40 мин.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086781" w:rsidRPr="000956D5" w:rsidRDefault="002F052F" w:rsidP="000956D5">
      <w:pPr>
        <w:pStyle w:val="a3"/>
        <w:ind w:left="541" w:right="267" w:firstLine="708"/>
      </w:pPr>
      <w:r w:rsidRPr="000956D5">
        <w:t>Внеурочная деятельность организуется в таких формах, как экскурсии, занятия, секции, диспуты, олимпиады, соревнования, поисковые и научные исследования, общественно полезные практики, на добровольной основе в соответствии с выбором образовательного процесса.</w:t>
      </w:r>
    </w:p>
    <w:p w:rsidR="00086781" w:rsidRPr="000956D5" w:rsidRDefault="002F052F" w:rsidP="000956D5">
      <w:pPr>
        <w:pStyle w:val="a3"/>
        <w:ind w:left="541" w:right="265" w:firstLine="708"/>
      </w:pPr>
      <w:r w:rsidRPr="000956D5">
        <w:t>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электронные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электронный журнал в соответствии с рабочими программами внеурочной деятельности.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086781" w:rsidRPr="000956D5" w:rsidRDefault="002F052F" w:rsidP="000956D5">
      <w:pPr>
        <w:pStyle w:val="a3"/>
        <w:ind w:left="541" w:right="265" w:firstLine="708"/>
      </w:pPr>
      <w:r w:rsidRPr="000956D5">
        <w:t xml:space="preserve">Контроль за реализацией образовательной программы в соответствии с ФГОС начального общего образования, в том числе за организацией внеурочной деятельности, осуществляется заместителем директора по учебно-воспитательной работе </w:t>
      </w:r>
      <w:r w:rsidR="00A917CD" w:rsidRPr="000956D5">
        <w:t xml:space="preserve">МОУ Ишненской СОШ </w:t>
      </w:r>
      <w:r w:rsidRPr="000956D5">
        <w:t>в соответствии с должностной инструкцией.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План внеурочной деятельности на 20</w:t>
      </w:r>
      <w:r w:rsidR="00F276C6">
        <w:rPr>
          <w:sz w:val="24"/>
          <w:szCs w:val="24"/>
        </w:rPr>
        <w:t>21</w:t>
      </w:r>
      <w:r w:rsidRPr="000956D5">
        <w:rPr>
          <w:sz w:val="24"/>
          <w:szCs w:val="24"/>
        </w:rPr>
        <w:t>/202</w:t>
      </w:r>
      <w:r w:rsidR="00F276C6">
        <w:rPr>
          <w:sz w:val="24"/>
          <w:szCs w:val="24"/>
        </w:rPr>
        <w:t>2</w:t>
      </w:r>
      <w:r w:rsidRPr="000956D5">
        <w:rPr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sz w:val="24"/>
          <w:szCs w:val="24"/>
        </w:rPr>
        <w:t xml:space="preserve">Внеурочная деятельность </w:t>
      </w:r>
      <w:r w:rsidRPr="000956D5">
        <w:rPr>
          <w:sz w:val="24"/>
          <w:szCs w:val="24"/>
        </w:rPr>
        <w:t>– это проявляемая вне уроков активность детей,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обусловленная, в основном,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 </w:t>
      </w:r>
      <w:r w:rsidRPr="000956D5">
        <w:rPr>
          <w:b/>
          <w:bCs/>
          <w:sz w:val="24"/>
          <w:szCs w:val="24"/>
        </w:rPr>
        <w:t xml:space="preserve">Главной целью организации </w:t>
      </w:r>
      <w:r w:rsidRPr="000956D5">
        <w:rPr>
          <w:sz w:val="24"/>
          <w:szCs w:val="24"/>
        </w:rPr>
        <w:t>внеурочной деятельности в МОУ «Ишненская СОШ</w:t>
      </w:r>
      <w:r w:rsidR="00F276C6">
        <w:rPr>
          <w:sz w:val="24"/>
          <w:szCs w:val="24"/>
        </w:rPr>
        <w:t>»</w:t>
      </w:r>
      <w:r w:rsidRPr="000956D5">
        <w:rPr>
          <w:sz w:val="24"/>
          <w:szCs w:val="24"/>
        </w:rPr>
        <w:t xml:space="preserve"> является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Система внеурочной работы школы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sz w:val="24"/>
          <w:szCs w:val="24"/>
        </w:rPr>
        <w:lastRenderedPageBreak/>
        <w:t xml:space="preserve">Наиболее общим принципом </w:t>
      </w:r>
      <w:r w:rsidRPr="000956D5">
        <w:rPr>
          <w:sz w:val="24"/>
          <w:szCs w:val="24"/>
        </w:rPr>
        <w:t>в выборе форм и направлений внеурочной деятельности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является добровольность. С этой целью проводится анкетирование обучающихся.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При выборе содержания, организационных форм деятельности соблюдается принцип учета возрастных и индивидуальных особенностей обучающихся.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sz w:val="24"/>
          <w:szCs w:val="24"/>
        </w:rPr>
        <w:t xml:space="preserve">Важным условием </w:t>
      </w:r>
      <w:r w:rsidRPr="000956D5">
        <w:rPr>
          <w:sz w:val="24"/>
          <w:szCs w:val="24"/>
        </w:rPr>
        <w:t>действенности всех видов внеурочной работы является обеспечение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их единства, преемственности и взаимодействия.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Внеурочная деятельность школьников представлена такими </w:t>
      </w:r>
      <w:r w:rsidRPr="000956D5">
        <w:rPr>
          <w:b/>
          <w:bCs/>
          <w:sz w:val="24"/>
          <w:szCs w:val="24"/>
        </w:rPr>
        <w:t>видами и формами</w:t>
      </w:r>
      <w:r w:rsidRPr="000956D5">
        <w:rPr>
          <w:sz w:val="24"/>
          <w:szCs w:val="24"/>
        </w:rPr>
        <w:t xml:space="preserve"> </w:t>
      </w:r>
      <w:r w:rsidRPr="000956D5">
        <w:rPr>
          <w:b/>
          <w:bCs/>
          <w:sz w:val="24"/>
          <w:szCs w:val="24"/>
        </w:rPr>
        <w:t>деятельности</w:t>
      </w:r>
      <w:r w:rsidRPr="000956D5">
        <w:rPr>
          <w:sz w:val="24"/>
          <w:szCs w:val="24"/>
        </w:rPr>
        <w:t>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tbl>
      <w:tblPr>
        <w:tblW w:w="1045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7090"/>
      </w:tblGrid>
      <w:tr w:rsidR="000F1805" w:rsidRPr="000956D5" w:rsidTr="000F1805">
        <w:trPr>
          <w:trHeight w:val="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Вид внеурочной</w:t>
            </w:r>
            <w:r w:rsidRPr="000956D5">
              <w:rPr>
                <w:w w:val="99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70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w w:val="98"/>
                <w:sz w:val="24"/>
                <w:szCs w:val="24"/>
              </w:rPr>
              <w:t>Образовательные формы</w:t>
            </w:r>
          </w:p>
        </w:tc>
      </w:tr>
      <w:tr w:rsidR="000F1805" w:rsidRPr="000956D5" w:rsidTr="000F1805">
        <w:trPr>
          <w:trHeight w:val="10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Игровая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Ролевая игра.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Деловая игра.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Социально-моделирующая игра.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Викторины, познавательные игры, познавательные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беседы.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Дидактический театр, общественный смотр знаний.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Детские исследовательские проекты, внешкольные.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Акции познавательной направленности (олимпиады,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конференции учащихся, интеллектуальные марафоны).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Проблемно-ценностное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Этическая беседа, дебаты.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общение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Тематический диспут.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Проблемно-ценностная дискуссия.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Культпоходы в театры, музеи, на выставки.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 (досуговое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Концерты, инсценировки, праздники на уровне класса и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общение)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школы.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Школьные выставки.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Художественные выставки, фестивали искусств.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Спектакли в классе, школе.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Социальные проекты на основе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художественной деятельности.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Социальное творчество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Социальная проба (инициативное участие ребенка в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социальной акции, организованной взрослыми).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КТД (коллективно-творческое дело).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Социальный проект.</w:t>
            </w:r>
          </w:p>
        </w:tc>
      </w:tr>
      <w:tr w:rsidR="000F1805" w:rsidRPr="000956D5" w:rsidTr="000F1805">
        <w:trPr>
          <w:trHeight w:val="26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Трудовая (производственная)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Техническое творчество.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Трудовой десант.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Субботник, детская производственная бригада.</w:t>
            </w:r>
          </w:p>
        </w:tc>
      </w:tr>
      <w:tr w:rsidR="000F1805" w:rsidRPr="000956D5" w:rsidTr="000F1805">
        <w:trPr>
          <w:trHeight w:val="26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Беседы о ЗОЖ, участие в оздоровительных</w:t>
            </w:r>
          </w:p>
        </w:tc>
      </w:tr>
      <w:tr w:rsidR="000F1805" w:rsidRPr="000956D5" w:rsidTr="000F1805">
        <w:trPr>
          <w:trHeight w:val="27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процедурах.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Школьные спортивные турниры.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 значимые спортивные и оздоровительные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акции-проекты.</w:t>
            </w:r>
          </w:p>
        </w:tc>
      </w:tr>
      <w:tr w:rsidR="000F1805" w:rsidRPr="000956D5" w:rsidTr="000F1805">
        <w:trPr>
          <w:trHeight w:val="26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Образовательная экскурсия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10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Туристический поход</w:t>
            </w:r>
          </w:p>
        </w:tc>
      </w:tr>
      <w:tr w:rsidR="000F1805" w:rsidRPr="000956D5" w:rsidTr="000F1805">
        <w:trPr>
          <w:trHeight w:val="27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Краеведческая экспедиция</w:t>
            </w:r>
          </w:p>
        </w:tc>
      </w:tr>
      <w:tr w:rsidR="000F1805" w:rsidRPr="000956D5" w:rsidTr="000F1805">
        <w:trPr>
          <w:trHeight w:val="281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805" w:rsidRPr="000956D5" w:rsidRDefault="000F1805" w:rsidP="000956D5">
            <w:pPr>
              <w:ind w:firstLine="286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Туристско-краеведческая экспедиция</w:t>
            </w:r>
          </w:p>
        </w:tc>
      </w:tr>
    </w:tbl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  <w:sectPr w:rsidR="000F1805" w:rsidRPr="000956D5" w:rsidSect="00B161F8">
          <w:footerReference w:type="default" r:id="rId8"/>
          <w:type w:val="continuous"/>
          <w:pgSz w:w="11900" w:h="16838"/>
          <w:pgMar w:top="568" w:right="846" w:bottom="657" w:left="851" w:header="0" w:footer="0" w:gutter="0"/>
          <w:cols w:space="720" w:equalWidth="0">
            <w:col w:w="10209"/>
          </w:cols>
        </w:sect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lastRenderedPageBreak/>
        <w:t>При разработке курсов внеурочной деятельности основными являются вопросы, не входящие в программу школьного курса обучения. Именно этот фактор является значимым при дальнейшей работе с одаренными детьми. Важно создать условия для занятий внеурочной деятельности, видеть каждого ученика, следить за его продвижением.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На каждом занятии внеурочной деятельности предполагается изучение теории и отработка её в ходе практических заданий. Формы отчета – презентации, конференции, наглядное представление продукта, доклады, защита проектов.</w:t>
      </w: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Внеурочная деятельность создает условия для развития интереса обучающихся к различным предметам, способствует формированию представлений о методах и способах решения жизненных задач; учат детей переносить знания и умения в новую, нестандартную ситуацию.</w:t>
      </w: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План внеурочной деятельности разработан с учетом особенности и специфики основной образовательной программы </w:t>
      </w:r>
      <w:r w:rsidR="00343332" w:rsidRPr="000956D5">
        <w:rPr>
          <w:sz w:val="24"/>
          <w:szCs w:val="24"/>
        </w:rPr>
        <w:t>начального</w:t>
      </w:r>
      <w:r w:rsidRPr="000956D5">
        <w:rPr>
          <w:sz w:val="24"/>
          <w:szCs w:val="24"/>
        </w:rPr>
        <w:t xml:space="preserve"> общего образования. План внеурочной деятельности определяет:</w:t>
      </w:r>
    </w:p>
    <w:p w:rsidR="000F1805" w:rsidRPr="000956D5" w:rsidRDefault="000F1805" w:rsidP="000956D5">
      <w:pPr>
        <w:pStyle w:val="a5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основные направления развития личности обучающихся;</w:t>
      </w:r>
    </w:p>
    <w:p w:rsidR="000F1805" w:rsidRPr="000956D5" w:rsidRDefault="000F1805" w:rsidP="000956D5">
      <w:pPr>
        <w:pStyle w:val="a5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перечень курсов, реализуемых в рамках внеурочной деятельности;</w:t>
      </w:r>
    </w:p>
    <w:p w:rsidR="000F1805" w:rsidRPr="000956D5" w:rsidRDefault="000F1805" w:rsidP="000956D5">
      <w:pPr>
        <w:pStyle w:val="a5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количество часов внеурочной деятельности.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При конструировании плана внеурочной деятельности учитыва</w:t>
      </w:r>
      <w:r w:rsidR="000956D5">
        <w:rPr>
          <w:sz w:val="24"/>
          <w:szCs w:val="24"/>
        </w:rPr>
        <w:t>л</w:t>
      </w:r>
      <w:r w:rsidRPr="000956D5">
        <w:rPr>
          <w:sz w:val="24"/>
          <w:szCs w:val="24"/>
        </w:rPr>
        <w:t>ся ряд особенностей организации образовательного процесса в школе:</w:t>
      </w:r>
    </w:p>
    <w:p w:rsidR="000F1805" w:rsidRPr="000956D5" w:rsidRDefault="000F1805" w:rsidP="000956D5">
      <w:pPr>
        <w:pStyle w:val="a5"/>
        <w:widowControl/>
        <w:numPr>
          <w:ilvl w:val="0"/>
          <w:numId w:val="9"/>
        </w:numPr>
        <w:autoSpaceDE/>
        <w:autoSpaceDN/>
        <w:spacing w:before="0"/>
        <w:contextualSpacing/>
        <w:rPr>
          <w:sz w:val="24"/>
          <w:szCs w:val="24"/>
        </w:rPr>
      </w:pPr>
      <w:r w:rsidRPr="000956D5">
        <w:rPr>
          <w:sz w:val="24"/>
          <w:szCs w:val="24"/>
        </w:rPr>
        <w:t>направленность на развитие  интеллектуальных и творческих способностей, личностных достижений обучающихся, формирование универсальных учебных действий;</w:t>
      </w:r>
    </w:p>
    <w:p w:rsidR="000F1805" w:rsidRPr="000956D5" w:rsidRDefault="000F1805" w:rsidP="000956D5">
      <w:pPr>
        <w:pStyle w:val="a5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создание образовательной среды, стимулирующей творчество, исследовательскую активность, инициативность обучающихся;</w:t>
      </w:r>
    </w:p>
    <w:p w:rsidR="000F1805" w:rsidRPr="000956D5" w:rsidRDefault="000F1805" w:rsidP="000956D5">
      <w:pPr>
        <w:pStyle w:val="a5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предоставление свободы выбора обучающимся и их родителям направлений и курсов для осуществления внеурочной деятельности;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Модель организации внеурочной деятельности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Исходя из задач, цели и содержания внеурочной деятельности, материально-технического обеспечения, интересов и запросов учащихся и их родителей (законных представителей) для реализации внеурочной деятельности в 1-</w:t>
      </w:r>
      <w:r w:rsidR="00343332" w:rsidRPr="000956D5">
        <w:rPr>
          <w:sz w:val="24"/>
          <w:szCs w:val="24"/>
        </w:rPr>
        <w:t>4</w:t>
      </w:r>
      <w:r w:rsidRPr="000956D5">
        <w:rPr>
          <w:sz w:val="24"/>
          <w:szCs w:val="24"/>
        </w:rPr>
        <w:t xml:space="preserve"> классах выбрана </w:t>
      </w:r>
      <w:r w:rsidRPr="000956D5">
        <w:rPr>
          <w:b/>
          <w:bCs/>
          <w:i/>
          <w:iCs/>
          <w:sz w:val="24"/>
          <w:szCs w:val="24"/>
        </w:rPr>
        <w:t>оптимизационная модель.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Оптимизационная модель – это модель внеурочной деятельности на основе оптимизации всех внутренних ресурсов образовательного учреждения, которая предполагает, что в ее реализации принимают участие все педагогические работники данного учреждения (учителя, психолог).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firstLine="567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Координирующую роль выполняет классный руководитель класса, который в соответствии со своими функциями и задачами:</w:t>
      </w:r>
      <w:r w:rsidR="00343332" w:rsidRPr="000956D5">
        <w:rPr>
          <w:sz w:val="24"/>
          <w:szCs w:val="24"/>
        </w:rPr>
        <w:t xml:space="preserve"> </w:t>
      </w:r>
      <w:r w:rsidRPr="000956D5">
        <w:rPr>
          <w:sz w:val="24"/>
          <w:szCs w:val="24"/>
        </w:rPr>
        <w:t>взаимодействует с педагогическими работниками,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самоуправления;организует социально значимую, творческую деятельность обучающихся.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подразделений.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Направления внеурочной деятельности</w:t>
      </w:r>
    </w:p>
    <w:p w:rsidR="00EF64DC" w:rsidRPr="000956D5" w:rsidRDefault="00EF64DC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По результатам анкетирования родителей было выявлено, что существует потребность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организации работы целого ряда кружков и секций различных направлений, которая даст основания для наиболее полного раскрытия и развития индивидуальных способностей каждого ребенка. 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 соответствии с требованиями Стандарта внеурочная деятельность организуется в школе по 5 направлениям развития личности</w:t>
      </w:r>
      <w:r w:rsidRPr="000956D5">
        <w:rPr>
          <w:b/>
          <w:bCs/>
          <w:sz w:val="24"/>
          <w:szCs w:val="24"/>
        </w:rPr>
        <w:t>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15"/>
        <w:gridCol w:w="4915"/>
      </w:tblGrid>
      <w:tr w:rsidR="000F1805" w:rsidRPr="000956D5" w:rsidTr="000F1805">
        <w:tc>
          <w:tcPr>
            <w:tcW w:w="4915" w:type="dxa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Направление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Решаемые задачи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4915" w:type="dxa"/>
            <w:vAlign w:val="bottom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Всесторонне гармоническое развитие личности ребенка,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формирование физически здорового человека, формирование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мотивации к сохранению и укреплению здоровья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Развитие эмоциональной сферы ребенка, чувства прекрасного,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творческих способностей, формирование коммуникативной и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общекультурной компетенций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Привитие любви к Отечеству, малой Родине, формирование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гражданской ответственности, чувства патриотизма, формирование</w:t>
            </w:r>
          </w:p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позитивного отношения к базовым ценностям общества, религии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своего народа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Обогащение запаса учащихся языковыми знаниями, способствование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формированию мировоззрения, эрудиции, кругозора</w:t>
            </w:r>
          </w:p>
        </w:tc>
      </w:tr>
      <w:tr w:rsidR="000F1805" w:rsidRPr="000956D5" w:rsidTr="000F1805">
        <w:tc>
          <w:tcPr>
            <w:tcW w:w="4915" w:type="dxa"/>
            <w:vAlign w:val="center"/>
          </w:tcPr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Социальное</w:t>
            </w:r>
          </w:p>
        </w:tc>
        <w:tc>
          <w:tcPr>
            <w:tcW w:w="4915" w:type="dxa"/>
          </w:tcPr>
          <w:p w:rsidR="000F1805" w:rsidRPr="000956D5" w:rsidRDefault="000F1805" w:rsidP="000956D5">
            <w:pPr>
              <w:ind w:firstLine="267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Формирование таких ценностей как познание, истина,</w:t>
            </w:r>
          </w:p>
          <w:p w:rsidR="000F1805" w:rsidRPr="000956D5" w:rsidRDefault="000F1805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целеустремленность, социально- значимой деятельности</w:t>
            </w:r>
          </w:p>
        </w:tc>
      </w:tr>
    </w:tbl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 является конечной целью воспитательной работы в школе и отражено в концепции воспитательной системы школы.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Внеурочная деятельность в школе допускает использование дополнительных программ линейных и тематических курсов, если они выходят за рамки рабочих программ по предметам.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Планируемые результаты: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i/>
          <w:sz w:val="24"/>
          <w:szCs w:val="24"/>
        </w:rPr>
        <w:t>Результаты первого уровня</w:t>
      </w:r>
      <w:r w:rsidRPr="000956D5">
        <w:rPr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i/>
          <w:sz w:val="24"/>
          <w:szCs w:val="24"/>
        </w:rPr>
        <w:t>Результаты второго уровня</w:t>
      </w:r>
      <w:r w:rsidRPr="000956D5">
        <w:rPr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i/>
          <w:sz w:val="24"/>
          <w:szCs w:val="24"/>
        </w:rPr>
        <w:t>Результаты третьего уровня</w:t>
      </w:r>
      <w:r w:rsidRPr="000956D5">
        <w:rPr>
          <w:sz w:val="24"/>
          <w:szCs w:val="24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организации совместной деятельности с другими детьми. 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  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   Формы организации внеурочной деятельности: внеурочное занятие, экскурсии, проекты, исследования, спортивные мероприятия, театрализованные постановки, литературно-музыкальные композиции, турниры, игры и т.п.</w:t>
      </w:r>
    </w:p>
    <w:p w:rsidR="000F180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Финансово-экономические условия в соответствии с государственным бюджетным финансированием школы.</w:t>
      </w:r>
    </w:p>
    <w:p w:rsidR="00EF64DC" w:rsidRPr="000956D5" w:rsidRDefault="00EF64DC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Реализация программы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Распределение часов внеурочной деятельности на каждый год образования осуществляется с учётом интересов обучающихся, их родителей (законных представителей) и возможностей школы.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Распределение часов внеурочной деятельности по годам: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418"/>
        <w:gridCol w:w="1134"/>
        <w:gridCol w:w="18"/>
        <w:gridCol w:w="1258"/>
        <w:gridCol w:w="1275"/>
      </w:tblGrid>
      <w:tr w:rsidR="0081090D" w:rsidRPr="000956D5" w:rsidTr="0081090D">
        <w:trPr>
          <w:trHeight w:val="276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Вид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2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4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класс</w:t>
            </w:r>
          </w:p>
        </w:tc>
      </w:tr>
      <w:tr w:rsidR="0081090D" w:rsidRPr="000956D5" w:rsidTr="0081090D">
        <w:trPr>
          <w:trHeight w:val="282"/>
          <w:jc w:val="center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</w:tr>
      <w:tr w:rsidR="0081090D" w:rsidRPr="000956D5" w:rsidTr="0081090D">
        <w:trPr>
          <w:trHeight w:val="557"/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Внеурочная</w:t>
            </w:r>
            <w:r>
              <w:rPr>
                <w:sz w:val="24"/>
                <w:szCs w:val="24"/>
              </w:rPr>
              <w:t xml:space="preserve"> </w:t>
            </w:r>
            <w:r w:rsidRPr="000956D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</w:tr>
      <w:tr w:rsidR="0081090D" w:rsidRPr="000956D5" w:rsidTr="0081090D">
        <w:trPr>
          <w:trHeight w:val="261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Учебные</w:t>
            </w:r>
            <w:r>
              <w:rPr>
                <w:sz w:val="24"/>
                <w:szCs w:val="24"/>
              </w:rPr>
              <w:t xml:space="preserve"> </w:t>
            </w:r>
            <w:r w:rsidRPr="000956D5">
              <w:rPr>
                <w:sz w:val="24"/>
                <w:szCs w:val="24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</w:t>
            </w:r>
          </w:p>
        </w:tc>
      </w:tr>
      <w:tr w:rsidR="0081090D" w:rsidRPr="000956D5" w:rsidTr="0081090D">
        <w:trPr>
          <w:trHeight w:val="281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</w:p>
        </w:tc>
      </w:tr>
      <w:tr w:rsidR="0081090D" w:rsidRPr="000956D5" w:rsidTr="0081090D">
        <w:trPr>
          <w:trHeight w:val="261"/>
          <w:jc w:val="center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330</w:t>
            </w:r>
          </w:p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152" w:type="dxa"/>
            <w:gridSpan w:val="2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340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340</w:t>
            </w:r>
          </w:p>
        </w:tc>
      </w:tr>
      <w:tr w:rsidR="0081090D" w:rsidRPr="000956D5" w:rsidTr="0081090D">
        <w:trPr>
          <w:trHeight w:val="281"/>
          <w:jc w:val="center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 за год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90D" w:rsidRPr="000956D5" w:rsidRDefault="0081090D" w:rsidP="0081090D">
            <w:pPr>
              <w:jc w:val="center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часов</w:t>
            </w:r>
          </w:p>
        </w:tc>
      </w:tr>
      <w:tr w:rsidR="00343332" w:rsidRPr="000956D5" w:rsidTr="0081090D">
        <w:trPr>
          <w:trHeight w:val="266"/>
          <w:jc w:val="center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332" w:rsidRPr="000956D5" w:rsidRDefault="00343332" w:rsidP="000956D5">
            <w:pPr>
              <w:ind w:firstLine="142"/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43332" w:rsidRPr="000956D5" w:rsidRDefault="00343332" w:rsidP="00095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  <w:vAlign w:val="bottom"/>
          </w:tcPr>
          <w:p w:rsidR="00343332" w:rsidRPr="000956D5" w:rsidRDefault="00343332" w:rsidP="000956D5">
            <w:pPr>
              <w:jc w:val="both"/>
              <w:rPr>
                <w:sz w:val="24"/>
                <w:szCs w:val="24"/>
              </w:rPr>
            </w:pPr>
            <w:r w:rsidRPr="000956D5">
              <w:rPr>
                <w:sz w:val="24"/>
                <w:szCs w:val="24"/>
              </w:rPr>
              <w:t>1350 часов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332" w:rsidRPr="000956D5" w:rsidRDefault="00343332" w:rsidP="000956D5">
            <w:pPr>
              <w:jc w:val="both"/>
              <w:rPr>
                <w:sz w:val="24"/>
                <w:szCs w:val="24"/>
              </w:rPr>
            </w:pPr>
          </w:p>
        </w:tc>
      </w:tr>
    </w:tbl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Для успешной реализации внеурочной деятельности в школе проведен ряд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Нормативное обеспечение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Создано соответствующее правовое поле для организации внеурочной деятельности. Оно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регулирует финансово-экономические процессы и оснащенность объектов инфраструктуры образовательного учреждения. Разработаны и скорректированы локальные акты МОУ Ишненской СОШ в соответствии действующему законодательству Российской Федерации в области образования. Внеурочная деятельность регламентируется должностными обязанностями педагогических работников.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 xml:space="preserve"> </w:t>
      </w:r>
      <w:r w:rsidRPr="000956D5">
        <w:rPr>
          <w:b/>
          <w:bCs/>
          <w:iCs/>
          <w:sz w:val="24"/>
          <w:szCs w:val="24"/>
        </w:rPr>
        <w:t>Информационное обеспечение</w:t>
      </w:r>
      <w:r w:rsidRPr="000956D5">
        <w:rPr>
          <w:b/>
          <w:bCs/>
          <w:i/>
          <w:iCs/>
          <w:sz w:val="24"/>
          <w:szCs w:val="24"/>
        </w:rPr>
        <w:t xml:space="preserve"> </w:t>
      </w:r>
      <w:r w:rsidRPr="000956D5">
        <w:rPr>
          <w:sz w:val="24"/>
          <w:szCs w:val="24"/>
        </w:rPr>
        <w:t>реализации внеурочной деятельности включает: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pStyle w:val="a5"/>
        <w:widowControl/>
        <w:numPr>
          <w:ilvl w:val="0"/>
          <w:numId w:val="11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информационно-коммуникационных технологий для организации взаимодействия образовательного учреждения с общественностью;</w:t>
      </w:r>
    </w:p>
    <w:p w:rsidR="000F1805" w:rsidRPr="000956D5" w:rsidRDefault="000F1805" w:rsidP="000956D5">
      <w:pPr>
        <w:pStyle w:val="a5"/>
        <w:widowControl/>
        <w:numPr>
          <w:ilvl w:val="0"/>
          <w:numId w:val="11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создание и ведение различных баз данных (нормативно-правовой, методической);</w:t>
      </w:r>
    </w:p>
    <w:p w:rsidR="000F1805" w:rsidRPr="000956D5" w:rsidRDefault="000F1805" w:rsidP="000956D5">
      <w:pPr>
        <w:pStyle w:val="a5"/>
        <w:widowControl/>
        <w:numPr>
          <w:ilvl w:val="0"/>
          <w:numId w:val="11"/>
        </w:numPr>
        <w:autoSpaceDE/>
        <w:autoSpaceDN/>
        <w:spacing w:before="0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Интернет-сайта школы, который обеспечивает взаимодействие с социальными партнерами и родителями обучающихся.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Научно-методическое обеспечение</w:t>
      </w:r>
    </w:p>
    <w:p w:rsidR="000F180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Реализация внеурочной деятельности, исходя из поставленных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 Внеурочная деятельность призвана оперативно реагировать на изменение социального заказа, обеспечивая возможность свободного выбора курсов и дисциплин. Для школы это означает интеграцию в открытое научно-методическое пространство, обновление подходов к повышению профессиональной компетентности педагогов.</w:t>
      </w:r>
    </w:p>
    <w:p w:rsidR="00EF64DC" w:rsidRPr="000956D5" w:rsidRDefault="00EF64DC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/>
          <w:bCs/>
          <w:i/>
          <w:iCs/>
          <w:sz w:val="24"/>
          <w:szCs w:val="24"/>
        </w:rPr>
        <w:lastRenderedPageBreak/>
        <w:t xml:space="preserve">Материально-техническая база школы </w:t>
      </w:r>
      <w:r w:rsidRPr="000956D5">
        <w:rPr>
          <w:sz w:val="24"/>
          <w:szCs w:val="24"/>
        </w:rPr>
        <w:t>позволяет осуществить введение внеурочной</w:t>
      </w:r>
      <w:r w:rsidRPr="000956D5">
        <w:rPr>
          <w:b/>
          <w:bCs/>
          <w:i/>
          <w:iCs/>
          <w:sz w:val="24"/>
          <w:szCs w:val="24"/>
        </w:rPr>
        <w:t xml:space="preserve"> </w:t>
      </w:r>
      <w:r w:rsidRPr="000956D5">
        <w:rPr>
          <w:sz w:val="24"/>
          <w:szCs w:val="24"/>
        </w:rPr>
        <w:t>деятельности ФГОС и соответствует санитарно-эпидемиологическим правилам и нормативам</w:t>
      </w:r>
      <w:r w:rsidRPr="000956D5">
        <w:rPr>
          <w:b/>
          <w:bCs/>
          <w:sz w:val="24"/>
          <w:szCs w:val="24"/>
        </w:rPr>
        <w:t>,</w:t>
      </w:r>
      <w:r w:rsidRPr="000956D5">
        <w:rPr>
          <w:sz w:val="24"/>
          <w:szCs w:val="24"/>
        </w:rPr>
        <w:t xml:space="preserve"> федеральным требованиям к образовательным учреждениям в части охраны здоровья обучающихся, воспитанников.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Кадровое обеспечение</w:t>
      </w: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Образовательное учреждение «Ишненская средняя общеобразовательная школа» укомплектовано необходимыми педагогическими, руководящими и иными работниками для реализации внеурочной деятельности. Все члены со средним и  высшим педагогическим образованием.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Все педагоги регулярно проходят курсовую переподготовку профессионального развития педагогических работников образовательного учреждения.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b/>
          <w:sz w:val="24"/>
          <w:szCs w:val="24"/>
        </w:rPr>
      </w:pPr>
      <w:r w:rsidRPr="000956D5">
        <w:rPr>
          <w:b/>
          <w:sz w:val="24"/>
          <w:szCs w:val="24"/>
        </w:rPr>
        <w:t>К числу планируемых результатов освоения программы внеурочной деятельности отнесены: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Cs/>
          <w:i/>
          <w:sz w:val="24"/>
          <w:szCs w:val="24"/>
        </w:rPr>
        <w:t>Личностные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результаты включают готовность и способность обучающихся к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bCs/>
          <w:i/>
          <w:sz w:val="24"/>
          <w:szCs w:val="24"/>
        </w:rPr>
        <w:t xml:space="preserve">Метапредметные </w:t>
      </w:r>
      <w:r w:rsidRPr="000956D5">
        <w:rPr>
          <w:sz w:val="24"/>
          <w:szCs w:val="24"/>
        </w:rPr>
        <w:t>результаты включают освоение обучающимися универсальных</w:t>
      </w:r>
      <w:r w:rsidRPr="000956D5">
        <w:rPr>
          <w:b/>
          <w:bCs/>
          <w:sz w:val="24"/>
          <w:szCs w:val="24"/>
        </w:rPr>
        <w:t xml:space="preserve"> </w:t>
      </w:r>
      <w:r w:rsidRPr="000956D5">
        <w:rPr>
          <w:sz w:val="24"/>
          <w:szCs w:val="24"/>
        </w:rPr>
        <w:t>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межпредметные понятия.</w:t>
      </w:r>
    </w:p>
    <w:p w:rsidR="000F1805" w:rsidRPr="000956D5" w:rsidRDefault="000F1805" w:rsidP="000956D5">
      <w:pPr>
        <w:ind w:left="1520"/>
        <w:jc w:val="both"/>
        <w:rPr>
          <w:b/>
          <w:bCs/>
          <w:i/>
          <w:iCs/>
          <w:sz w:val="24"/>
          <w:szCs w:val="24"/>
        </w:rPr>
      </w:pPr>
    </w:p>
    <w:p w:rsidR="000F1805" w:rsidRPr="000956D5" w:rsidRDefault="000F1805" w:rsidP="000956D5">
      <w:pPr>
        <w:ind w:left="1520"/>
        <w:jc w:val="both"/>
        <w:rPr>
          <w:b/>
          <w:bCs/>
          <w:i/>
          <w:iCs/>
          <w:sz w:val="24"/>
          <w:szCs w:val="24"/>
        </w:rPr>
      </w:pPr>
      <w:r w:rsidRPr="000956D5">
        <w:rPr>
          <w:b/>
          <w:bCs/>
          <w:i/>
          <w:iCs/>
          <w:sz w:val="24"/>
          <w:szCs w:val="24"/>
        </w:rPr>
        <w:t>Формы представления результатов внеурочной деятельности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left="142" w:right="1020" w:firstLine="425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Промежуточная аттестация обучающихся, осваивающих программы внеурочной  деятельности не проводится.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</w:p>
    <w:p w:rsidR="000F1805" w:rsidRPr="000956D5" w:rsidRDefault="000F1805" w:rsidP="000956D5">
      <w:pPr>
        <w:ind w:left="120" w:firstLine="540"/>
        <w:jc w:val="both"/>
        <w:rPr>
          <w:sz w:val="24"/>
          <w:szCs w:val="24"/>
        </w:rPr>
      </w:pPr>
      <w:r w:rsidRPr="000956D5">
        <w:rPr>
          <w:sz w:val="24"/>
          <w:szCs w:val="24"/>
        </w:rPr>
        <w:t>Текущий контроль за посещением обучающимися класса занятий внеурочной деятельности в школе и учет занятости обучающихся в организациях дополнительного образования детей (спортивных школах, музыкальных школах и др. организациях), в школьном отделении дополнительного образования детей осуществляется классным руководителем.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В соответствии с требованиями Федерального государственного образовательного стандарта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каждой ступени образования.</w:t>
      </w:r>
    </w:p>
    <w:p w:rsidR="000F1805" w:rsidRPr="000956D5" w:rsidRDefault="000F1805" w:rsidP="000956D5">
      <w:pPr>
        <w:jc w:val="both"/>
        <w:rPr>
          <w:sz w:val="24"/>
          <w:szCs w:val="24"/>
        </w:rPr>
      </w:pPr>
      <w:r w:rsidRPr="000956D5">
        <w:rPr>
          <w:sz w:val="24"/>
          <w:szCs w:val="24"/>
        </w:rPr>
        <w:t>Особенностями системы оценки являются: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комплексный подход к оценке результатов образования (в рамках внеурочной деятельности - метапредметных и личностных результатов общего образования);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оценка динамики образовательных достижений обучающихся;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использование таких форм оценки, как проекты, карты достижений, практические работы, творческие работы, самоанализ, самооценка, наблюдения и др.;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lastRenderedPageBreak/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0F1805" w:rsidRPr="000956D5" w:rsidRDefault="000F1805" w:rsidP="000956D5">
      <w:pPr>
        <w:pStyle w:val="a5"/>
        <w:spacing w:before="0"/>
        <w:ind w:left="284"/>
        <w:rPr>
          <w:rFonts w:eastAsia="Symbol"/>
          <w:sz w:val="24"/>
          <w:szCs w:val="24"/>
        </w:rPr>
      </w:pPr>
    </w:p>
    <w:p w:rsidR="000F1805" w:rsidRPr="000956D5" w:rsidRDefault="000F1805" w:rsidP="000956D5">
      <w:pPr>
        <w:pStyle w:val="a5"/>
        <w:spacing w:before="0"/>
        <w:ind w:left="284"/>
        <w:rPr>
          <w:b/>
          <w:bCs/>
          <w:i/>
          <w:sz w:val="24"/>
          <w:szCs w:val="24"/>
        </w:rPr>
      </w:pPr>
      <w:r w:rsidRPr="000956D5">
        <w:rPr>
          <w:i/>
          <w:sz w:val="24"/>
          <w:szCs w:val="24"/>
        </w:rPr>
        <w:t>Таким образом, в ходе реализации программы внеурочной деятельности ожидается</w:t>
      </w:r>
      <w:r w:rsidRPr="000956D5">
        <w:rPr>
          <w:b/>
          <w:bCs/>
          <w:i/>
          <w:sz w:val="24"/>
          <w:szCs w:val="24"/>
        </w:rPr>
        <w:t>: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сокращение периода адаптации у обучающихся в результате создания благоприятных условий для успешной адаптации;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улучшение условий для развития личности и самореализации каждого ребенка;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воспитание уважительного отношения к своей школе, своему городу, своей стране;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развитие социальной культуры учащихся через систему ученического самоуправления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получение школьником опыта самостоятельного социального действия;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увеличение числа детей, охваченных организованным досугом;</w:t>
      </w:r>
    </w:p>
    <w:p w:rsidR="000F1805" w:rsidRPr="000956D5" w:rsidRDefault="000F1805" w:rsidP="000956D5">
      <w:pPr>
        <w:pStyle w:val="a5"/>
        <w:widowControl/>
        <w:numPr>
          <w:ilvl w:val="0"/>
          <w:numId w:val="10"/>
        </w:numPr>
        <w:autoSpaceDE/>
        <w:autoSpaceDN/>
        <w:spacing w:before="0"/>
        <w:ind w:left="284" w:hanging="284"/>
        <w:contextualSpacing/>
        <w:rPr>
          <w:rFonts w:eastAsia="Symbol"/>
          <w:sz w:val="24"/>
          <w:szCs w:val="24"/>
        </w:rPr>
      </w:pPr>
      <w:r w:rsidRPr="000956D5">
        <w:rPr>
          <w:sz w:val="24"/>
          <w:szCs w:val="24"/>
        </w:rPr>
        <w:t>воспитание у детей толерантности, навыков здорового образа жизни;</w:t>
      </w:r>
    </w:p>
    <w:p w:rsidR="00343332" w:rsidRPr="000956D5" w:rsidRDefault="00343332" w:rsidP="000956D5">
      <w:pPr>
        <w:pStyle w:val="a3"/>
        <w:numPr>
          <w:ilvl w:val="0"/>
          <w:numId w:val="10"/>
        </w:numPr>
        <w:ind w:left="284" w:right="265" w:hanging="284"/>
      </w:pPr>
      <w:r w:rsidRPr="000956D5"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086781" w:rsidRPr="000956D5" w:rsidRDefault="00086781" w:rsidP="000956D5">
      <w:pPr>
        <w:pStyle w:val="a3"/>
        <w:rPr>
          <w:b/>
        </w:rPr>
      </w:pPr>
    </w:p>
    <w:p w:rsidR="00086781" w:rsidRPr="000956D5" w:rsidRDefault="002F052F" w:rsidP="000956D5">
      <w:pPr>
        <w:pStyle w:val="a3"/>
        <w:ind w:right="264" w:firstLine="567"/>
      </w:pPr>
      <w:r w:rsidRPr="000956D5"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086781" w:rsidRPr="000956D5" w:rsidRDefault="002F052F" w:rsidP="000956D5">
      <w:pPr>
        <w:pStyle w:val="a3"/>
        <w:ind w:right="264" w:firstLine="567"/>
      </w:pPr>
      <w:r w:rsidRPr="000956D5">
        <w:t>Занятия групп могут проводиться в учебных кабинетах, в компьютерн</w:t>
      </w:r>
      <w:r w:rsidR="006930EE" w:rsidRPr="000956D5">
        <w:t>ом</w:t>
      </w:r>
      <w:r w:rsidRPr="000956D5">
        <w:t xml:space="preserve"> класс</w:t>
      </w:r>
      <w:r w:rsidR="006930EE" w:rsidRPr="000956D5">
        <w:t>е</w:t>
      </w:r>
      <w:r w:rsidRPr="000956D5">
        <w:t>, кабинет</w:t>
      </w:r>
      <w:r w:rsidR="006930EE" w:rsidRPr="000956D5">
        <w:t>е</w:t>
      </w:r>
      <w:r w:rsidRPr="000956D5">
        <w:t xml:space="preserve"> музыки, в спортивном зале, читальном зале, </w:t>
      </w:r>
      <w:r w:rsidR="00343332" w:rsidRPr="000956D5">
        <w:t>кабинет проектной деятельности</w:t>
      </w:r>
      <w:r w:rsidR="006930EE" w:rsidRPr="000956D5">
        <w:t>.</w:t>
      </w:r>
      <w:r w:rsidRPr="000956D5">
        <w:t xml:space="preserve"> Занятия по внеурочной деятельности</w:t>
      </w:r>
      <w:r w:rsidRPr="000956D5">
        <w:rPr>
          <w:spacing w:val="-18"/>
        </w:rPr>
        <w:t xml:space="preserve"> </w:t>
      </w:r>
      <w:r w:rsidRPr="000956D5">
        <w:t>проводятся</w:t>
      </w:r>
      <w:r w:rsidRPr="000956D5">
        <w:rPr>
          <w:spacing w:val="-15"/>
        </w:rPr>
        <w:t xml:space="preserve"> </w:t>
      </w:r>
      <w:r w:rsidRPr="000956D5">
        <w:t>учителями,</w:t>
      </w:r>
      <w:r w:rsidRPr="000956D5">
        <w:rPr>
          <w:spacing w:val="-19"/>
        </w:rPr>
        <w:t xml:space="preserve"> </w:t>
      </w:r>
      <w:r w:rsidRPr="000956D5">
        <w:t>педагогами</w:t>
      </w:r>
      <w:r w:rsidRPr="000956D5">
        <w:rPr>
          <w:spacing w:val="-18"/>
        </w:rPr>
        <w:t xml:space="preserve"> </w:t>
      </w:r>
      <w:r w:rsidRPr="000956D5">
        <w:t>дополнительного</w:t>
      </w:r>
      <w:r w:rsidRPr="000956D5">
        <w:rPr>
          <w:spacing w:val="-19"/>
        </w:rPr>
        <w:t xml:space="preserve"> </w:t>
      </w:r>
      <w:r w:rsidRPr="000956D5">
        <w:t>образования,</w:t>
      </w:r>
      <w:r w:rsidRPr="000956D5">
        <w:rPr>
          <w:spacing w:val="-18"/>
        </w:rPr>
        <w:t xml:space="preserve"> </w:t>
      </w:r>
      <w:r w:rsidRPr="000956D5">
        <w:t xml:space="preserve">педагогом- психологом, учителем-логопедом, </w:t>
      </w:r>
      <w:r w:rsidR="006930EE" w:rsidRPr="000956D5">
        <w:t>старшей вожатой</w:t>
      </w:r>
      <w:r w:rsidR="00343332" w:rsidRPr="000956D5">
        <w:t>,</w:t>
      </w:r>
      <w:r w:rsidRPr="000956D5">
        <w:t xml:space="preserve"> социальным</w:t>
      </w:r>
      <w:r w:rsidRPr="000956D5">
        <w:rPr>
          <w:spacing w:val="-2"/>
        </w:rPr>
        <w:t xml:space="preserve"> </w:t>
      </w:r>
      <w:r w:rsidRPr="000956D5">
        <w:t>педагогом.</w:t>
      </w:r>
    </w:p>
    <w:p w:rsidR="00086781" w:rsidRDefault="002F052F" w:rsidP="000956D5">
      <w:pPr>
        <w:pStyle w:val="a3"/>
        <w:ind w:right="264" w:firstLine="567"/>
      </w:pPr>
      <w:r w:rsidRPr="000956D5">
        <w:t>Таким образом, план внеурочной деятельности на 202</w:t>
      </w:r>
      <w:r w:rsidR="00EF64DC">
        <w:t>1</w:t>
      </w:r>
      <w:r w:rsidRPr="000956D5">
        <w:t>/202</w:t>
      </w:r>
      <w:r w:rsidR="00EF64DC">
        <w:t>2</w:t>
      </w:r>
      <w:r w:rsidRPr="000956D5"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</w:t>
      </w:r>
      <w:r w:rsidRPr="000956D5">
        <w:rPr>
          <w:spacing w:val="-12"/>
        </w:rPr>
        <w:t xml:space="preserve"> </w:t>
      </w:r>
      <w:r w:rsidRPr="000956D5">
        <w:t>возможностей</w:t>
      </w:r>
      <w:r w:rsidRPr="000956D5">
        <w:rPr>
          <w:spacing w:val="-9"/>
        </w:rPr>
        <w:t xml:space="preserve"> </w:t>
      </w:r>
      <w:r w:rsidRPr="000956D5">
        <w:t>педагогического</w:t>
      </w:r>
      <w:r w:rsidRPr="000956D5">
        <w:rPr>
          <w:spacing w:val="-12"/>
        </w:rPr>
        <w:t xml:space="preserve"> </w:t>
      </w:r>
      <w:r w:rsidRPr="000956D5">
        <w:t>коллектива</w:t>
      </w:r>
      <w:r w:rsidRPr="000956D5">
        <w:rPr>
          <w:spacing w:val="-12"/>
        </w:rPr>
        <w:t xml:space="preserve"> </w:t>
      </w:r>
      <w:r w:rsidRPr="000956D5">
        <w:t>и</w:t>
      </w:r>
      <w:r w:rsidRPr="000956D5">
        <w:rPr>
          <w:spacing w:val="-10"/>
        </w:rPr>
        <w:t xml:space="preserve"> </w:t>
      </w:r>
      <w:r w:rsidRPr="000956D5">
        <w:t>материально-технического</w:t>
      </w:r>
      <w:r w:rsidRPr="000956D5">
        <w:rPr>
          <w:spacing w:val="-12"/>
        </w:rPr>
        <w:t xml:space="preserve"> </w:t>
      </w:r>
      <w:r w:rsidRPr="000956D5">
        <w:t>оснащения школы.</w:t>
      </w: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P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rPr>
          <w:rFonts w:eastAsiaTheme="minorEastAsia"/>
          <w:lang w:eastAsia="ru-RU"/>
        </w:rPr>
      </w:pPr>
    </w:p>
    <w:p w:rsidR="0081090D" w:rsidRPr="0081090D" w:rsidRDefault="0081090D" w:rsidP="0081090D">
      <w:pPr>
        <w:rPr>
          <w:rFonts w:eastAsiaTheme="minorEastAsia"/>
          <w:lang w:eastAsia="ru-RU"/>
        </w:rPr>
      </w:pPr>
    </w:p>
    <w:p w:rsidR="0081090D" w:rsidRDefault="0081090D" w:rsidP="0081090D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2F70D6" w:rsidRDefault="002F70D6" w:rsidP="002F70D6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Сетка в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неурочн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ой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  деятельност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и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2F70D6" w:rsidRDefault="002F70D6" w:rsidP="002F70D6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на 20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="00BD0B79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1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-20</w:t>
      </w:r>
      <w:r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="00BD0B79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учебный год</w:t>
      </w:r>
    </w:p>
    <w:p w:rsidR="002F70D6" w:rsidRDefault="002F70D6" w:rsidP="002F70D6">
      <w:pPr>
        <w:pStyle w:val="3"/>
        <w:spacing w:before="0" w:after="0" w:line="0" w:lineRule="atLeast"/>
        <w:ind w:left="360"/>
        <w:jc w:val="center"/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1 - </w:t>
      </w:r>
      <w:r w:rsidR="00BD0B79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Pr="00970AE6">
        <w:rPr>
          <w:rStyle w:val="a7"/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класс</w:t>
      </w:r>
    </w:p>
    <w:p w:rsidR="00BD0B79" w:rsidRPr="00CF0193" w:rsidRDefault="00BD0B79" w:rsidP="00BD0B79">
      <w:pPr>
        <w:jc w:val="center"/>
        <w:rPr>
          <w:b/>
        </w:rPr>
      </w:pPr>
      <w:r w:rsidRPr="00CF0193">
        <w:rPr>
          <w:b/>
          <w:sz w:val="28"/>
          <w:szCs w:val="28"/>
          <w:u w:val="single"/>
        </w:rPr>
        <w:t>1 класс</w:t>
      </w:r>
    </w:p>
    <w:p w:rsidR="00BD0B79" w:rsidRPr="00DD5C68" w:rsidRDefault="00BD0B79" w:rsidP="00BD0B79"/>
    <w:tbl>
      <w:tblPr>
        <w:tblW w:w="1091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3245"/>
      </w:tblGrid>
      <w:tr w:rsidR="00BD0B79" w:rsidRPr="00BD0B79" w:rsidTr="00BD0B79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Направление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left="37" w:hanging="37"/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Ф.И.О.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учителя</w:t>
            </w:r>
          </w:p>
        </w:tc>
      </w:tr>
      <w:tr w:rsidR="00BD0B79" w:rsidRPr="00BD0B79" w:rsidTr="00BD0B79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Спортивно-оздоровительное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</w:t>
            </w:r>
            <w:r w:rsidR="008A3904">
              <w:rPr>
                <w:b/>
                <w:sz w:val="24"/>
                <w:szCs w:val="24"/>
              </w:rPr>
              <w:t>Разговор о праввильном питании</w:t>
            </w:r>
            <w:r w:rsidRPr="00BD0B79">
              <w:rPr>
                <w:b/>
                <w:sz w:val="24"/>
                <w:szCs w:val="24"/>
              </w:rPr>
              <w:t>»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904" w:rsidRPr="00BD0B79" w:rsidRDefault="008A3904" w:rsidP="008A3904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Митяева Е.Н./Лапина И.В.</w:t>
            </w:r>
          </w:p>
          <w:p w:rsidR="00BD0B79" w:rsidRPr="00BD0B79" w:rsidRDefault="00BD0B79" w:rsidP="008A3904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BD0B79">
        <w:trPr>
          <w:trHeight w:val="45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«Весёлые нотки»</w:t>
            </w:r>
          </w:p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Седова Н.А.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BD0B79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2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«ЛЕГОконструирование»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 xml:space="preserve">Функциональная граммотность: «Читательская граммотность» </w:t>
            </w: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«Информатика малышам»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Сафронова Д.Ю.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Митяева Е.Н./Лапина И.В.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Куликова О.Н.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BD0B79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BD0B79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 xml:space="preserve">«Мир вокруг нас» 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Митяева Е.Н./ Лапина И.В.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BD0B79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 Город мастеров»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«Весёлый карандашик»</w:t>
            </w:r>
          </w:p>
          <w:p w:rsidR="00BD0B79" w:rsidRPr="00BD0B79" w:rsidRDefault="00BD0B79" w:rsidP="005B1091">
            <w:pPr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«Виртуальный музей»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Митяева Е.Н./ Лапина И.В.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Гусятникова А.Е.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Шаброва И.В.</w:t>
            </w:r>
          </w:p>
        </w:tc>
      </w:tr>
      <w:tr w:rsidR="00BD0B79" w:rsidRPr="00BD0B79" w:rsidTr="00BD0B79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Итого</w:t>
            </w:r>
          </w:p>
        </w:tc>
        <w:tc>
          <w:tcPr>
            <w:tcW w:w="8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10 часов</w:t>
            </w:r>
          </w:p>
        </w:tc>
      </w:tr>
    </w:tbl>
    <w:p w:rsidR="00BD0B79" w:rsidRPr="00C65289" w:rsidRDefault="00BD0B79" w:rsidP="00BD0B79">
      <w:pPr>
        <w:jc w:val="center"/>
        <w:rPr>
          <w:b/>
          <w:sz w:val="32"/>
          <w:szCs w:val="32"/>
          <w:u w:val="single"/>
        </w:rPr>
      </w:pPr>
      <w:r w:rsidRPr="00C65289">
        <w:rPr>
          <w:b/>
          <w:sz w:val="32"/>
          <w:szCs w:val="32"/>
          <w:u w:val="single"/>
        </w:rPr>
        <w:t>2 класс</w:t>
      </w:r>
    </w:p>
    <w:tbl>
      <w:tblPr>
        <w:tblW w:w="1077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3104"/>
      </w:tblGrid>
      <w:tr w:rsidR="00BD0B79" w:rsidRPr="00BD0B79" w:rsidTr="00BD0B79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Направление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left="37" w:hanging="37"/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Ф.И.О.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учителя</w:t>
            </w:r>
          </w:p>
        </w:tc>
      </w:tr>
      <w:tr w:rsidR="00BD0B79" w:rsidRPr="00BD0B79" w:rsidTr="00BD0B79">
        <w:trPr>
          <w:trHeight w:val="55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«Подвижные игры»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2а – Ремнев С.Ф.</w:t>
            </w:r>
          </w:p>
          <w:p w:rsidR="00BD0B79" w:rsidRPr="00BD0B79" w:rsidRDefault="00BD0B79" w:rsidP="00BD0B79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2б – Модулин А.Е.</w:t>
            </w:r>
          </w:p>
        </w:tc>
      </w:tr>
      <w:tr w:rsidR="00BD0B79" w:rsidRPr="00BD0B79" w:rsidTr="00BD0B79">
        <w:trPr>
          <w:trHeight w:val="47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BD0B79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BD0B79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«Весёлые нотки»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BD0B79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Седова Н.А.</w:t>
            </w:r>
          </w:p>
        </w:tc>
      </w:tr>
      <w:tr w:rsidR="00BD0B79" w:rsidRPr="00BD0B79" w:rsidTr="00BD0B79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2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«ЛЕГОконструирование»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 xml:space="preserve">Функциональная граммотность: «Читательская граммотность» </w:t>
            </w: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«Информатика малышам»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Сафронова Д.Ю.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Саракат О.М./Мужичина В.В.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Куликова О.Н.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BD0B79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BD0B79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 xml:space="preserve">«Мир вокруг нас» 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Саракат О.М./Мужичина В.В.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BD0B79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lastRenderedPageBreak/>
              <w:t>1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lastRenderedPageBreak/>
              <w:t>« Город мастеров»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«Весёлый карандашик»</w:t>
            </w:r>
          </w:p>
          <w:p w:rsidR="00BD0B79" w:rsidRPr="00BD0B79" w:rsidRDefault="00BD0B79" w:rsidP="005B1091">
            <w:pPr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lastRenderedPageBreak/>
              <w:t>«Виртуальный музей»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lastRenderedPageBreak/>
              <w:t>Саракат О.М./Мужичина В.В.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Гусятникова А.Е.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lastRenderedPageBreak/>
              <w:t>Шаброва И.В.</w:t>
            </w:r>
          </w:p>
        </w:tc>
      </w:tr>
      <w:tr w:rsidR="00BD0B79" w:rsidRPr="00BD0B79" w:rsidTr="00BD0B79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10 часов</w:t>
            </w:r>
          </w:p>
        </w:tc>
      </w:tr>
    </w:tbl>
    <w:p w:rsidR="00BD0B79" w:rsidRDefault="00BD0B79" w:rsidP="00BD0B79">
      <w:pPr>
        <w:jc w:val="center"/>
        <w:rPr>
          <w:b/>
          <w:sz w:val="32"/>
          <w:szCs w:val="32"/>
          <w:u w:val="single"/>
        </w:rPr>
      </w:pPr>
    </w:p>
    <w:p w:rsidR="00BD0B79" w:rsidRDefault="00BD0B79" w:rsidP="00BD0B79">
      <w:pPr>
        <w:jc w:val="center"/>
        <w:rPr>
          <w:b/>
          <w:sz w:val="32"/>
          <w:szCs w:val="32"/>
          <w:u w:val="single"/>
        </w:rPr>
      </w:pPr>
    </w:p>
    <w:p w:rsidR="00BD0B79" w:rsidRPr="00C65289" w:rsidRDefault="00BD0B79" w:rsidP="00BD0B79">
      <w:pPr>
        <w:jc w:val="center"/>
        <w:rPr>
          <w:b/>
          <w:sz w:val="32"/>
          <w:szCs w:val="32"/>
          <w:u w:val="single"/>
        </w:rPr>
      </w:pPr>
      <w:r w:rsidRPr="00C65289">
        <w:rPr>
          <w:b/>
          <w:sz w:val="32"/>
          <w:szCs w:val="32"/>
          <w:u w:val="single"/>
        </w:rPr>
        <w:t>3 класс</w:t>
      </w:r>
    </w:p>
    <w:p w:rsidR="00BD0B79" w:rsidRPr="0003501F" w:rsidRDefault="00BD0B79" w:rsidP="00BD0B79">
      <w:pPr>
        <w:jc w:val="center"/>
        <w:rPr>
          <w:b/>
        </w:rPr>
      </w:pP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104"/>
        <w:gridCol w:w="3685"/>
      </w:tblGrid>
      <w:tr w:rsidR="00BD0B79" w:rsidRPr="00BD0B79" w:rsidTr="005B1091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Направление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left="37" w:hanging="37"/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Ф.И.О.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учителя</w:t>
            </w:r>
          </w:p>
        </w:tc>
      </w:tr>
      <w:tr w:rsidR="00BD0B79" w:rsidRPr="00BD0B79" w:rsidTr="005B1091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Спортивно-оздоровительное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«Подвижные игры»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3а – Ремнев С.Ф.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3б – Модулин А.Е.</w:t>
            </w:r>
          </w:p>
        </w:tc>
      </w:tr>
      <w:tr w:rsidR="00BD0B79" w:rsidRPr="00BD0B79" w:rsidTr="005B1091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«Весёлые нотки»</w:t>
            </w:r>
          </w:p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Седова Н.А.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5B1091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2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«ЛЕГОконструирование»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 xml:space="preserve">Функциональная граммотность: «Читательская граммотность» </w:t>
            </w: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«Информатика малышам»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Сафронова Д.Ю.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Покровская Е.П./</w:t>
            </w:r>
            <w:r>
              <w:rPr>
                <w:sz w:val="24"/>
                <w:szCs w:val="24"/>
              </w:rPr>
              <w:t>Рычков</w:t>
            </w:r>
            <w:r w:rsidRPr="00BD0B79">
              <w:rPr>
                <w:sz w:val="24"/>
                <w:szCs w:val="24"/>
              </w:rPr>
              <w:t>а Л.А.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Куликова О.Н.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5B1091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BD0B79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 xml:space="preserve">«Мир вокруг нас»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Покровская Е.П./</w:t>
            </w:r>
            <w:r>
              <w:rPr>
                <w:sz w:val="24"/>
                <w:szCs w:val="24"/>
              </w:rPr>
              <w:t>Рычкова</w:t>
            </w:r>
            <w:r w:rsidRPr="00BD0B79">
              <w:rPr>
                <w:sz w:val="24"/>
                <w:szCs w:val="24"/>
              </w:rPr>
              <w:t xml:space="preserve"> Л.А.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5B1091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 Город мастеров»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«Весёлый карандашик»</w:t>
            </w:r>
          </w:p>
          <w:p w:rsidR="00BD0B79" w:rsidRPr="00BD0B79" w:rsidRDefault="00BD0B79" w:rsidP="005B1091">
            <w:pPr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«Виртуальный музей»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Покровская Е.П./</w:t>
            </w:r>
            <w:r>
              <w:rPr>
                <w:sz w:val="24"/>
                <w:szCs w:val="24"/>
              </w:rPr>
              <w:t>Рычкова</w:t>
            </w:r>
            <w:r w:rsidRPr="00BD0B79">
              <w:rPr>
                <w:sz w:val="24"/>
                <w:szCs w:val="24"/>
              </w:rPr>
              <w:t xml:space="preserve"> Л.А.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Гусятникова А.Е.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Шаброва И.В.</w:t>
            </w:r>
          </w:p>
        </w:tc>
      </w:tr>
      <w:tr w:rsidR="00BD0B79" w:rsidRPr="00BD0B79" w:rsidTr="005B1091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Итого</w:t>
            </w:r>
          </w:p>
        </w:tc>
        <w:tc>
          <w:tcPr>
            <w:tcW w:w="8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10 часов</w:t>
            </w:r>
          </w:p>
        </w:tc>
      </w:tr>
    </w:tbl>
    <w:p w:rsidR="00BD0B79" w:rsidRDefault="00BD0B79" w:rsidP="00BD0B79">
      <w:pPr>
        <w:jc w:val="center"/>
      </w:pPr>
    </w:p>
    <w:p w:rsidR="00BD0B79" w:rsidRPr="00C65289" w:rsidRDefault="00BD0B79" w:rsidP="00BD0B79">
      <w:pPr>
        <w:jc w:val="center"/>
        <w:rPr>
          <w:b/>
          <w:sz w:val="32"/>
          <w:szCs w:val="32"/>
          <w:u w:val="single"/>
        </w:rPr>
      </w:pPr>
      <w:r w:rsidRPr="00C65289">
        <w:rPr>
          <w:b/>
          <w:sz w:val="32"/>
          <w:szCs w:val="32"/>
          <w:u w:val="single"/>
        </w:rPr>
        <w:t>4 класс</w:t>
      </w:r>
    </w:p>
    <w:p w:rsidR="00BD0B79" w:rsidRDefault="00BD0B79" w:rsidP="00BD0B79">
      <w:pPr>
        <w:jc w:val="center"/>
      </w:pPr>
    </w:p>
    <w:tbl>
      <w:tblPr>
        <w:tblW w:w="1105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3969"/>
        <w:gridCol w:w="3387"/>
      </w:tblGrid>
      <w:tr w:rsidR="00BD0B79" w:rsidRPr="00BD0B79" w:rsidTr="00A50E14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Направление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left="37" w:hanging="37"/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Ф.И.О.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учителя</w:t>
            </w:r>
          </w:p>
        </w:tc>
      </w:tr>
      <w:tr w:rsidR="00BD0B79" w:rsidRPr="00BD0B79" w:rsidTr="00A50E14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Спортивно-оздоровительное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«Подвижные игры»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4а – Модулин А.Е.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4б</w:t>
            </w:r>
            <w:r>
              <w:rPr>
                <w:sz w:val="24"/>
                <w:szCs w:val="24"/>
              </w:rPr>
              <w:t xml:space="preserve"> </w:t>
            </w:r>
            <w:r w:rsidRPr="00BD0B79">
              <w:rPr>
                <w:sz w:val="24"/>
                <w:szCs w:val="24"/>
              </w:rPr>
              <w:t>- Петров Ю.В.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A50E14">
        <w:trPr>
          <w:trHeight w:val="59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«Весёлые нотки»</w:t>
            </w:r>
          </w:p>
          <w:p w:rsidR="00BD0B79" w:rsidRPr="00BD0B79" w:rsidRDefault="00BD0B79" w:rsidP="005B1091">
            <w:pPr>
              <w:ind w:firstLine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Седова Н.А.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A50E14">
        <w:trPr>
          <w:trHeight w:val="162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2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«ЛЕГОконструирование»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 xml:space="preserve">Функциональная граммотность: «Читательская граммотность» </w:t>
            </w: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ind w:left="127"/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«Информатика малышам»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Сафронова Д.Ю.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Киселёва Е.С./Федотова М.В.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Мялкина Е.Ю.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A50E14">
        <w:trPr>
          <w:trHeight w:val="25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BD0B79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«Мир вокруг нас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Киселёва Е.С./Федотова М.В.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</w:tc>
      </w:tr>
      <w:tr w:rsidR="00BD0B79" w:rsidRPr="00BD0B79" w:rsidTr="00A50E14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</w:t>
            </w:r>
          </w:p>
          <w:p w:rsidR="00BD0B79" w:rsidRPr="00BD0B79" w:rsidRDefault="00BD0B79" w:rsidP="005B109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 Город мастеров»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«Весёлый карандашик»</w:t>
            </w: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b/>
                <w:sz w:val="24"/>
                <w:szCs w:val="24"/>
              </w:rPr>
            </w:pPr>
            <w:r w:rsidRPr="00BD0B79">
              <w:rPr>
                <w:b/>
                <w:sz w:val="24"/>
                <w:szCs w:val="24"/>
              </w:rPr>
              <w:t>«Виртуальный музей»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Киселёва Е.С./</w:t>
            </w:r>
            <w:r w:rsidR="00A50E14">
              <w:rPr>
                <w:sz w:val="24"/>
                <w:szCs w:val="24"/>
              </w:rPr>
              <w:t>Гусятникова А.Е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Гусятникова А.Е.</w:t>
            </w: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</w:p>
          <w:p w:rsidR="00BD0B79" w:rsidRPr="00BD0B79" w:rsidRDefault="00BD0B79" w:rsidP="005B1091">
            <w:pPr>
              <w:jc w:val="center"/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Шаброва И.В.</w:t>
            </w:r>
          </w:p>
        </w:tc>
      </w:tr>
      <w:tr w:rsidR="00BD0B79" w:rsidRPr="00BD0B79" w:rsidTr="00A50E14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Итого</w:t>
            </w:r>
          </w:p>
        </w:tc>
        <w:tc>
          <w:tcPr>
            <w:tcW w:w="8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79" w:rsidRPr="00BD0B79" w:rsidRDefault="00BD0B79" w:rsidP="005B1091">
            <w:pPr>
              <w:rPr>
                <w:sz w:val="24"/>
                <w:szCs w:val="24"/>
              </w:rPr>
            </w:pPr>
            <w:r w:rsidRPr="00BD0B79">
              <w:rPr>
                <w:sz w:val="24"/>
                <w:szCs w:val="24"/>
              </w:rPr>
              <w:t>10 часов</w:t>
            </w:r>
          </w:p>
        </w:tc>
      </w:tr>
    </w:tbl>
    <w:p w:rsidR="00BD0B79" w:rsidRDefault="00BD0B79" w:rsidP="00BD0B79">
      <w:pPr>
        <w:jc w:val="center"/>
      </w:pPr>
    </w:p>
    <w:p w:rsidR="00BD0B79" w:rsidRPr="00BD0B79" w:rsidRDefault="00BD0B79" w:rsidP="00BD0B79">
      <w:pPr>
        <w:rPr>
          <w:rFonts w:eastAsiaTheme="minorEastAsia"/>
          <w:lang w:eastAsia="ru-RU"/>
        </w:rPr>
      </w:pPr>
    </w:p>
    <w:p w:rsidR="0081090D" w:rsidRDefault="0081090D" w:rsidP="0081090D">
      <w:pPr>
        <w:jc w:val="center"/>
        <w:rPr>
          <w:b/>
          <w:u w:val="single"/>
        </w:rPr>
      </w:pPr>
    </w:p>
    <w:p w:rsidR="0081090D" w:rsidRDefault="0081090D" w:rsidP="0081090D">
      <w:pPr>
        <w:ind w:left="360"/>
        <w:jc w:val="center"/>
        <w:rPr>
          <w:b/>
          <w:u w:val="single"/>
        </w:rPr>
      </w:pPr>
    </w:p>
    <w:p w:rsidR="0081090D" w:rsidRPr="000956D5" w:rsidRDefault="0081090D" w:rsidP="0081090D">
      <w:pPr>
        <w:pStyle w:val="a3"/>
        <w:ind w:right="264"/>
      </w:pPr>
    </w:p>
    <w:sectPr w:rsidR="0081090D" w:rsidRPr="000956D5" w:rsidSect="00BD0B79">
      <w:pgSz w:w="11910" w:h="16840"/>
      <w:pgMar w:top="426" w:right="580" w:bottom="0" w:left="1160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9E" w:rsidRDefault="00FA3E9E" w:rsidP="00086781">
      <w:r>
        <w:separator/>
      </w:r>
    </w:p>
  </w:endnote>
  <w:endnote w:type="continuationSeparator" w:id="1">
    <w:p w:rsidR="00FA3E9E" w:rsidRDefault="00FA3E9E" w:rsidP="0008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DC" w:rsidRDefault="00F849C9">
    <w:pPr>
      <w:pStyle w:val="a3"/>
      <w:spacing w:line="14" w:lineRule="auto"/>
      <w:jc w:val="left"/>
      <w:rPr>
        <w:sz w:val="20"/>
      </w:rPr>
    </w:pPr>
    <w:r w:rsidRPr="00F849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pt;width:17.3pt;height:13.05pt;z-index:-251658752;mso-position-horizontal-relative:page;mso-position-vertical-relative:page" filled="f" stroked="f">
          <v:textbox inset="0,0,0,0">
            <w:txbxContent>
              <w:p w:rsidR="00EF64DC" w:rsidRDefault="00F849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F64D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390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9E" w:rsidRDefault="00FA3E9E" w:rsidP="00086781">
      <w:r>
        <w:separator/>
      </w:r>
    </w:p>
  </w:footnote>
  <w:footnote w:type="continuationSeparator" w:id="1">
    <w:p w:rsidR="00FA3E9E" w:rsidRDefault="00FA3E9E" w:rsidP="0008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C2"/>
    <w:multiLevelType w:val="hybridMultilevel"/>
    <w:tmpl w:val="0D445A14"/>
    <w:lvl w:ilvl="0" w:tplc="0FA48066">
      <w:start w:val="1"/>
      <w:numFmt w:val="decimal"/>
      <w:lvlText w:val="%1"/>
      <w:lvlJc w:val="left"/>
      <w:pPr>
        <w:ind w:left="1681" w:hanging="420"/>
        <w:jc w:val="left"/>
      </w:pPr>
      <w:rPr>
        <w:rFonts w:hint="default"/>
        <w:lang w:val="ru-RU" w:eastAsia="en-US" w:bidi="ar-SA"/>
      </w:rPr>
    </w:lvl>
    <w:lvl w:ilvl="1" w:tplc="52481268">
      <w:numFmt w:val="none"/>
      <w:lvlText w:val=""/>
      <w:lvlJc w:val="left"/>
      <w:pPr>
        <w:tabs>
          <w:tab w:val="num" w:pos="360"/>
        </w:tabs>
      </w:pPr>
    </w:lvl>
    <w:lvl w:ilvl="2" w:tplc="87B81152">
      <w:numFmt w:val="bullet"/>
      <w:lvlText w:val="▪"/>
      <w:lvlJc w:val="left"/>
      <w:pPr>
        <w:ind w:left="2701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B52C0C4E">
      <w:numFmt w:val="bullet"/>
      <w:lvlText w:val="•"/>
      <w:lvlJc w:val="left"/>
      <w:pPr>
        <w:ind w:left="4359" w:hanging="732"/>
      </w:pPr>
      <w:rPr>
        <w:rFonts w:hint="default"/>
        <w:lang w:val="ru-RU" w:eastAsia="en-US" w:bidi="ar-SA"/>
      </w:rPr>
    </w:lvl>
    <w:lvl w:ilvl="4" w:tplc="8E747CDC">
      <w:numFmt w:val="bullet"/>
      <w:lvlText w:val="•"/>
      <w:lvlJc w:val="left"/>
      <w:pPr>
        <w:ind w:left="5188" w:hanging="732"/>
      </w:pPr>
      <w:rPr>
        <w:rFonts w:hint="default"/>
        <w:lang w:val="ru-RU" w:eastAsia="en-US" w:bidi="ar-SA"/>
      </w:rPr>
    </w:lvl>
    <w:lvl w:ilvl="5" w:tplc="A62C97E8">
      <w:numFmt w:val="bullet"/>
      <w:lvlText w:val="•"/>
      <w:lvlJc w:val="left"/>
      <w:pPr>
        <w:ind w:left="6018" w:hanging="732"/>
      </w:pPr>
      <w:rPr>
        <w:rFonts w:hint="default"/>
        <w:lang w:val="ru-RU" w:eastAsia="en-US" w:bidi="ar-SA"/>
      </w:rPr>
    </w:lvl>
    <w:lvl w:ilvl="6" w:tplc="2BA22EF8">
      <w:numFmt w:val="bullet"/>
      <w:lvlText w:val="•"/>
      <w:lvlJc w:val="left"/>
      <w:pPr>
        <w:ind w:left="6848" w:hanging="732"/>
      </w:pPr>
      <w:rPr>
        <w:rFonts w:hint="default"/>
        <w:lang w:val="ru-RU" w:eastAsia="en-US" w:bidi="ar-SA"/>
      </w:rPr>
    </w:lvl>
    <w:lvl w:ilvl="7" w:tplc="254AFD52">
      <w:numFmt w:val="bullet"/>
      <w:lvlText w:val="•"/>
      <w:lvlJc w:val="left"/>
      <w:pPr>
        <w:ind w:left="7677" w:hanging="732"/>
      </w:pPr>
      <w:rPr>
        <w:rFonts w:hint="default"/>
        <w:lang w:val="ru-RU" w:eastAsia="en-US" w:bidi="ar-SA"/>
      </w:rPr>
    </w:lvl>
    <w:lvl w:ilvl="8" w:tplc="CDC6AD72">
      <w:numFmt w:val="bullet"/>
      <w:lvlText w:val="•"/>
      <w:lvlJc w:val="left"/>
      <w:pPr>
        <w:ind w:left="8507" w:hanging="732"/>
      </w:pPr>
      <w:rPr>
        <w:rFonts w:hint="default"/>
        <w:lang w:val="ru-RU" w:eastAsia="en-US" w:bidi="ar-SA"/>
      </w:rPr>
    </w:lvl>
  </w:abstractNum>
  <w:abstractNum w:abstractNumId="1">
    <w:nsid w:val="09B4767A"/>
    <w:multiLevelType w:val="hybridMultilevel"/>
    <w:tmpl w:val="E59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5951"/>
    <w:multiLevelType w:val="hybridMultilevel"/>
    <w:tmpl w:val="8A7E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44CE"/>
    <w:multiLevelType w:val="hybridMultilevel"/>
    <w:tmpl w:val="C34E1E88"/>
    <w:lvl w:ilvl="0" w:tplc="C39A6380">
      <w:numFmt w:val="bullet"/>
      <w:lvlText w:val="–"/>
      <w:lvlJc w:val="left"/>
      <w:pPr>
        <w:ind w:left="72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A9E77BA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0E7868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C3DEAE70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9A62073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31F28738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E7D6C3D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A950F8D0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F18064FA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4">
    <w:nsid w:val="208C50EC"/>
    <w:multiLevelType w:val="hybridMultilevel"/>
    <w:tmpl w:val="57A2707C"/>
    <w:lvl w:ilvl="0" w:tplc="E62E1078">
      <w:numFmt w:val="bullet"/>
      <w:lvlText w:val="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04868E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9F56408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3398BE08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E2AC734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80AA99E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6E58872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E96A21AC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226007E8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5">
    <w:nsid w:val="25E1677D"/>
    <w:multiLevelType w:val="hybridMultilevel"/>
    <w:tmpl w:val="0526DA70"/>
    <w:lvl w:ilvl="0" w:tplc="7CEE5088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612AE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2" w:tplc="DFAC669C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3" w:tplc="E97A9F7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348E835A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7C100B20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2D00E1BE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E222B58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7C8EF3BC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6">
    <w:nsid w:val="2CCD7DE1"/>
    <w:multiLevelType w:val="hybridMultilevel"/>
    <w:tmpl w:val="DEC49D82"/>
    <w:lvl w:ilvl="0" w:tplc="03D087EC">
      <w:start w:val="1"/>
      <w:numFmt w:val="decimal"/>
      <w:lvlText w:val="%1."/>
      <w:lvlJc w:val="left"/>
      <w:pPr>
        <w:ind w:left="427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FF8834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2" w:tplc="7F742C10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3" w:tplc="A5ECC412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4" w:tplc="7B0E30A8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5" w:tplc="EBFE052E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6" w:tplc="191EF71C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9A46DF5A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00064A70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7">
    <w:nsid w:val="5CD92A12"/>
    <w:multiLevelType w:val="hybridMultilevel"/>
    <w:tmpl w:val="833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5999"/>
    <w:multiLevelType w:val="hybridMultilevel"/>
    <w:tmpl w:val="962CC192"/>
    <w:lvl w:ilvl="0" w:tplc="72AA883A">
      <w:start w:val="1"/>
      <w:numFmt w:val="decimal"/>
      <w:lvlText w:val="%1"/>
      <w:lvlJc w:val="left"/>
      <w:pPr>
        <w:ind w:left="541" w:hanging="560"/>
        <w:jc w:val="left"/>
      </w:pPr>
      <w:rPr>
        <w:rFonts w:hint="default"/>
        <w:lang w:val="ru-RU" w:eastAsia="en-US" w:bidi="ar-SA"/>
      </w:rPr>
    </w:lvl>
    <w:lvl w:ilvl="1" w:tplc="B7D88C06">
      <w:numFmt w:val="none"/>
      <w:lvlText w:val=""/>
      <w:lvlJc w:val="left"/>
      <w:pPr>
        <w:tabs>
          <w:tab w:val="num" w:pos="360"/>
        </w:tabs>
      </w:pPr>
    </w:lvl>
    <w:lvl w:ilvl="2" w:tplc="490E1C54">
      <w:numFmt w:val="bullet"/>
      <w:lvlText w:val="•"/>
      <w:lvlJc w:val="left"/>
      <w:pPr>
        <w:ind w:left="2465" w:hanging="560"/>
      </w:pPr>
      <w:rPr>
        <w:rFonts w:hint="default"/>
        <w:lang w:val="ru-RU" w:eastAsia="en-US" w:bidi="ar-SA"/>
      </w:rPr>
    </w:lvl>
    <w:lvl w:ilvl="3" w:tplc="35F2D91E">
      <w:numFmt w:val="bullet"/>
      <w:lvlText w:val="•"/>
      <w:lvlJc w:val="left"/>
      <w:pPr>
        <w:ind w:left="3427" w:hanging="560"/>
      </w:pPr>
      <w:rPr>
        <w:rFonts w:hint="default"/>
        <w:lang w:val="ru-RU" w:eastAsia="en-US" w:bidi="ar-SA"/>
      </w:rPr>
    </w:lvl>
    <w:lvl w:ilvl="4" w:tplc="FCDE7B44">
      <w:numFmt w:val="bullet"/>
      <w:lvlText w:val="•"/>
      <w:lvlJc w:val="left"/>
      <w:pPr>
        <w:ind w:left="4390" w:hanging="560"/>
      </w:pPr>
      <w:rPr>
        <w:rFonts w:hint="default"/>
        <w:lang w:val="ru-RU" w:eastAsia="en-US" w:bidi="ar-SA"/>
      </w:rPr>
    </w:lvl>
    <w:lvl w:ilvl="5" w:tplc="66F07830">
      <w:numFmt w:val="bullet"/>
      <w:lvlText w:val="•"/>
      <w:lvlJc w:val="left"/>
      <w:pPr>
        <w:ind w:left="5353" w:hanging="560"/>
      </w:pPr>
      <w:rPr>
        <w:rFonts w:hint="default"/>
        <w:lang w:val="ru-RU" w:eastAsia="en-US" w:bidi="ar-SA"/>
      </w:rPr>
    </w:lvl>
    <w:lvl w:ilvl="6" w:tplc="3B7EC0D8">
      <w:numFmt w:val="bullet"/>
      <w:lvlText w:val="•"/>
      <w:lvlJc w:val="left"/>
      <w:pPr>
        <w:ind w:left="6315" w:hanging="560"/>
      </w:pPr>
      <w:rPr>
        <w:rFonts w:hint="default"/>
        <w:lang w:val="ru-RU" w:eastAsia="en-US" w:bidi="ar-SA"/>
      </w:rPr>
    </w:lvl>
    <w:lvl w:ilvl="7" w:tplc="8FB21108">
      <w:numFmt w:val="bullet"/>
      <w:lvlText w:val="•"/>
      <w:lvlJc w:val="left"/>
      <w:pPr>
        <w:ind w:left="7278" w:hanging="560"/>
      </w:pPr>
      <w:rPr>
        <w:rFonts w:hint="default"/>
        <w:lang w:val="ru-RU" w:eastAsia="en-US" w:bidi="ar-SA"/>
      </w:rPr>
    </w:lvl>
    <w:lvl w:ilvl="8" w:tplc="B84CE9D6">
      <w:numFmt w:val="bullet"/>
      <w:lvlText w:val="•"/>
      <w:lvlJc w:val="left"/>
      <w:pPr>
        <w:ind w:left="8241" w:hanging="560"/>
      </w:pPr>
      <w:rPr>
        <w:rFonts w:hint="default"/>
        <w:lang w:val="ru-RU" w:eastAsia="en-US" w:bidi="ar-SA"/>
      </w:rPr>
    </w:lvl>
  </w:abstractNum>
  <w:abstractNum w:abstractNumId="9">
    <w:nsid w:val="77BD701A"/>
    <w:multiLevelType w:val="hybridMultilevel"/>
    <w:tmpl w:val="CE6240EC"/>
    <w:lvl w:ilvl="0" w:tplc="3230A9F2">
      <w:start w:val="1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6127FB2">
      <w:numFmt w:val="bullet"/>
      <w:lvlText w:val="•"/>
      <w:lvlJc w:val="left"/>
      <w:pPr>
        <w:ind w:left="1664" w:hanging="180"/>
      </w:pPr>
      <w:rPr>
        <w:rFonts w:hint="default"/>
        <w:lang w:val="ru-RU" w:eastAsia="en-US" w:bidi="ar-SA"/>
      </w:rPr>
    </w:lvl>
    <w:lvl w:ilvl="2" w:tplc="4F6A0CDE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150A8E2C">
      <w:numFmt w:val="bullet"/>
      <w:lvlText w:val="•"/>
      <w:lvlJc w:val="left"/>
      <w:pPr>
        <w:ind w:left="3553" w:hanging="180"/>
      </w:pPr>
      <w:rPr>
        <w:rFonts w:hint="default"/>
        <w:lang w:val="ru-RU" w:eastAsia="en-US" w:bidi="ar-SA"/>
      </w:rPr>
    </w:lvl>
    <w:lvl w:ilvl="4" w:tplc="CDF491B6">
      <w:numFmt w:val="bullet"/>
      <w:lvlText w:val="•"/>
      <w:lvlJc w:val="left"/>
      <w:pPr>
        <w:ind w:left="4498" w:hanging="180"/>
      </w:pPr>
      <w:rPr>
        <w:rFonts w:hint="default"/>
        <w:lang w:val="ru-RU" w:eastAsia="en-US" w:bidi="ar-SA"/>
      </w:rPr>
    </w:lvl>
    <w:lvl w:ilvl="5" w:tplc="70AAB538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C2467FFC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5C86F1F2">
      <w:numFmt w:val="bullet"/>
      <w:lvlText w:val="•"/>
      <w:lvlJc w:val="left"/>
      <w:pPr>
        <w:ind w:left="7332" w:hanging="180"/>
      </w:pPr>
      <w:rPr>
        <w:rFonts w:hint="default"/>
        <w:lang w:val="ru-RU" w:eastAsia="en-US" w:bidi="ar-SA"/>
      </w:rPr>
    </w:lvl>
    <w:lvl w:ilvl="8" w:tplc="9A3EB2F0">
      <w:numFmt w:val="bullet"/>
      <w:lvlText w:val="•"/>
      <w:lvlJc w:val="left"/>
      <w:pPr>
        <w:ind w:left="8277" w:hanging="180"/>
      </w:pPr>
      <w:rPr>
        <w:rFonts w:hint="default"/>
        <w:lang w:val="ru-RU" w:eastAsia="en-US" w:bidi="ar-SA"/>
      </w:rPr>
    </w:lvl>
  </w:abstractNum>
  <w:abstractNum w:abstractNumId="10">
    <w:nsid w:val="77C22C57"/>
    <w:multiLevelType w:val="hybridMultilevel"/>
    <w:tmpl w:val="9E0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6781"/>
    <w:rsid w:val="000021B1"/>
    <w:rsid w:val="0001250B"/>
    <w:rsid w:val="00024D54"/>
    <w:rsid w:val="00026C2E"/>
    <w:rsid w:val="00063E98"/>
    <w:rsid w:val="00071770"/>
    <w:rsid w:val="00086781"/>
    <w:rsid w:val="000956D5"/>
    <w:rsid w:val="000F1805"/>
    <w:rsid w:val="0013310E"/>
    <w:rsid w:val="002A128B"/>
    <w:rsid w:val="002F052F"/>
    <w:rsid w:val="002F40C7"/>
    <w:rsid w:val="002F70D6"/>
    <w:rsid w:val="00340C70"/>
    <w:rsid w:val="00343332"/>
    <w:rsid w:val="0038066E"/>
    <w:rsid w:val="003F1FEA"/>
    <w:rsid w:val="0040513D"/>
    <w:rsid w:val="00582FBA"/>
    <w:rsid w:val="005E39A6"/>
    <w:rsid w:val="006237AD"/>
    <w:rsid w:val="006930EE"/>
    <w:rsid w:val="0081090D"/>
    <w:rsid w:val="00857748"/>
    <w:rsid w:val="008A2695"/>
    <w:rsid w:val="008A3904"/>
    <w:rsid w:val="009C3BB1"/>
    <w:rsid w:val="009E2CDD"/>
    <w:rsid w:val="00A50E14"/>
    <w:rsid w:val="00A917CD"/>
    <w:rsid w:val="00AA2630"/>
    <w:rsid w:val="00B161F8"/>
    <w:rsid w:val="00BD0B79"/>
    <w:rsid w:val="00C502A0"/>
    <w:rsid w:val="00C6601D"/>
    <w:rsid w:val="00DC479A"/>
    <w:rsid w:val="00E022DE"/>
    <w:rsid w:val="00EF64DC"/>
    <w:rsid w:val="00F276C6"/>
    <w:rsid w:val="00F849C9"/>
    <w:rsid w:val="00FA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781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81090D"/>
    <w:pPr>
      <w:keepNext/>
      <w:widowControl/>
      <w:autoSpaceDE/>
      <w:autoSpaceDN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6781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6781"/>
    <w:pPr>
      <w:spacing w:before="90"/>
      <w:ind w:left="72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86781"/>
    <w:pPr>
      <w:spacing w:line="340" w:lineRule="exact"/>
    </w:pPr>
    <w:rPr>
      <w:rFonts w:ascii="Arial" w:eastAsia="Arial" w:hAnsi="Arial" w:cs="Arial"/>
      <w:i/>
      <w:sz w:val="34"/>
      <w:szCs w:val="34"/>
    </w:rPr>
  </w:style>
  <w:style w:type="paragraph" w:styleId="a5">
    <w:name w:val="List Paragraph"/>
    <w:basedOn w:val="a"/>
    <w:uiPriority w:val="99"/>
    <w:qFormat/>
    <w:rsid w:val="00086781"/>
    <w:pPr>
      <w:spacing w:before="2"/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86781"/>
    <w:pPr>
      <w:spacing w:line="265" w:lineRule="exact"/>
      <w:ind w:left="114"/>
    </w:pPr>
  </w:style>
  <w:style w:type="table" w:styleId="a6">
    <w:name w:val="Table Grid"/>
    <w:basedOn w:val="a1"/>
    <w:uiPriority w:val="59"/>
    <w:rsid w:val="000F1805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090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7">
    <w:name w:val="Strong"/>
    <w:basedOn w:val="a0"/>
    <w:qFormat/>
    <w:rsid w:val="008109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7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0D6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BD0B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B7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D0B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0B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1</cp:lastModifiedBy>
  <cp:revision>19</cp:revision>
  <cp:lastPrinted>2021-10-11T06:18:00Z</cp:lastPrinted>
  <dcterms:created xsi:type="dcterms:W3CDTF">2020-08-21T10:57:00Z</dcterms:created>
  <dcterms:modified xsi:type="dcterms:W3CDTF">2021-10-14T05:18:00Z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Adobe Acrobat Pro DC 19.8.20080</vt:lpwstr>
  </property>
  <property fmtid="{D5CDD505-2E9C-101B-9397-08002B2CF9AE}" pid="4" name="LastSaved">
    <vt:filetime>2020-08-21T00:00:00Z</vt:filetime>
  </property>
</Properties>
</file>