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Default="009414BE"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640" cy="9124950"/>
            <wp:effectExtent l="19050" t="0" r="5960" b="0"/>
            <wp:docPr id="1" name="Рисунок 1" descr="C:\Users\1\Desktop\географ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ография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D2" w:rsidRDefault="00567FD2" w:rsidP="00567FD2">
      <w:pPr>
        <w:spacing w:after="160" w:line="254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ОЯСНИТЕЛЬНАЯ ЗАПИСКА.</w:t>
      </w:r>
    </w:p>
    <w:p w:rsidR="00567FD2" w:rsidRPr="00567FD2" w:rsidRDefault="00567FD2" w:rsidP="00567FD2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567FD2">
        <w:rPr>
          <w:rFonts w:ascii="Times New Roman" w:hAnsi="Times New Roman" w:cs="Times New Roman"/>
          <w:sz w:val="24"/>
          <w:szCs w:val="24"/>
        </w:rPr>
        <w:t>Рабочая программа курса составлена на основе следующих нормативных документов:</w:t>
      </w:r>
    </w:p>
    <w:p w:rsidR="00006410" w:rsidRPr="00F8051E" w:rsidRDefault="00006410" w:rsidP="0000641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Конституция РФ.</w:t>
      </w:r>
    </w:p>
    <w:p w:rsidR="00006410" w:rsidRPr="00F8051E" w:rsidRDefault="00006410" w:rsidP="0000641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Закон «Об образовании в Российской Федерации» от 29 декабря 2012 г. N 273-ФЗ.</w:t>
      </w:r>
    </w:p>
    <w:p w:rsidR="00006410" w:rsidRPr="00F8051E" w:rsidRDefault="00006410" w:rsidP="0000641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006410" w:rsidRPr="00431D10" w:rsidRDefault="00006410" w:rsidP="0000641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006410" w:rsidRDefault="00006410" w:rsidP="00567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D2" w:rsidRPr="00567FD2" w:rsidRDefault="00567FD2" w:rsidP="00567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D2">
        <w:rPr>
          <w:rFonts w:ascii="Times New Roman" w:hAnsi="Times New Roman" w:cs="Times New Roman"/>
          <w:sz w:val="24"/>
          <w:szCs w:val="24"/>
        </w:rPr>
        <w:t>ФГОС СОО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567FD2" w:rsidRPr="00567FD2" w:rsidRDefault="00567FD2" w:rsidP="00567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D2">
        <w:rPr>
          <w:rFonts w:ascii="Times New Roman" w:hAnsi="Times New Roman" w:cs="Times New Roman"/>
          <w:sz w:val="24"/>
          <w:szCs w:val="24"/>
        </w:rPr>
        <w:t xml:space="preserve">ООП СОО </w:t>
      </w:r>
      <w:bookmarkStart w:id="0" w:name="_Hlk72345634"/>
      <w:r w:rsidRPr="00567FD2">
        <w:rPr>
          <w:rFonts w:ascii="Times New Roman" w:hAnsi="Times New Roman" w:cs="Times New Roman"/>
          <w:sz w:val="24"/>
          <w:szCs w:val="24"/>
        </w:rPr>
        <w:t xml:space="preserve">МОУ </w:t>
      </w:r>
      <w:bookmarkStart w:id="1" w:name="_Hlk72345034"/>
      <w:r w:rsidRPr="00567FD2">
        <w:rPr>
          <w:rFonts w:ascii="Times New Roman" w:hAnsi="Times New Roman" w:cs="Times New Roman"/>
          <w:sz w:val="24"/>
          <w:szCs w:val="24"/>
        </w:rPr>
        <w:t xml:space="preserve">Ишненская СОШ </w:t>
      </w:r>
      <w:bookmarkEnd w:id="0"/>
      <w:bookmarkEnd w:id="1"/>
      <w:r w:rsidRPr="00567FD2">
        <w:rPr>
          <w:rFonts w:ascii="Times New Roman" w:hAnsi="Times New Roman" w:cs="Times New Roman"/>
          <w:sz w:val="24"/>
          <w:szCs w:val="24"/>
        </w:rPr>
        <w:t xml:space="preserve">(утв. приказом директора № 110 от 30.08.2019 г);  </w:t>
      </w:r>
    </w:p>
    <w:p w:rsidR="00567FD2" w:rsidRPr="00567FD2" w:rsidRDefault="00567FD2" w:rsidP="00567F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D2">
        <w:rPr>
          <w:rFonts w:ascii="Times New Roman" w:hAnsi="Times New Roman" w:cs="Times New Roman"/>
          <w:sz w:val="24"/>
          <w:szCs w:val="24"/>
        </w:rPr>
        <w:t>Положение о рабочей программе по ФГОС СОО (утв. приказом директора № 85 от 31.08.2020 г);</w:t>
      </w:r>
    </w:p>
    <w:p w:rsidR="00567FD2" w:rsidRDefault="00567FD2" w:rsidP="00567FD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D2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 преподавании учебных предметов </w:t>
      </w:r>
      <w:r w:rsidRPr="00567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«География» </w:t>
      </w:r>
      <w:r w:rsidRPr="00567FD2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Ярославской области в 2021/2022 уч. </w:t>
      </w:r>
      <w:r w:rsidR="00006410" w:rsidRPr="00567FD2">
        <w:rPr>
          <w:rFonts w:ascii="Times New Roman" w:hAnsi="Times New Roman" w:cs="Times New Roman"/>
          <w:sz w:val="24"/>
          <w:szCs w:val="24"/>
        </w:rPr>
        <w:t>Г</w:t>
      </w:r>
    </w:p>
    <w:p w:rsidR="00006410" w:rsidRPr="00567FD2" w:rsidRDefault="00006410" w:rsidP="00567FD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D2" w:rsidRDefault="00567FD2" w:rsidP="00567F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7FD2">
        <w:rPr>
          <w:rFonts w:ascii="Times New Roman" w:hAnsi="Times New Roman" w:cs="Times New Roman"/>
          <w:sz w:val="24"/>
          <w:szCs w:val="24"/>
        </w:rPr>
        <w:t>Программа курса «Занимательная география» рассчитана</w:t>
      </w:r>
      <w:r>
        <w:rPr>
          <w:rFonts w:ascii="Times New Roman" w:hAnsi="Times New Roman"/>
          <w:sz w:val="26"/>
          <w:szCs w:val="26"/>
        </w:rPr>
        <w:t xml:space="preserve"> на 34 часа для учащихся 7 класса, обладает новизной для учащихся. 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- один из видов которых - знакомство с достопримечательностями. Открыты границы для посещения стран туристами и отдыхающими, перед ними открывается удивительный мир прекрасных творений рук, человеческих и созданных природой. Поэтому очевидно, что данный курс в современной школе является </w:t>
      </w:r>
      <w:r>
        <w:rPr>
          <w:rFonts w:ascii="Times New Roman" w:hAnsi="Times New Roman"/>
          <w:b/>
          <w:i/>
          <w:sz w:val="26"/>
          <w:szCs w:val="26"/>
        </w:rPr>
        <w:t>актуальным</w:t>
      </w:r>
      <w:r>
        <w:rPr>
          <w:rFonts w:ascii="Times New Roman" w:hAnsi="Times New Roman"/>
          <w:sz w:val="26"/>
          <w:szCs w:val="26"/>
        </w:rPr>
        <w:t xml:space="preserve"> и необходимым для изучения. Современный мир очень интересен и привлекателен тем, что встреча с ним - это знакомство с прекрасным и неизвестным. Каждый учащийся открывает что - то для себя и друзей. Путешествуя по странам через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>образные рассказы экскурсовода учителя или ученика и красочные видеофильмы, учащихся заинтересуют уже знакомые образы - Египетские пирамиды, вулканы Исландии, пустыни Австралии, и совсем новые, но прекрасные творения рук человеческих - Мавзолей Тадж - Махал в Индии, Стоунхендж в Великобритании, мечети в Турции и другие.</w:t>
      </w:r>
    </w:p>
    <w:p w:rsidR="00567FD2" w:rsidRDefault="00567FD2" w:rsidP="00567F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программы включает новые знания и новые образы. Программа построена на основе меж предметной интеграции и с историей, биологией, искусством, психологией, архитектурой.</w:t>
      </w:r>
    </w:p>
    <w:p w:rsidR="00567FD2" w:rsidRDefault="00567FD2" w:rsidP="00567FD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Особенностью данного курса является то, что некоторые направления данного курса изучаются с использованием новейшей телекоммуникационной технологии. Живя в информационном обществе, дети должны иметь представление о различных информационных процессах, владеть основными элементами информационной культуры. Использование компьютерных технологий позволяет максимально учитывать индивидуальные особенности учащихся; задавать темп изучения материала, адаптировать учебные знания к возможностям ученика. Так </w:t>
      </w:r>
      <w:r>
        <w:rPr>
          <w:rFonts w:ascii="Times New Roman" w:hAnsi="Times New Roman"/>
          <w:sz w:val="26"/>
          <w:szCs w:val="26"/>
        </w:rPr>
        <w:lastRenderedPageBreak/>
        <w:t xml:space="preserve">же учащиеся получают удовлетворение познавательного интереса, возникает желание познавать мир. </w:t>
      </w:r>
    </w:p>
    <w:p w:rsidR="00567FD2" w:rsidRDefault="00567FD2" w:rsidP="00567FD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программы направлено на передачу географических знаний для подготовки учащихся к выбору определенных профессий, связанных с туризмом и сервисом, международными услугами, экскурсиями. </w:t>
      </w:r>
    </w:p>
    <w:p w:rsidR="00567FD2" w:rsidRDefault="00567FD2" w:rsidP="00567FD2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Цель</w:t>
      </w:r>
      <w:r>
        <w:rPr>
          <w:rFonts w:ascii="Times New Roman" w:hAnsi="Times New Roman"/>
          <w:sz w:val="26"/>
          <w:szCs w:val="26"/>
          <w:shd w:val="clear" w:color="auto" w:fill="FFFFFF"/>
        </w:rPr>
        <w:t>: развитие географического кругозора учащихся об окружающем мире, создание целостного представления о Земле, как планете людей, раскрытие разнообразия природы и населения Земли, знакомство учащихся со странами и народами мира, повышение интереса к предмету география</w:t>
      </w:r>
    </w:p>
    <w:p w:rsidR="00567FD2" w:rsidRDefault="00567FD2" w:rsidP="00567F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Задачи: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расширить знания о столицах и крупнейших городах мира;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познакомиться с Программой ЮНЕСКО по охране Объектов Всемирного Наследия;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воспитывать уважение к людям другой нации, к особенностям их жизни;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освоения учащимися навыков самостоятельной творческой деятельности при выполнении заданий повышенного уровня сложности.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умения школьников работы с источниками географической информации;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навыка исследовательской деятельности при решении проблемных вопросов географии;</w:t>
      </w:r>
    </w:p>
    <w:p w:rsidR="00567FD2" w:rsidRDefault="00567FD2" w:rsidP="00567FD2">
      <w:pPr>
        <w:pStyle w:val="a6"/>
        <w:numPr>
          <w:ilvl w:val="0"/>
          <w:numId w:val="2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географической культуры школьников.</w:t>
      </w:r>
    </w:p>
    <w:p w:rsidR="00567FD2" w:rsidRDefault="00567FD2" w:rsidP="00567FD2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ходе освоения курса учащимися осваиваются такие </w:t>
      </w:r>
      <w:r>
        <w:rPr>
          <w:b/>
          <w:bCs/>
          <w:color w:val="000000"/>
          <w:sz w:val="26"/>
          <w:szCs w:val="26"/>
          <w:shd w:val="clear" w:color="auto" w:fill="FFFFFF"/>
        </w:rPr>
        <w:t>виды деятельности,</w:t>
      </w:r>
      <w:r>
        <w:rPr>
          <w:color w:val="000000"/>
          <w:sz w:val="26"/>
          <w:szCs w:val="26"/>
          <w:shd w:val="clear" w:color="auto" w:fill="FFFFFF"/>
        </w:rPr>
        <w:t> как проектные задания, пресс – конференции, работа со статистическим материалом, заочные и очные экскурсии, мультимедийные уроки, работа с геоинформационными системами.</w:t>
      </w:r>
    </w:p>
    <w:p w:rsidR="00567FD2" w:rsidRDefault="00567FD2" w:rsidP="00567FD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sz w:val="26"/>
          <w:szCs w:val="26"/>
        </w:rPr>
        <w:t>Результатом успешного прохождения программы</w:t>
      </w:r>
      <w:r>
        <w:rPr>
          <w:sz w:val="26"/>
          <w:szCs w:val="26"/>
        </w:rPr>
        <w:t xml:space="preserve"> может служить участие в иллюстрированной викторине во время проведения Декады наук, экскурсия по достопримечательностям в роли гида, участие в выставке детского творчества.</w:t>
      </w:r>
    </w:p>
    <w:p w:rsidR="00567FD2" w:rsidRDefault="00567FD2" w:rsidP="00567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7FD2" w:rsidRDefault="00567FD2" w:rsidP="00567FD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развития универсальных учебных действий в ходе освоения курса «Занимательная география»</w:t>
      </w:r>
    </w:p>
    <w:p w:rsidR="00567FD2" w:rsidRDefault="00567FD2" w:rsidP="00567FD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Личностные УУД: </w:t>
      </w:r>
    </w:p>
    <w:p w:rsidR="00567FD2" w:rsidRDefault="00567FD2" w:rsidP="00567FD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567FD2" w:rsidRDefault="00567FD2" w:rsidP="00567FD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67FD2" w:rsidRDefault="00567FD2" w:rsidP="00567F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Регулятивные УУД: </w:t>
      </w:r>
    </w:p>
    <w:p w:rsidR="00567FD2" w:rsidRDefault="00567FD2" w:rsidP="00567FD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567FD2" w:rsidRDefault="00567FD2" w:rsidP="00567FD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67FD2" w:rsidRDefault="00567FD2" w:rsidP="00567FD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представления проекта давать оценку его результатам;</w:t>
      </w:r>
    </w:p>
    <w:p w:rsidR="00567FD2" w:rsidRDefault="00567FD2" w:rsidP="00567FD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567FD2" w:rsidRDefault="00567FD2" w:rsidP="00567F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Познавательные УУД:</w:t>
      </w:r>
    </w:p>
    <w:p w:rsidR="00567FD2" w:rsidRDefault="00567FD2" w:rsidP="00567FD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анализировать, сравнивать, классифицировать и обобщать понятия;</w:t>
      </w:r>
    </w:p>
    <w:p w:rsidR="00567FD2" w:rsidRDefault="00567FD2" w:rsidP="00567FD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представлять информацию в виде конспектов, таблиц, схем, графиков;</w:t>
      </w:r>
    </w:p>
    <w:p w:rsidR="00567FD2" w:rsidRDefault="00567FD2" w:rsidP="00567FD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 для этого самостоятельно использовать различные виды чтения (изучающее, просмотровое, ознакомительное, поисковое);</w:t>
      </w:r>
    </w:p>
    <w:p w:rsidR="00567FD2" w:rsidRDefault="00567FD2" w:rsidP="00567FD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самому создавать источники информации разного типа и для разных аудиторий;</w:t>
      </w:r>
    </w:p>
    <w:p w:rsidR="00567FD2" w:rsidRDefault="00567FD2" w:rsidP="00567FD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программно- аппаратные средства и сервисы.</w:t>
      </w:r>
    </w:p>
    <w:p w:rsidR="00567FD2" w:rsidRDefault="00567FD2" w:rsidP="00567F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Коммуникативные УУД: </w:t>
      </w:r>
    </w:p>
    <w:p w:rsidR="00567FD2" w:rsidRDefault="00567FD2" w:rsidP="00567F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отстаивая свою точку зрения, приводить аргументы, подтверждая их фактами;</w:t>
      </w:r>
    </w:p>
    <w:p w:rsidR="00567FD2" w:rsidRDefault="00567FD2" w:rsidP="00567F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67FD2" w:rsidRDefault="00567FD2" w:rsidP="00567F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567FD2" w:rsidRDefault="00567FD2" w:rsidP="00567F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7FD2" w:rsidRDefault="00567FD2" w:rsidP="00567FD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Предметные УУД: 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объяснять результаты выдающихся географических открытий и путешествий;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определять географические особенности природы материков, океанов и отдельных стран;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 и оценивать информацию географии народов Земли;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использование карт как моделей;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выделять, описывать и объяснять по картам признаки географических объектов и явлений на материках, в океанах и различных странах;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приводить примеры использования и охраны природных ресурсов, адаптации человека к условиям окружающей сред ы, её влияния на особенности культуры народов; районов разной специализации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хозяйственной деятельности крупнейших регионов и отдельных стран мира;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расширить географический кругозор;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познакомить с профессиями, связанными с туризмом и сервисом, международными услугами, экскурсиями через проведение заочных экскурсий по достопримечательностям мира;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Программой ЮНЕСКО по охране Объектов Всемирного Наследия;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показать роль достопримечательностей в воспитании толерантности;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воспитывать уважение к людям другой нации, к особенностям их жизни;</w:t>
      </w:r>
    </w:p>
    <w:p w:rsidR="00567FD2" w:rsidRDefault="00567FD2" w:rsidP="00567FD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расширить знания о столицах и крупнейших городах мира.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FD2" w:rsidRDefault="00567FD2" w:rsidP="00567F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Введение.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Организационные вопросы. Знакомство с планом работы.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No1.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Путешествуем по странам и материкам Политическая карта мира. Народы мира.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No2.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Загадочная Африка Путешествие по знойной Африке. Разнообразие природы. Животные. Африки. Народы. Традиции. Культура. Египет - «дар» Нила. Каир: «Столица» Африки. Пирамиды в Гизе. Тунис: наследие Карфагена. Танзания - заповедная страна: Нгоро-нгоро- «живая лаборатория», вулкан Ол- Дойньо - Ленгай «Гора Бога», плато Серенгети. Водопад Виктория - «Дым, который гремит». Затерянные миры Мадагаскара: земли тсинги. Килиманджаро - «сверкающая» гора.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No3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Австралия и Океания. Девственная природа национального парка Какаду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Австралии. Озеро Эйр: пеликаньи «ясли». Виктория. Порт Кэмпбелл: Двенадцать апостолов, Лондонский мост. Большой Барьерный Риф - жемчужина Австралии. Новая Зеландия. Роторуа - страна пара, огня и вулканических извержений. Океания. Лагуна Бора- Бора - жемчужина коралловых рифов Тихого океана.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No4. Антарктида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Антарктида - самый холодный материк планеты. Страницы прошлого Антарктиды. Занимательные факты из истории открытия материка. Несбывшееся предсказание Дж. Кука. 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Сухие долины Антарктиды: </w:t>
      </w:r>
      <w:r>
        <w:rPr>
          <w:rFonts w:ascii="Times New Roman" w:hAnsi="Times New Roman"/>
          <w:sz w:val="26"/>
          <w:szCs w:val="26"/>
        </w:rPr>
        <w:t>Эребус, Террор, Ледяной столб.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No5. Южная Америка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дебрях Амазонки. Галапагосские острова. Анхель - «Пасть дьявола». Атакама. Пасхи: загадки истории. Перу. Лима - столица конкистадоров. Куско: по следам империи инков. Мачу- Пикчу: город исчезнувшей цивилизации. Загадочные линии Наска. Озеро Титикака. Аргентина: Игуасу и Глотка дьявола. Тайны и загадки Огненной Земли: Ушуайя.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No6. Северная Америка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Ниагара - «Гремящая вода». Йелоустон - наглядное пособие по геологии. Долина смерти. Мамонтова пещера: подземный пейзаж. Гавайские вулканы Нью - Йорк и Вашингтон: символы свободы. 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No7. Европа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Норвегия. Красота и очарование фьордов: Берген - самый дождливый город Европы. Памятники Средневековой Европы. Викинги. Дания. Исландия. Стоунхендж. Франция. Париж жемчужина Европы. Португалия - «кузница путешественников». Испания: родина фламенко и матадоров. Италия. Рим: вечный город. Венеция - «тонущий» город. 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Пизанская башня. Ватикан: город- государство. Сан- Марино. Греция. Афинский Акрополь. Гора Афон.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No8. Азия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Мертвое море: соляная твердь. Иерусалим: Святой город. Индия. Непал. Долина Катманду. Джомолунгма: Богиня горных снегов. Тянь- Шань - «Небесные горы». Иссык - Куль «соленое озеро». Китай. Великая китайская стена. По Великому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Шелковому пути. Такла - Макан: «Войди - и не вернешься». Лунань - Каменный лес. Япония. У подножия Фудзиямы: в розовых тонах. Киото - сокровищница искусств и традиций Японии.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No9.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Туристско- рекреационный потенциал Земного шара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Урок– зачет.</w:t>
      </w:r>
    </w:p>
    <w:p w:rsidR="00567FD2" w:rsidRDefault="00567FD2" w:rsidP="00567F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7FD2" w:rsidRDefault="00567FD2" w:rsidP="00567FD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  <w:gridCol w:w="1819"/>
      </w:tblGrid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Раздел/тема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567FD2" w:rsidTr="00567FD2">
        <w:trPr>
          <w:trHeight w:val="3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No1. Путешествуем по странам и материкам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No2. Загадочная Африка.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No3 Австралия и Океания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No4. Антарктида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No5. Южная Америка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No6. Северная Америка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No7. Европа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No8. Азия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 No9. Туристско- рекреационный потенциал Земного шара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Урок – зачет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00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67FD2" w:rsidTr="00567FD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2" w:rsidRDefault="00567FD2" w:rsidP="0000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064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567FD2" w:rsidRDefault="00567FD2" w:rsidP="00567F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7FD2" w:rsidRDefault="00567FD2" w:rsidP="0056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 МЕТОДИЧЕСКОЕ ОБЕСПЕЧЕНИЕ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О.В. Крылова. Уроки географии.1990г.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Весь мир: Страны. Флаги. Гербы. Мн.: Харвест, 1999 г. (энциклопедический словарь)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В.П. Максаковский. Экономическая и социальная география мира. - М.: Просвещение, 2015 г.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Страны и народы. - Москва, 2005</w:t>
      </w:r>
    </w:p>
    <w:p w:rsidR="00567FD2" w:rsidRDefault="00567FD2" w:rsidP="00567F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Журнал «География в школе».</w:t>
      </w:r>
    </w:p>
    <w:p w:rsidR="00567FD2" w:rsidRDefault="00567FD2" w:rsidP="00567FD2">
      <w:pPr>
        <w:spacing w:after="0"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работы</w:t>
      </w:r>
    </w:p>
    <w:p w:rsidR="00567FD2" w:rsidRDefault="00567FD2" w:rsidP="00567FD2">
      <w:pPr>
        <w:spacing w:after="0"/>
        <w:rPr>
          <w:rFonts w:ascii="Times New Roman" w:hAnsi="Times New Roman"/>
          <w:b/>
          <w:szCs w:val="28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728"/>
        <w:gridCol w:w="6122"/>
      </w:tblGrid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Введение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No1. Путешествуем по странам и материкам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«Путешествие по материкам Земли»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No2. Загадочная Африка.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Загадочная Африка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Народы. Традиции. Культура.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Египет - «дар» Нила. Каир: «Столица» Африки. Тунис: наследие Карфагена. Танзания - заповедная страна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Затерянные миры Мадагаскара: земли тсинги. Килиманджаро - «сверкающая» гора.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No3 Австралия и Океания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Девственная природа национального парка Какаду.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Озеро Эйр: пеликаньи «ясли». Большой Барьерный Риф - жемчужина Австралии.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Роторуа - страна пара, огня и вулканических извержений.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Океания. Лагуна Бора- Бора - жемчужина коралловых рифов Тихого океана.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No4. Антарктида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Сухие долины Антарктиды: </w:t>
            </w:r>
            <w:r>
              <w:rPr>
                <w:rFonts w:ascii="Times New Roman" w:hAnsi="Times New Roman"/>
                <w:sz w:val="26"/>
                <w:szCs w:val="26"/>
              </w:rPr>
              <w:t>Эребус, Террор, Ледяной столб.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No5. Южная Америка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дебрях Амазонки.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Галапагосские острова. Анхель - «Пасть дьявола». Атакама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Пасхи: загадки истории. Перу. Лима - столица конкистадоров.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Аргентина: Игуасу и Глотка дьявола. Тайны и загадки Огненной Земли: Ушуайя.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No6. Северная Америка</w:t>
            </w:r>
          </w:p>
          <w:p w:rsidR="00567FD2" w:rsidRDefault="00567FD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Ниагара - «Гремящая вода». Йелоустон - наглядное пособие по геологии.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Долина смерти. Мамонтова пещера: подземный пейзаж.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Гавайские вулканы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Нью - Йорк и Вашингтон: символы свободы.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No7. Европа</w:t>
            </w:r>
          </w:p>
          <w:p w:rsidR="00567FD2" w:rsidRDefault="00567FD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Норвегия. Красота и очарование фьордов: Берген - самый дождливый город Европы.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Памятники Средневековой Европы. Викинги. Исландия. Стоунхендж.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Франция. Париж жемчужина Европы.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Португалия - «кузница путешественников». Испания: родина фламенко и матадоров.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Италия. Рим: вечный город. Венеция - «тонущий» город. Ватикан: город- государство.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Греция. Афинский Акрополь. Гора Афон.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No8. Азия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Мертвое море: соляная твердь. Иерусалим: Святой город.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Индия. Непал. Долина Катманду. Джомолунгма: Богиня горных снегов. Тянь- Шань - «Небесные горы».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Китай. Великая китайская стена. По Великому Шелковому пути.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Тема No9. Туристско- рекреационный потенциал Земного шара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Туристско- рекреационный потенциал Земного шара</w:t>
            </w:r>
          </w:p>
        </w:tc>
      </w:tr>
      <w:tr w:rsidR="00567FD2" w:rsidTr="00567F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FD2" w:rsidRDefault="00567FD2" w:rsidP="00567F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FD2" w:rsidRPr="00006410" w:rsidRDefault="00567FD2" w:rsidP="0000641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Урок – зачет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D2" w:rsidRDefault="00567F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темам</w:t>
            </w:r>
          </w:p>
        </w:tc>
      </w:tr>
    </w:tbl>
    <w:p w:rsidR="00567FD2" w:rsidRDefault="00567FD2" w:rsidP="00567FD2">
      <w:pPr>
        <w:rPr>
          <w:rFonts w:ascii="Calibri" w:hAnsi="Calibri"/>
        </w:rPr>
      </w:pPr>
    </w:p>
    <w:p w:rsidR="00567FD2" w:rsidRDefault="00567FD2" w:rsidP="00567FD2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567FD2" w:rsidRDefault="00567FD2" w:rsidP="00567F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7FD2" w:rsidRDefault="00567FD2"/>
    <w:sectPr w:rsidR="00567FD2" w:rsidSect="009C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CB"/>
    <w:multiLevelType w:val="hybridMultilevel"/>
    <w:tmpl w:val="A16C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EF2"/>
    <w:multiLevelType w:val="hybridMultilevel"/>
    <w:tmpl w:val="B62E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CF8"/>
    <w:multiLevelType w:val="hybridMultilevel"/>
    <w:tmpl w:val="38A21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63693"/>
    <w:multiLevelType w:val="hybridMultilevel"/>
    <w:tmpl w:val="AF7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7A48"/>
    <w:multiLevelType w:val="multilevel"/>
    <w:tmpl w:val="C5DC23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61C63552"/>
    <w:multiLevelType w:val="hybridMultilevel"/>
    <w:tmpl w:val="E54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6070"/>
    <w:multiLevelType w:val="hybridMultilevel"/>
    <w:tmpl w:val="0D9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3EA3"/>
    <w:multiLevelType w:val="hybridMultilevel"/>
    <w:tmpl w:val="4CE6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06410"/>
    <w:rsid w:val="00237C0D"/>
    <w:rsid w:val="00266621"/>
    <w:rsid w:val="00567FD2"/>
    <w:rsid w:val="009414BE"/>
    <w:rsid w:val="009C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D2"/>
    <w:pPr>
      <w:spacing w:after="0" w:line="240" w:lineRule="auto"/>
    </w:pPr>
  </w:style>
  <w:style w:type="paragraph" w:styleId="a4">
    <w:name w:val="Title"/>
    <w:basedOn w:val="a"/>
    <w:link w:val="a5"/>
    <w:qFormat/>
    <w:rsid w:val="00567F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67F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FD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4</cp:revision>
  <cp:lastPrinted>2021-10-12T05:46:00Z</cp:lastPrinted>
  <dcterms:created xsi:type="dcterms:W3CDTF">2021-10-11T11:21:00Z</dcterms:created>
  <dcterms:modified xsi:type="dcterms:W3CDTF">2021-10-12T06:43:00Z</dcterms:modified>
</cp:coreProperties>
</file>