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41" w:rsidRPr="00ED1CF8" w:rsidRDefault="00193DAC" w:rsidP="00305CD0">
      <w:pPr>
        <w:spacing w:after="0" w:line="240" w:lineRule="auto"/>
        <w:ind w:left="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noProof/>
          <w:sz w:val="24"/>
          <w:szCs w:val="24"/>
        </w:rPr>
        <w:drawing>
          <wp:inline distT="0" distB="0" distL="0" distR="0">
            <wp:extent cx="6661150" cy="9421249"/>
            <wp:effectExtent l="0" t="0" r="0" b="0"/>
            <wp:docPr id="1" name="Рисунок 1" descr="E:\Сканировать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ировать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1150" cy="9421249"/>
                    </a:xfrm>
                    <a:prstGeom prst="rect">
                      <a:avLst/>
                    </a:prstGeom>
                    <a:noFill/>
                    <a:ln>
                      <a:noFill/>
                    </a:ln>
                  </pic:spPr>
                </pic:pic>
              </a:graphicData>
            </a:graphic>
          </wp:inline>
        </w:drawing>
      </w:r>
      <w:r w:rsidR="006C3941" w:rsidRPr="00ED1CF8">
        <w:rPr>
          <w:rFonts w:ascii="Times New Roman" w:eastAsia="Times New Roman" w:hAnsi="Times New Roman" w:cs="Times New Roman"/>
          <w:b/>
          <w:bCs/>
          <w:color w:val="000000"/>
          <w:sz w:val="24"/>
          <w:szCs w:val="24"/>
        </w:rPr>
        <w:lastRenderedPageBreak/>
        <w:t>Пояснительная записка</w:t>
      </w:r>
    </w:p>
    <w:p w:rsidR="006C3941" w:rsidRPr="006C3941" w:rsidRDefault="002A02DF" w:rsidP="00305CD0">
      <w:pPr>
        <w:shd w:val="clear" w:color="auto" w:fill="FFFFFF"/>
        <w:spacing w:after="0" w:line="240" w:lineRule="auto"/>
        <w:ind w:left="567" w:right="1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Социальный проект </w:t>
      </w:r>
      <w:r w:rsidR="007C60AA">
        <w:rPr>
          <w:rFonts w:ascii="Times New Roman" w:eastAsia="Times New Roman" w:hAnsi="Times New Roman" w:cs="Times New Roman"/>
          <w:color w:val="000000"/>
          <w:sz w:val="24"/>
          <w:szCs w:val="24"/>
        </w:rPr>
        <w:t xml:space="preserve"> «</w:t>
      </w:r>
      <w:r w:rsidR="00DA1443" w:rsidRPr="00DA1443">
        <w:rPr>
          <w:rFonts w:ascii="Times New Roman" w:eastAsia="Times New Roman" w:hAnsi="Times New Roman" w:cs="Times New Roman"/>
          <w:color w:val="212121"/>
          <w:spacing w:val="16"/>
          <w:sz w:val="24"/>
          <w:szCs w:val="24"/>
        </w:rPr>
        <w:t>Веселая перемена»</w:t>
      </w:r>
      <w:r w:rsidR="007C60AA" w:rsidRPr="00DA1443">
        <w:rPr>
          <w:rFonts w:ascii="Times New Roman" w:eastAsia="Times New Roman" w:hAnsi="Times New Roman" w:cs="Times New Roman"/>
          <w:color w:val="000000"/>
          <w:sz w:val="24"/>
          <w:szCs w:val="24"/>
        </w:rPr>
        <w:t xml:space="preserve">» </w:t>
      </w:r>
      <w:r w:rsidR="007C60AA">
        <w:rPr>
          <w:rFonts w:ascii="Times New Roman" w:eastAsia="Times New Roman" w:hAnsi="Times New Roman" w:cs="Times New Roman"/>
          <w:color w:val="000000"/>
          <w:sz w:val="24"/>
          <w:szCs w:val="24"/>
        </w:rPr>
        <w:t>составлена на основе</w:t>
      </w:r>
      <w:r w:rsidR="00D1151A">
        <w:rPr>
          <w:rFonts w:ascii="Times New Roman" w:eastAsia="Times New Roman" w:hAnsi="Times New Roman" w:cs="Times New Roman"/>
          <w:color w:val="000000"/>
          <w:sz w:val="24"/>
          <w:szCs w:val="24"/>
        </w:rPr>
        <w:t xml:space="preserve"> программы общего образования М</w:t>
      </w:r>
      <w:r w:rsidR="007C60AA">
        <w:rPr>
          <w:rFonts w:ascii="Times New Roman" w:eastAsia="Times New Roman" w:hAnsi="Times New Roman" w:cs="Times New Roman"/>
          <w:color w:val="000000"/>
          <w:sz w:val="24"/>
          <w:szCs w:val="24"/>
        </w:rPr>
        <w:t xml:space="preserve">ОУ </w:t>
      </w:r>
      <w:r w:rsidR="00D1151A">
        <w:rPr>
          <w:rFonts w:ascii="Times New Roman" w:eastAsia="Times New Roman" w:hAnsi="Times New Roman" w:cs="Times New Roman"/>
          <w:color w:val="000000"/>
          <w:sz w:val="24"/>
          <w:szCs w:val="24"/>
        </w:rPr>
        <w:t xml:space="preserve">Ишненской СОШ </w:t>
      </w:r>
      <w:r w:rsidR="007C60AA">
        <w:rPr>
          <w:rFonts w:ascii="Times New Roman" w:eastAsia="Times New Roman" w:hAnsi="Times New Roman" w:cs="Times New Roman"/>
          <w:color w:val="000000"/>
          <w:sz w:val="24"/>
          <w:szCs w:val="24"/>
        </w:rPr>
        <w:t xml:space="preserve">и примерной программы </w:t>
      </w:r>
      <w:proofErr w:type="gramStart"/>
      <w:r w:rsidR="007C60AA">
        <w:rPr>
          <w:rFonts w:ascii="Times New Roman" w:eastAsia="Times New Roman" w:hAnsi="Times New Roman" w:cs="Times New Roman"/>
          <w:color w:val="000000"/>
          <w:sz w:val="24"/>
          <w:szCs w:val="24"/>
        </w:rPr>
        <w:t>по</w:t>
      </w:r>
      <w:proofErr w:type="gramEnd"/>
      <w:r w:rsidR="007C60AA">
        <w:rPr>
          <w:rFonts w:ascii="Times New Roman" w:eastAsia="Times New Roman" w:hAnsi="Times New Roman" w:cs="Times New Roman"/>
          <w:color w:val="000000"/>
          <w:sz w:val="24"/>
          <w:szCs w:val="24"/>
        </w:rPr>
        <w:t xml:space="preserve"> внеурочной детельности.</w:t>
      </w:r>
    </w:p>
    <w:p w:rsidR="006C3941" w:rsidRPr="006C3941" w:rsidRDefault="006C3941" w:rsidP="00305CD0">
      <w:pPr>
        <w:spacing w:after="0" w:line="240" w:lineRule="auto"/>
        <w:ind w:left="567"/>
        <w:jc w:val="both"/>
        <w:rPr>
          <w:rFonts w:ascii="Times New Roman" w:eastAsia="Times New Roman" w:hAnsi="Times New Roman" w:cs="Times New Roman"/>
          <w:color w:val="000000"/>
          <w:sz w:val="24"/>
          <w:szCs w:val="24"/>
        </w:rPr>
      </w:pPr>
      <w:r w:rsidRPr="00ED1CF8">
        <w:rPr>
          <w:rFonts w:ascii="Times New Roman" w:eastAsia="Times New Roman" w:hAnsi="Times New Roman" w:cs="Times New Roman"/>
          <w:color w:val="000000"/>
          <w:sz w:val="24"/>
          <w:szCs w:val="24"/>
        </w:rPr>
        <w:t>Введение федеральных государственных образовательных стандартов</w:t>
      </w:r>
      <w:r w:rsidRPr="00ED1CF8">
        <w:rPr>
          <w:rFonts w:ascii="Times New Roman" w:eastAsia="Times New Roman" w:hAnsi="Times New Roman" w:cs="Times New Roman"/>
          <w:b/>
          <w:bCs/>
          <w:color w:val="000000"/>
          <w:sz w:val="24"/>
          <w:szCs w:val="24"/>
        </w:rPr>
        <w:t> </w:t>
      </w:r>
      <w:r w:rsidRPr="00ED1CF8">
        <w:rPr>
          <w:rFonts w:ascii="Times New Roman" w:eastAsia="Times New Roman" w:hAnsi="Times New Roman" w:cs="Times New Roman"/>
          <w:color w:val="000000"/>
          <w:sz w:val="24"/>
          <w:szCs w:val="24"/>
        </w:rPr>
        <w:t>требует развития новых методов и форм образования, педагогических технологий, имеющих дело с индивидуальным развитием личности, ее творческой инициативы, с  формированием навыка самостоятельного движения в информационных полях, универсального умения ставить и решать задачи для разрешения возникающих в жизни проблем в профессиональной деятельности, в самоопределении.</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Актуальность</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Школа призвана дать подрастающему поколению глубокие и прочные знания основ наук, выработать необходимые навыки и умения, сформировать мировоззрение, обеспечить всестороннее развитие личности. Одновременно школа должна выполнить и оздоровительную роль, так как обществу становится небезразлично, какой ценой для здоровья подрастающего поколения приобретаются знания, так как здоровье – это главная человеческая ценность.</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Физическая активность является неотъемлемым видом деятельности человека, совершенно необходимым для сохранения и укрепления здоровья. Одна из характерных особенностей современного образа жизни, имеющая прогрессирующую тенденцию – сокращение объемов двигательной активности (гипокинезия) и мышечной работы (гиподинамия) в сочетании с нервно-психическими перегрузками.</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Проблемы укрепления здоровья подрастающего поколения средствами физических упражнений волнуют специалистов уже очень давно.</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Результаты исследования заболеваемости детей подтверждают подверженность хроническим заболеваниям, ухудшение общего состояния здоровья. И не зря современная педагогика </w:t>
      </w:r>
      <w:r w:rsidRPr="003D5665">
        <w:rPr>
          <w:rFonts w:ascii="Times New Roman" w:eastAsia="Times New Roman" w:hAnsi="Times New Roman" w:cs="Times New Roman"/>
          <w:b/>
          <w:bCs/>
          <w:sz w:val="24"/>
          <w:szCs w:val="24"/>
        </w:rPr>
        <w:t>значимое</w:t>
      </w:r>
      <w:r w:rsidRPr="003D5665">
        <w:rPr>
          <w:rFonts w:ascii="Times New Roman" w:eastAsia="Times New Roman" w:hAnsi="Times New Roman" w:cs="Times New Roman"/>
          <w:sz w:val="24"/>
          <w:szCs w:val="24"/>
        </w:rPr>
        <w:t xml:space="preserve"> место определяет </w:t>
      </w:r>
      <w:proofErr w:type="spellStart"/>
      <w:r w:rsidRPr="003D5665">
        <w:rPr>
          <w:rFonts w:ascii="Times New Roman" w:eastAsia="Times New Roman" w:hAnsi="Times New Roman" w:cs="Times New Roman"/>
          <w:sz w:val="24"/>
          <w:szCs w:val="24"/>
        </w:rPr>
        <w:t>здоровьесберегающим</w:t>
      </w:r>
      <w:proofErr w:type="spellEnd"/>
      <w:r w:rsidRPr="003D5665">
        <w:rPr>
          <w:rFonts w:ascii="Times New Roman" w:eastAsia="Times New Roman" w:hAnsi="Times New Roman" w:cs="Times New Roman"/>
          <w:sz w:val="24"/>
          <w:szCs w:val="24"/>
        </w:rPr>
        <w:t xml:space="preserve"> технологиям на уроке. Выходом из сложившегося положения является введение различных форм телесно-двигательной практики на уроке.</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Но ведь есть перемены, которые дети проводят по-разному.</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Чтобы раскрыть особенности поведения и деятельности ребенка в условиях школьных перемен, а также выявить</w:t>
      </w:r>
      <w:bookmarkStart w:id="0" w:name="_GoBack"/>
      <w:bookmarkEnd w:id="0"/>
      <w:r w:rsidRPr="003D5665">
        <w:rPr>
          <w:rFonts w:ascii="Times New Roman" w:eastAsia="Times New Roman" w:hAnsi="Times New Roman" w:cs="Times New Roman"/>
          <w:sz w:val="24"/>
          <w:szCs w:val="24"/>
        </w:rPr>
        <w:t xml:space="preserve"> влияние перемен на работоспособность во время урока, проводилось наблюдение за младшими школьниками на перемене, результаты которого четко фиксировались.</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Сбор и обработка полученной информации показали, что не все дети одинаково проводят свободное время, но общая для них деятельность – это игра. В шумной возне, в своих играх создают сами себя, строят свои характеры. Игра учит отличать </w:t>
      </w:r>
      <w:proofErr w:type="gramStart"/>
      <w:r w:rsidRPr="003D5665">
        <w:rPr>
          <w:rFonts w:ascii="Times New Roman" w:eastAsia="Times New Roman" w:hAnsi="Times New Roman" w:cs="Times New Roman"/>
          <w:sz w:val="24"/>
          <w:szCs w:val="24"/>
        </w:rPr>
        <w:t>хорошее</w:t>
      </w:r>
      <w:proofErr w:type="gramEnd"/>
      <w:r w:rsidRPr="003D5665">
        <w:rPr>
          <w:rFonts w:ascii="Times New Roman" w:eastAsia="Times New Roman" w:hAnsi="Times New Roman" w:cs="Times New Roman"/>
          <w:sz w:val="24"/>
          <w:szCs w:val="24"/>
        </w:rPr>
        <w:t xml:space="preserve"> от плохого, в игре дети открывают доброту и дружбу, развивают физические способности.</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Какие же игры интересуют детей? Наблюдения показывают, что это, прежде всего, зависит от ряда факторов:</w:t>
      </w:r>
    </w:p>
    <w:p w:rsidR="00305CD0" w:rsidRPr="003D5665" w:rsidRDefault="00305CD0" w:rsidP="00305CD0">
      <w:pPr>
        <w:numPr>
          <w:ilvl w:val="0"/>
          <w:numId w:val="2"/>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во-первых, большое значение имеют психологические особенности детей, чем ребенок подвижнее, эмоциональней, он играет в более азартные игры. Спокойный ребенок предпочитает игры, связанные с умственной деятельностью;</w:t>
      </w:r>
    </w:p>
    <w:p w:rsidR="00305CD0" w:rsidRPr="003D5665" w:rsidRDefault="00305CD0" w:rsidP="00305CD0">
      <w:pPr>
        <w:numPr>
          <w:ilvl w:val="0"/>
          <w:numId w:val="2"/>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во-вторых – особенности пола;</w:t>
      </w:r>
    </w:p>
    <w:p w:rsidR="00305CD0" w:rsidRPr="003D5665" w:rsidRDefault="00305CD0" w:rsidP="00305CD0">
      <w:pPr>
        <w:numPr>
          <w:ilvl w:val="0"/>
          <w:numId w:val="2"/>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в-третьих, на выбор игр влияет окружающая действительность.</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Дети играют постоянно в “вольные игры” - игры “в кого-то”, “во что-то”. Источником этих игр в настоящее время является телевидение, компьютер. Получая наглядные зрительные примеры поступков, дети подражают им, интерпретируют их по-своему, порой не всегда положительно. </w:t>
      </w:r>
      <w:r w:rsidRPr="003D5665">
        <w:rPr>
          <w:rFonts w:ascii="Times New Roman" w:eastAsia="Times New Roman" w:hAnsi="Times New Roman" w:cs="Times New Roman"/>
          <w:sz w:val="24"/>
          <w:szCs w:val="24"/>
        </w:rPr>
        <w:lastRenderedPageBreak/>
        <w:t>В ходе наблюдения за особенностями поведения детей младшего школьного возраста было выделено 3 группы учащихся:</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1 группа:</w:t>
      </w:r>
      <w:r w:rsidRPr="003D5665">
        <w:rPr>
          <w:rFonts w:ascii="Times New Roman" w:eastAsia="Times New Roman" w:hAnsi="Times New Roman" w:cs="Times New Roman"/>
          <w:sz w:val="24"/>
          <w:szCs w:val="24"/>
        </w:rPr>
        <w:t> включает </w:t>
      </w:r>
      <w:r w:rsidRPr="003D5665">
        <w:rPr>
          <w:rFonts w:ascii="Times New Roman" w:eastAsia="Times New Roman" w:hAnsi="Times New Roman" w:cs="Times New Roman"/>
          <w:b/>
          <w:bCs/>
          <w:i/>
          <w:iCs/>
          <w:sz w:val="24"/>
          <w:szCs w:val="24"/>
        </w:rPr>
        <w:t>детей подвижных, эмоциональных,</w:t>
      </w:r>
      <w:r w:rsidRPr="003D5665">
        <w:rPr>
          <w:rFonts w:ascii="Times New Roman" w:eastAsia="Times New Roman" w:hAnsi="Times New Roman" w:cs="Times New Roman"/>
          <w:sz w:val="24"/>
          <w:szCs w:val="24"/>
        </w:rPr>
        <w:t> которые большую часть свободного времени занимают подвижными играми: спонтанный бег соревновательного характера, выявление самого сильного, заигрывание между мальчиками и девочками, выливающееся в “догонялки” (мальчики и девочки; преобладающий перевес в сторону мальчиков);</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2 группа:</w:t>
      </w:r>
      <w:r w:rsidRPr="003D5665">
        <w:rPr>
          <w:rFonts w:ascii="Times New Roman" w:eastAsia="Times New Roman" w:hAnsi="Times New Roman" w:cs="Times New Roman"/>
          <w:sz w:val="24"/>
          <w:szCs w:val="24"/>
        </w:rPr>
        <w:t> дети, предпочитающие игры </w:t>
      </w:r>
      <w:r w:rsidRPr="003D5665">
        <w:rPr>
          <w:rFonts w:ascii="Times New Roman" w:eastAsia="Times New Roman" w:hAnsi="Times New Roman" w:cs="Times New Roman"/>
          <w:b/>
          <w:bCs/>
          <w:i/>
          <w:iCs/>
          <w:sz w:val="24"/>
          <w:szCs w:val="24"/>
        </w:rPr>
        <w:t>средней подвижности</w:t>
      </w:r>
      <w:r w:rsidRPr="003D5665">
        <w:rPr>
          <w:rFonts w:ascii="Times New Roman" w:eastAsia="Times New Roman" w:hAnsi="Times New Roman" w:cs="Times New Roman"/>
          <w:sz w:val="24"/>
          <w:szCs w:val="24"/>
        </w:rPr>
        <w:t>. Они более серьезно относятся к учебной деятельности. Дети этой группы играют в игры, связанные с умственной деятельностью (мальчики и девочки; преобладающий перевес в сторону девочек);</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3 группа:</w:t>
      </w:r>
      <w:r w:rsidRPr="003D5665">
        <w:rPr>
          <w:rFonts w:ascii="Times New Roman" w:eastAsia="Times New Roman" w:hAnsi="Times New Roman" w:cs="Times New Roman"/>
          <w:sz w:val="24"/>
          <w:szCs w:val="24"/>
        </w:rPr>
        <w:t> дети, которые заняты игрой </w:t>
      </w:r>
      <w:r w:rsidRPr="003D5665">
        <w:rPr>
          <w:rFonts w:ascii="Times New Roman" w:eastAsia="Times New Roman" w:hAnsi="Times New Roman" w:cs="Times New Roman"/>
          <w:b/>
          <w:bCs/>
          <w:i/>
          <w:iCs/>
          <w:sz w:val="24"/>
          <w:szCs w:val="24"/>
        </w:rPr>
        <w:t>с малой подвижностью</w:t>
      </w:r>
      <w:r w:rsidRPr="003D5665">
        <w:rPr>
          <w:rFonts w:ascii="Times New Roman" w:eastAsia="Times New Roman" w:hAnsi="Times New Roman" w:cs="Times New Roman"/>
          <w:sz w:val="24"/>
          <w:szCs w:val="24"/>
        </w:rPr>
        <w:t>. В эту группу входят, практически, только девочки. Они проводят почти всю перемену сидя за партой, обычно бывают очень спокойны.</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Кроме того была проведена анкета, включающая в себя следующие вопросы:</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Устраивает ли вас продолжительность перемен?</w:t>
      </w:r>
      <w:r w:rsidRPr="003D5665">
        <w:rPr>
          <w:rFonts w:ascii="Times New Roman" w:eastAsia="Times New Roman" w:hAnsi="Times New Roman" w:cs="Times New Roman"/>
          <w:sz w:val="24"/>
          <w:szCs w:val="24"/>
        </w:rPr>
        <w:t> Ответили положительно – 92%. Так же были и отрицательные ответы – 8%. Например, с такой аргументацией: “Нет, потому что после бега нет времени отдышаться”</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Чем вы занимаетесь на перемене?</w:t>
      </w:r>
      <w:r w:rsidRPr="003D5665">
        <w:rPr>
          <w:rFonts w:ascii="Times New Roman" w:eastAsia="Times New Roman" w:hAnsi="Times New Roman" w:cs="Times New Roman"/>
          <w:sz w:val="24"/>
          <w:szCs w:val="24"/>
        </w:rPr>
        <w:t> Все 100% детей ответили – играем. В какие игры играют дети? Самой распространенной игрой была игра “Стеночки” - 18%. Встречаются такие ответы: “Играю в боевиков”, “в медведя”. Играют в разные игры – 70% ребят.</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Чем бы вы хотели заниматься во время перемен?</w:t>
      </w:r>
      <w:r w:rsidRPr="003D5665">
        <w:rPr>
          <w:rFonts w:ascii="Times New Roman" w:eastAsia="Times New Roman" w:hAnsi="Times New Roman" w:cs="Times New Roman"/>
          <w:sz w:val="24"/>
          <w:szCs w:val="24"/>
        </w:rPr>
        <w:t xml:space="preserve"> Ответили – “хотели бы играть в подвижные игры” - 62%, в настольные игры – 24%. Были и другие ответы: например такие как: </w:t>
      </w:r>
      <w:proofErr w:type="gramStart"/>
      <w:r w:rsidRPr="003D5665">
        <w:rPr>
          <w:rFonts w:ascii="Times New Roman" w:eastAsia="Times New Roman" w:hAnsi="Times New Roman" w:cs="Times New Roman"/>
          <w:sz w:val="24"/>
          <w:szCs w:val="24"/>
        </w:rPr>
        <w:t>“Сидеть, общаться”, “Читать журналы”, “Слушать музыку”, “Играть в Барби”, “Танцевать”, “Лежать на диване”, “Разгадывать кроссворды, ребусы, загадки”, “Гулять на улице”.</w:t>
      </w:r>
      <w:proofErr w:type="gramEnd"/>
      <w:r w:rsidRPr="003D5665">
        <w:rPr>
          <w:rFonts w:ascii="Times New Roman" w:eastAsia="Times New Roman" w:hAnsi="Times New Roman" w:cs="Times New Roman"/>
          <w:sz w:val="24"/>
          <w:szCs w:val="24"/>
        </w:rPr>
        <w:t xml:space="preserve"> Так ответили 14%.</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Опираясь на результаты наблюдений и высказывания в анкетах, были сделаны следующие выводы:</w:t>
      </w:r>
    </w:p>
    <w:p w:rsidR="00305CD0" w:rsidRPr="003D5665" w:rsidRDefault="00305CD0" w:rsidP="00305CD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i/>
          <w:iCs/>
          <w:sz w:val="24"/>
          <w:szCs w:val="24"/>
        </w:rPr>
        <w:t>Дети стремятся к игровой деятельности. </w:t>
      </w:r>
      <w:r w:rsidRPr="003D5665">
        <w:rPr>
          <w:rFonts w:ascii="Times New Roman" w:eastAsia="Times New Roman" w:hAnsi="Times New Roman" w:cs="Times New Roman"/>
          <w:sz w:val="24"/>
          <w:szCs w:val="24"/>
        </w:rPr>
        <w:t>Игра для них – смысл жизни, они не могут жить без активности, испытывают её дефицит.</w:t>
      </w:r>
    </w:p>
    <w:p w:rsidR="00305CD0" w:rsidRPr="003D5665" w:rsidRDefault="00305CD0" w:rsidP="00305CD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i/>
          <w:iCs/>
          <w:sz w:val="24"/>
          <w:szCs w:val="24"/>
        </w:rPr>
        <w:t>В свободное время предпочтение отдается игре,</w:t>
      </w:r>
      <w:r w:rsidRPr="003D5665">
        <w:rPr>
          <w:rFonts w:ascii="Times New Roman" w:eastAsia="Times New Roman" w:hAnsi="Times New Roman" w:cs="Times New Roman"/>
          <w:sz w:val="24"/>
          <w:szCs w:val="24"/>
        </w:rPr>
        <w:t> но игр дети знают очень мало.</w:t>
      </w:r>
    </w:p>
    <w:p w:rsidR="00305CD0" w:rsidRPr="003D5665" w:rsidRDefault="00305CD0" w:rsidP="00305CD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i/>
          <w:iCs/>
          <w:sz w:val="24"/>
          <w:szCs w:val="24"/>
        </w:rPr>
        <w:t>В зависимости от поведения учащиеся делятся на группы для совместного времяпровождения, </w:t>
      </w:r>
      <w:r w:rsidRPr="003D5665">
        <w:rPr>
          <w:rFonts w:ascii="Times New Roman" w:eastAsia="Times New Roman" w:hAnsi="Times New Roman" w:cs="Times New Roman"/>
          <w:sz w:val="24"/>
          <w:szCs w:val="24"/>
        </w:rPr>
        <w:t>деление зависит от психологических особенностей и особенностей пола.</w:t>
      </w:r>
    </w:p>
    <w:p w:rsidR="00305CD0" w:rsidRPr="003D5665" w:rsidRDefault="00305CD0" w:rsidP="00305CD0">
      <w:pPr>
        <w:numPr>
          <w:ilvl w:val="0"/>
          <w:numId w:val="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i/>
          <w:iCs/>
          <w:sz w:val="24"/>
          <w:szCs w:val="24"/>
        </w:rPr>
        <w:t>Наши школьные перемены строятся однообразно. </w:t>
      </w:r>
      <w:r w:rsidRPr="003D5665">
        <w:rPr>
          <w:rFonts w:ascii="Times New Roman" w:eastAsia="Times New Roman" w:hAnsi="Times New Roman" w:cs="Times New Roman"/>
          <w:sz w:val="24"/>
          <w:szCs w:val="24"/>
        </w:rPr>
        <w:t>Дети часто предоставлены сами себе и не всегда умеют организовывать свое свободное время (таких ребят 49 %).</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 связи с этим наблюдается возникновение конфликтных ситуаций, что можно уменьшить (или искоренить) если учитель умело организует игры на перемене, имея арсенал игр с учетом интересов и психологических особенностей детей.</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Значит, можно предположить, что если отдых хорошо и грамотно организован, можно:</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прогнозировать положительный эффект;</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используя игру, можно воздействовать на здоровье учащихся, воспитывать, влияя на их поведение.</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proofErr w:type="gramStart"/>
      <w:r w:rsidRPr="003D5665">
        <w:rPr>
          <w:rFonts w:ascii="Times New Roman" w:eastAsia="Times New Roman" w:hAnsi="Times New Roman" w:cs="Times New Roman"/>
          <w:sz w:val="24"/>
          <w:szCs w:val="24"/>
        </w:rPr>
        <w:t xml:space="preserve">Осознавая то, что некоторые факторы образовательной сферы оказывают существенное влияние на состояние здоровья учащихся, появилась необходимость в организации процесса воспитания и образования (длительность занятий и перемен), в двигательном режиме детей (с учетом их возрастных особенностей), так как именно педагог нередко первым замечает </w:t>
      </w:r>
      <w:r w:rsidRPr="003D5665">
        <w:rPr>
          <w:rFonts w:ascii="Times New Roman" w:eastAsia="Times New Roman" w:hAnsi="Times New Roman" w:cs="Times New Roman"/>
          <w:sz w:val="24"/>
          <w:szCs w:val="24"/>
        </w:rPr>
        <w:lastRenderedPageBreak/>
        <w:t>отклонения в здоровье учащихся, именно от педагога зависит, на сколько меньше отклонений будет у воспитанников.</w:t>
      </w:r>
      <w:proofErr w:type="gramEnd"/>
      <w:r w:rsidRPr="003D5665">
        <w:rPr>
          <w:rFonts w:ascii="Times New Roman" w:eastAsia="Times New Roman" w:hAnsi="Times New Roman" w:cs="Times New Roman"/>
          <w:sz w:val="24"/>
          <w:szCs w:val="24"/>
        </w:rPr>
        <w:t xml:space="preserve"> Среди основных школьных факторов, негативно воздействующих на здоровье учащихся, является недостаток их двигательной активности.</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Познакомившись со всеми аспектами, появилась потребность в создании </w:t>
      </w:r>
      <w:r>
        <w:rPr>
          <w:rFonts w:ascii="Times New Roman" w:eastAsia="Times New Roman" w:hAnsi="Times New Roman" w:cs="Times New Roman"/>
          <w:sz w:val="24"/>
          <w:szCs w:val="24"/>
        </w:rPr>
        <w:t xml:space="preserve">социального проекта </w:t>
      </w:r>
      <w:r w:rsidRPr="003D5665">
        <w:rPr>
          <w:rFonts w:ascii="Times New Roman" w:eastAsia="Times New Roman" w:hAnsi="Times New Roman" w:cs="Times New Roman"/>
          <w:sz w:val="24"/>
          <w:szCs w:val="24"/>
        </w:rPr>
        <w:t>организации школьных перемен.</w:t>
      </w:r>
    </w:p>
    <w:p w:rsidR="00305CD0" w:rsidRPr="003D5665" w:rsidRDefault="00305CD0" w:rsidP="00EE3A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u w:val="single"/>
        </w:rPr>
        <w:t>Цель:</w:t>
      </w:r>
      <w:r w:rsidRPr="003D5665">
        <w:rPr>
          <w:rFonts w:ascii="Times New Roman" w:eastAsia="Times New Roman" w:hAnsi="Times New Roman" w:cs="Times New Roman"/>
          <w:b/>
          <w:bCs/>
          <w:sz w:val="24"/>
          <w:szCs w:val="24"/>
        </w:rPr>
        <w:t> </w:t>
      </w:r>
      <w:r w:rsidRPr="003D5665">
        <w:rPr>
          <w:rFonts w:ascii="Times New Roman" w:eastAsia="Times New Roman" w:hAnsi="Times New Roman" w:cs="Times New Roman"/>
          <w:i/>
          <w:iCs/>
          <w:sz w:val="24"/>
          <w:szCs w:val="24"/>
        </w:rPr>
        <w:t>Создание условий, способствующих сохранению и укреплению здоровья младших школьников через организацию школьных перемен.</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u w:val="single"/>
        </w:rPr>
        <w:t>Задачи:</w:t>
      </w:r>
    </w:p>
    <w:p w:rsidR="00305CD0" w:rsidRPr="00EE3AD0" w:rsidRDefault="00305CD0" w:rsidP="00305CD0">
      <w:pPr>
        <w:numPr>
          <w:ilvl w:val="0"/>
          <w:numId w:val="4"/>
        </w:numPr>
        <w:spacing w:before="100" w:beforeAutospacing="1" w:after="100" w:afterAutospacing="1" w:line="240" w:lineRule="auto"/>
        <w:ind w:left="567"/>
        <w:jc w:val="both"/>
        <w:rPr>
          <w:rFonts w:ascii="Times New Roman" w:eastAsia="Times New Roman" w:hAnsi="Times New Roman" w:cs="Times New Roman"/>
          <w:sz w:val="24"/>
          <w:szCs w:val="24"/>
        </w:rPr>
      </w:pPr>
      <w:r w:rsidRPr="00EE3AD0">
        <w:rPr>
          <w:rFonts w:ascii="Times New Roman" w:eastAsia="Times New Roman" w:hAnsi="Times New Roman" w:cs="Times New Roman"/>
          <w:sz w:val="24"/>
          <w:szCs w:val="24"/>
        </w:rPr>
        <w:t>подготовить зоны для активного отдыха детей;</w:t>
      </w:r>
    </w:p>
    <w:p w:rsidR="00305CD0" w:rsidRPr="00EE3AD0" w:rsidRDefault="00305CD0" w:rsidP="00305CD0">
      <w:pPr>
        <w:numPr>
          <w:ilvl w:val="0"/>
          <w:numId w:val="4"/>
        </w:numPr>
        <w:spacing w:before="100" w:beforeAutospacing="1" w:after="100" w:afterAutospacing="1" w:line="240" w:lineRule="auto"/>
        <w:ind w:left="567"/>
        <w:jc w:val="both"/>
        <w:rPr>
          <w:rFonts w:ascii="Times New Roman" w:eastAsia="Times New Roman" w:hAnsi="Times New Roman" w:cs="Times New Roman"/>
          <w:sz w:val="24"/>
          <w:szCs w:val="24"/>
        </w:rPr>
      </w:pPr>
      <w:r w:rsidRPr="00EE3AD0">
        <w:rPr>
          <w:rFonts w:ascii="Times New Roman" w:eastAsia="Times New Roman" w:hAnsi="Times New Roman" w:cs="Times New Roman"/>
          <w:sz w:val="24"/>
          <w:szCs w:val="24"/>
        </w:rPr>
        <w:t>создать банк игр для детей с разным уровнем подвижности;</w:t>
      </w:r>
    </w:p>
    <w:p w:rsidR="00305CD0" w:rsidRPr="00EE3AD0" w:rsidRDefault="00305CD0" w:rsidP="00305CD0">
      <w:pPr>
        <w:numPr>
          <w:ilvl w:val="0"/>
          <w:numId w:val="4"/>
        </w:numPr>
        <w:spacing w:before="100" w:beforeAutospacing="1" w:after="100" w:afterAutospacing="1" w:line="240" w:lineRule="auto"/>
        <w:ind w:left="567"/>
        <w:jc w:val="both"/>
        <w:rPr>
          <w:rFonts w:ascii="Times New Roman" w:eastAsia="Times New Roman" w:hAnsi="Times New Roman" w:cs="Times New Roman"/>
          <w:sz w:val="24"/>
          <w:szCs w:val="24"/>
        </w:rPr>
      </w:pPr>
      <w:r w:rsidRPr="00EE3AD0">
        <w:rPr>
          <w:rFonts w:ascii="Times New Roman" w:eastAsia="Times New Roman" w:hAnsi="Times New Roman" w:cs="Times New Roman"/>
          <w:sz w:val="24"/>
          <w:szCs w:val="24"/>
        </w:rPr>
        <w:t>научить детей организованно проводить свободное время;</w:t>
      </w:r>
    </w:p>
    <w:p w:rsidR="00EE3AD0" w:rsidRPr="00EE3AD0" w:rsidRDefault="00305CD0" w:rsidP="00EE3AD0">
      <w:pPr>
        <w:numPr>
          <w:ilvl w:val="0"/>
          <w:numId w:val="4"/>
        </w:numPr>
        <w:spacing w:before="100" w:beforeAutospacing="1" w:after="100" w:afterAutospacing="1" w:line="240" w:lineRule="auto"/>
        <w:ind w:left="567"/>
        <w:jc w:val="both"/>
        <w:rPr>
          <w:rFonts w:ascii="Times New Roman" w:hAnsi="Times New Roman" w:cs="Times New Roman"/>
        </w:rPr>
      </w:pPr>
      <w:r w:rsidRPr="00EE3AD0">
        <w:rPr>
          <w:rFonts w:ascii="Times New Roman" w:eastAsia="Times New Roman" w:hAnsi="Times New Roman" w:cs="Times New Roman"/>
          <w:sz w:val="24"/>
          <w:szCs w:val="24"/>
        </w:rPr>
        <w:t>организовать с</w:t>
      </w:r>
      <w:r w:rsidR="00EE3AD0" w:rsidRPr="00EE3AD0">
        <w:rPr>
          <w:rFonts w:ascii="Times New Roman" w:eastAsia="Times New Roman" w:hAnsi="Times New Roman" w:cs="Times New Roman"/>
          <w:sz w:val="24"/>
          <w:szCs w:val="24"/>
        </w:rPr>
        <w:t>отрудничество педагогов и детей;</w:t>
      </w:r>
    </w:p>
    <w:p w:rsidR="00EE3AD0" w:rsidRPr="00EE3AD0" w:rsidRDefault="00EE3AD0" w:rsidP="00EE3AD0">
      <w:pPr>
        <w:numPr>
          <w:ilvl w:val="0"/>
          <w:numId w:val="4"/>
        </w:numPr>
        <w:spacing w:before="100" w:beforeAutospacing="1" w:after="100" w:afterAutospacing="1" w:line="240" w:lineRule="auto"/>
        <w:ind w:left="567"/>
        <w:jc w:val="both"/>
        <w:rPr>
          <w:rFonts w:ascii="Times New Roman" w:hAnsi="Times New Roman" w:cs="Times New Roman"/>
          <w:b/>
          <w:color w:val="000000"/>
        </w:rPr>
      </w:pPr>
      <w:r w:rsidRPr="00EE3AD0">
        <w:rPr>
          <w:rFonts w:ascii="Times New Roman" w:hAnsi="Times New Roman" w:cs="Times New Roman"/>
        </w:rPr>
        <w:t>сплотить разновозрастный коллектив школы;</w:t>
      </w:r>
    </w:p>
    <w:p w:rsidR="00EE3AD0" w:rsidRPr="00EE3AD0" w:rsidRDefault="00EE3AD0" w:rsidP="00EE3AD0">
      <w:pPr>
        <w:numPr>
          <w:ilvl w:val="0"/>
          <w:numId w:val="4"/>
        </w:numPr>
        <w:spacing w:before="100" w:beforeAutospacing="1" w:after="100" w:afterAutospacing="1" w:line="240" w:lineRule="auto"/>
        <w:ind w:left="567"/>
        <w:jc w:val="both"/>
        <w:rPr>
          <w:rFonts w:ascii="Times New Roman" w:hAnsi="Times New Roman" w:cs="Times New Roman"/>
          <w:b/>
          <w:color w:val="000000"/>
        </w:rPr>
      </w:pPr>
      <w:r w:rsidRPr="00EE3AD0">
        <w:rPr>
          <w:rFonts w:ascii="Times New Roman" w:hAnsi="Times New Roman" w:cs="Times New Roman"/>
        </w:rPr>
        <w:t xml:space="preserve">Развить </w:t>
      </w:r>
      <w:r w:rsidRPr="00EE3AD0">
        <w:rPr>
          <w:rFonts w:ascii="Times New Roman" w:hAnsi="Times New Roman" w:cs="Times New Roman"/>
          <w:color w:val="000000"/>
        </w:rPr>
        <w:t>качества ответственности, взаимовыручки, доброжелательности, заботы друг о друге, повысить общий эмоциональный настрой у школьников.</w:t>
      </w:r>
    </w:p>
    <w:tbl>
      <w:tblPr>
        <w:tblW w:w="1087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381"/>
        <w:gridCol w:w="1134"/>
        <w:gridCol w:w="2572"/>
        <w:gridCol w:w="1964"/>
        <w:gridCol w:w="1701"/>
        <w:gridCol w:w="2126"/>
      </w:tblGrid>
      <w:tr w:rsidR="00305CD0" w:rsidRPr="003D5665" w:rsidTr="00EE3AD0">
        <w:tc>
          <w:tcPr>
            <w:tcW w:w="13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EE3AD0" w:rsidP="00305CD0">
            <w:pPr>
              <w:spacing w:after="0" w:line="240" w:lineRule="auto"/>
              <w:ind w:left="-142"/>
              <w:jc w:val="center"/>
              <w:rPr>
                <w:rFonts w:ascii="Times New Roman" w:eastAsia="Times New Roman" w:hAnsi="Times New Roman" w:cs="Times New Roman"/>
                <w:sz w:val="24"/>
                <w:szCs w:val="24"/>
              </w:rPr>
            </w:pPr>
            <w:r>
              <w:rPr>
                <w:b/>
                <w:color w:val="000000"/>
              </w:rPr>
              <w:br w:type="page"/>
            </w:r>
            <w:r w:rsidR="00305CD0" w:rsidRPr="003D5665">
              <w:rPr>
                <w:rFonts w:ascii="Times New Roman" w:eastAsia="Times New Roman" w:hAnsi="Times New Roman" w:cs="Times New Roman"/>
                <w:b/>
                <w:bCs/>
                <w:sz w:val="24"/>
                <w:szCs w:val="24"/>
              </w:rPr>
              <w:t>Этап</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142"/>
              <w:jc w:val="center"/>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Сроки</w:t>
            </w:r>
          </w:p>
        </w:tc>
        <w:tc>
          <w:tcPr>
            <w:tcW w:w="25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142"/>
              <w:jc w:val="center"/>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Содержание работы</w:t>
            </w:r>
          </w:p>
        </w:tc>
        <w:tc>
          <w:tcPr>
            <w:tcW w:w="19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142"/>
              <w:jc w:val="center"/>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Необходимое обеспечение</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142"/>
              <w:jc w:val="center"/>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Ожидаемые результаты</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142"/>
              <w:jc w:val="center"/>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Способы контроля и фиксации результатов</w:t>
            </w:r>
          </w:p>
        </w:tc>
      </w:tr>
      <w:tr w:rsidR="00305CD0" w:rsidRPr="003D5665" w:rsidTr="00EE3AD0">
        <w:tc>
          <w:tcPr>
            <w:tcW w:w="138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i/>
                <w:iCs/>
                <w:sz w:val="24"/>
                <w:szCs w:val="24"/>
                <w:u w:val="single"/>
              </w:rPr>
              <w:t>I. Диагностический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сентябрь</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анализ состояния психического и физического здоровья учащихся;</w:t>
            </w:r>
          </w:p>
          <w:p w:rsidR="00305CD0" w:rsidRPr="003D5665" w:rsidRDefault="00305CD0" w:rsidP="00D567D6">
            <w:pPr>
              <w:spacing w:after="135" w:line="240" w:lineRule="auto"/>
              <w:ind w:lef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5665">
              <w:rPr>
                <w:rFonts w:ascii="Times New Roman" w:eastAsia="Times New Roman" w:hAnsi="Times New Roman" w:cs="Times New Roman"/>
                <w:sz w:val="24"/>
                <w:szCs w:val="24"/>
              </w:rPr>
              <w:t>анализ организации физической активности в школе;</w:t>
            </w:r>
          </w:p>
          <w:p w:rsidR="00305CD0" w:rsidRPr="003D5665" w:rsidRDefault="00305CD0" w:rsidP="00D567D6">
            <w:pPr>
              <w:spacing w:after="135" w:line="240" w:lineRule="auto"/>
              <w:ind w:lef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5665">
              <w:rPr>
                <w:rFonts w:ascii="Times New Roman" w:eastAsia="Times New Roman" w:hAnsi="Times New Roman" w:cs="Times New Roman"/>
                <w:sz w:val="24"/>
                <w:szCs w:val="24"/>
              </w:rPr>
              <w:t xml:space="preserve">изучение проведения перемен младшими школьниками </w:t>
            </w:r>
            <w:proofErr w:type="gramStart"/>
            <w:r w:rsidRPr="003D5665">
              <w:rPr>
                <w:rFonts w:ascii="Times New Roman" w:eastAsia="Times New Roman" w:hAnsi="Times New Roman" w:cs="Times New Roman"/>
                <w:sz w:val="24"/>
                <w:szCs w:val="24"/>
              </w:rPr>
              <w:t>через</w:t>
            </w:r>
            <w:proofErr w:type="gramEnd"/>
            <w:r w:rsidRPr="003D5665">
              <w:rPr>
                <w:rFonts w:ascii="Times New Roman" w:eastAsia="Times New Roman" w:hAnsi="Times New Roman" w:cs="Times New Roman"/>
                <w:sz w:val="24"/>
                <w:szCs w:val="24"/>
              </w:rPr>
              <w:t>:</w:t>
            </w:r>
          </w:p>
          <w:p w:rsidR="00305CD0" w:rsidRPr="003D5665" w:rsidRDefault="00305CD0" w:rsidP="00D567D6">
            <w:pPr>
              <w:numPr>
                <w:ilvl w:val="0"/>
                <w:numId w:val="5"/>
              </w:numPr>
              <w:spacing w:before="100" w:beforeAutospacing="1" w:after="100" w:afterAutospacing="1"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наблюдение;</w:t>
            </w:r>
          </w:p>
          <w:p w:rsidR="00305CD0" w:rsidRPr="003D5665" w:rsidRDefault="00305CD0" w:rsidP="00D567D6">
            <w:pPr>
              <w:numPr>
                <w:ilvl w:val="0"/>
                <w:numId w:val="5"/>
              </w:numPr>
              <w:spacing w:before="100" w:beforeAutospacing="1" w:after="100" w:afterAutospacing="1"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анкетирование</w:t>
            </w:r>
          </w:p>
        </w:tc>
        <w:tc>
          <w:tcPr>
            <w:tcW w:w="196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данные медицинского осмотра младших школьников;</w:t>
            </w:r>
          </w:p>
          <w:p w:rsidR="00305CD0" w:rsidRPr="003D5665" w:rsidRDefault="00305CD0" w:rsidP="00D567D6">
            <w:pPr>
              <w:spacing w:after="135"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 данные психолога школы об уровне тревожности, взаимоотношениях в коллективе, </w:t>
            </w:r>
            <w:proofErr w:type="spellStart"/>
            <w:r w:rsidRPr="003D5665">
              <w:rPr>
                <w:rFonts w:ascii="Times New Roman" w:eastAsia="Times New Roman" w:hAnsi="Times New Roman" w:cs="Times New Roman"/>
                <w:sz w:val="24"/>
                <w:szCs w:val="24"/>
              </w:rPr>
              <w:t>дезадаптации</w:t>
            </w:r>
            <w:proofErr w:type="spellEnd"/>
            <w:r w:rsidRPr="003D5665">
              <w:rPr>
                <w:rFonts w:ascii="Times New Roman" w:eastAsia="Times New Roman" w:hAnsi="Times New Roman" w:cs="Times New Roman"/>
                <w:sz w:val="24"/>
                <w:szCs w:val="24"/>
              </w:rPr>
              <w:t xml:space="preserve"> первоклассников;</w:t>
            </w:r>
          </w:p>
          <w:p w:rsidR="00305CD0" w:rsidRPr="003D5665" w:rsidRDefault="00305CD0" w:rsidP="00D567D6">
            <w:pPr>
              <w:spacing w:after="135"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анкеты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аналитическая справка;</w:t>
            </w:r>
          </w:p>
          <w:p w:rsidR="00305CD0" w:rsidRPr="003D5665" w:rsidRDefault="00305CD0" w:rsidP="00D567D6">
            <w:pPr>
              <w:spacing w:after="135"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выявление проблемы</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3D5665">
              <w:rPr>
                <w:rFonts w:ascii="Times New Roman" w:eastAsia="Times New Roman" w:hAnsi="Times New Roman" w:cs="Times New Roman"/>
                <w:sz w:val="24"/>
                <w:szCs w:val="24"/>
              </w:rPr>
              <w:t>равнительные таблицы;</w:t>
            </w:r>
          </w:p>
          <w:p w:rsidR="00305CD0" w:rsidRPr="003D5665" w:rsidRDefault="00305CD0" w:rsidP="00D567D6">
            <w:pPr>
              <w:spacing w:after="135" w:line="240" w:lineRule="auto"/>
              <w:ind w:left="-56"/>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письменные описания</w:t>
            </w:r>
          </w:p>
        </w:tc>
      </w:tr>
      <w:tr w:rsidR="00305CD0" w:rsidRPr="003D5665" w:rsidTr="00EE3AD0">
        <w:tc>
          <w:tcPr>
            <w:tcW w:w="138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i/>
                <w:iCs/>
                <w:sz w:val="24"/>
                <w:szCs w:val="24"/>
                <w:u w:val="single"/>
              </w:rPr>
              <w:t>II. Прогностический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октябрь</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разработка развернутой программы</w:t>
            </w:r>
          </w:p>
        </w:tc>
        <w:tc>
          <w:tcPr>
            <w:tcW w:w="196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научная и методическая литература</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программа</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утверждение на совете школы</w:t>
            </w:r>
          </w:p>
        </w:tc>
      </w:tr>
      <w:tr w:rsidR="00305CD0" w:rsidRPr="003D5665" w:rsidTr="00EE3AD0">
        <w:tc>
          <w:tcPr>
            <w:tcW w:w="138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i/>
                <w:iCs/>
                <w:sz w:val="24"/>
                <w:szCs w:val="24"/>
                <w:u w:val="single"/>
              </w:rPr>
              <w:t>III. Организационный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октябрь ноябрь</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разработка положения о проведении активных перемен;</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подготовка учителей к предстоящей работе;</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выбор методики работы</w:t>
            </w:r>
          </w:p>
        </w:tc>
        <w:tc>
          <w:tcPr>
            <w:tcW w:w="196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 подбор игр </w:t>
            </w:r>
            <w:proofErr w:type="spellStart"/>
            <w:r w:rsidRPr="003D5665">
              <w:rPr>
                <w:rFonts w:ascii="Times New Roman" w:eastAsia="Times New Roman" w:hAnsi="Times New Roman" w:cs="Times New Roman"/>
                <w:sz w:val="24"/>
                <w:szCs w:val="24"/>
              </w:rPr>
              <w:t>разноуровневой</w:t>
            </w:r>
            <w:proofErr w:type="spellEnd"/>
            <w:r w:rsidRPr="003D5665">
              <w:rPr>
                <w:rFonts w:ascii="Times New Roman" w:eastAsia="Times New Roman" w:hAnsi="Times New Roman" w:cs="Times New Roman"/>
                <w:sz w:val="24"/>
                <w:szCs w:val="24"/>
              </w:rPr>
              <w:t xml:space="preserve"> подвижности;</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подготовка помещения;</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подготовка инвентаря</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создание банка данных с играми;</w:t>
            </w:r>
          </w:p>
          <w:p w:rsidR="00305CD0" w:rsidRPr="003D5665" w:rsidRDefault="00305CD0" w:rsidP="00305CD0">
            <w:pPr>
              <w:spacing w:after="135" w:line="240" w:lineRule="auto"/>
              <w:jc w:val="both"/>
              <w:rPr>
                <w:rFonts w:ascii="Times New Roman" w:eastAsia="Times New Roman" w:hAnsi="Times New Roman" w:cs="Times New Roman"/>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обсуждение программы на классных часах;</w:t>
            </w:r>
          </w:p>
          <w:p w:rsidR="00305CD0" w:rsidRPr="003D5665" w:rsidRDefault="00305CD0" w:rsidP="00D567D6">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предоставление программы на родительском собрании</w:t>
            </w:r>
          </w:p>
        </w:tc>
      </w:tr>
      <w:tr w:rsidR="00305CD0" w:rsidRPr="003D5665" w:rsidTr="00EE3AD0">
        <w:tc>
          <w:tcPr>
            <w:tcW w:w="138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i/>
                <w:iCs/>
                <w:sz w:val="24"/>
                <w:szCs w:val="24"/>
                <w:u w:val="single"/>
              </w:rPr>
              <w:lastRenderedPageBreak/>
              <w:t>IV. Практический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ноябрь декабрь</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организация активного отдыха учащихся на переменах;</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разучивание игр разной подвижности в отдельных классных коллективах;</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организация массового отдыха;</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 структурирование и </w:t>
            </w:r>
            <w:proofErr w:type="spellStart"/>
            <w:r w:rsidRPr="003D5665">
              <w:rPr>
                <w:rFonts w:ascii="Times New Roman" w:eastAsia="Times New Roman" w:hAnsi="Times New Roman" w:cs="Times New Roman"/>
                <w:sz w:val="24"/>
                <w:szCs w:val="24"/>
              </w:rPr>
              <w:t>адаптирование</w:t>
            </w:r>
            <w:proofErr w:type="spellEnd"/>
            <w:r w:rsidRPr="003D5665">
              <w:rPr>
                <w:rFonts w:ascii="Times New Roman" w:eastAsia="Times New Roman" w:hAnsi="Times New Roman" w:cs="Times New Roman"/>
                <w:sz w:val="24"/>
                <w:szCs w:val="24"/>
              </w:rPr>
              <w:t xml:space="preserve"> учебного материала по организации двигательной активности</w:t>
            </w:r>
          </w:p>
        </w:tc>
        <w:tc>
          <w:tcPr>
            <w:tcW w:w="196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игры высокой эмоциональной подвижности, средней и малой подвижностью;</w:t>
            </w:r>
          </w:p>
          <w:p w:rsidR="00305CD0" w:rsidRPr="003D5665" w:rsidRDefault="00EE3AD0" w:rsidP="00305CD0">
            <w:pPr>
              <w:spacing w:after="13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CD0" w:rsidRPr="003D5665">
              <w:rPr>
                <w:rFonts w:ascii="Times New Roman" w:eastAsia="Times New Roman" w:hAnsi="Times New Roman" w:cs="Times New Roman"/>
                <w:sz w:val="24"/>
                <w:szCs w:val="24"/>
              </w:rPr>
              <w:t>регулярность, систематичность;</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комплектность;</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аналитические материалы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разработанные методические рекомендации по проведению перемен;</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включенность педагогов в оздоровительную работу;</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осознание личной причастности к состоянию ребенка во время перемены;</w:t>
            </w:r>
          </w:p>
          <w:p w:rsidR="00305CD0" w:rsidRPr="003D5665" w:rsidRDefault="00305CD0" w:rsidP="00305CD0">
            <w:pPr>
              <w:spacing w:after="135"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включение в деятельность ученика по приобретению навыков и опыта в формировании положительного отношения к организации активного отдыха во время перемен</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EE3AD0" w:rsidP="00EE3AD0">
            <w:pPr>
              <w:spacing w:after="0" w:line="240" w:lineRule="auto"/>
              <w:ind w:lef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CD0" w:rsidRPr="003D5665">
              <w:rPr>
                <w:rFonts w:ascii="Times New Roman" w:eastAsia="Times New Roman" w:hAnsi="Times New Roman" w:cs="Times New Roman"/>
                <w:sz w:val="24"/>
                <w:szCs w:val="24"/>
              </w:rPr>
              <w:t>оформление полученных результатов;</w:t>
            </w:r>
          </w:p>
          <w:p w:rsidR="00305CD0" w:rsidRPr="003D5665" w:rsidRDefault="00305CD0" w:rsidP="00EE3AD0">
            <w:pPr>
              <w:spacing w:after="135" w:line="240" w:lineRule="auto"/>
              <w:ind w:left="-105"/>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 отчет </w:t>
            </w:r>
            <w:r w:rsidR="00EE3AD0">
              <w:rPr>
                <w:rFonts w:ascii="Times New Roman" w:eastAsia="Times New Roman" w:hAnsi="Times New Roman" w:cs="Times New Roman"/>
                <w:sz w:val="24"/>
                <w:szCs w:val="24"/>
              </w:rPr>
              <w:t>о реализации проекта</w:t>
            </w:r>
          </w:p>
        </w:tc>
      </w:tr>
      <w:tr w:rsidR="00305CD0" w:rsidRPr="003D5665" w:rsidTr="00EE3AD0">
        <w:tc>
          <w:tcPr>
            <w:tcW w:w="138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i/>
                <w:iCs/>
                <w:sz w:val="24"/>
                <w:szCs w:val="24"/>
                <w:u w:val="single"/>
              </w:rPr>
              <w:t>V. Обобщающий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январь</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обобщение и теоретическое осмысление данных, определение выводов</w:t>
            </w:r>
          </w:p>
        </w:tc>
        <w:tc>
          <w:tcPr>
            <w:tcW w:w="196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аналитические материалы</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ind w:left="3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методическое пособие</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ind w:firstLine="3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выход на педагогическую общественность города</w:t>
            </w:r>
          </w:p>
        </w:tc>
      </w:tr>
      <w:tr w:rsidR="00305CD0" w:rsidRPr="003D5665" w:rsidTr="00EE3AD0">
        <w:tc>
          <w:tcPr>
            <w:tcW w:w="138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i/>
                <w:iCs/>
                <w:sz w:val="24"/>
                <w:szCs w:val="24"/>
                <w:u w:val="single"/>
              </w:rPr>
              <w:t>VI. Внедренческий</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февраль</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D567D6" w:rsidP="00305C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распростра</w:t>
            </w:r>
            <w:r w:rsidR="00305CD0" w:rsidRPr="003D5665">
              <w:rPr>
                <w:rFonts w:ascii="Times New Roman" w:eastAsia="Times New Roman" w:hAnsi="Times New Roman" w:cs="Times New Roman"/>
                <w:sz w:val="24"/>
                <w:szCs w:val="24"/>
              </w:rPr>
              <w:t>нение</w:t>
            </w:r>
          </w:p>
        </w:tc>
        <w:tc>
          <w:tcPr>
            <w:tcW w:w="1964"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w:t>
            </w:r>
          </w:p>
        </w:tc>
      </w:tr>
    </w:tbl>
    <w:p w:rsidR="00A25BED" w:rsidRDefault="00A25BED" w:rsidP="00305CD0">
      <w:pPr>
        <w:spacing w:after="135" w:line="240" w:lineRule="auto"/>
        <w:ind w:left="567"/>
        <w:jc w:val="both"/>
        <w:rPr>
          <w:rFonts w:ascii="Times New Roman" w:eastAsia="Times New Roman" w:hAnsi="Times New Roman" w:cs="Times New Roman"/>
          <w:sz w:val="24"/>
          <w:szCs w:val="24"/>
        </w:rPr>
      </w:pP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Составленная программа должна способствовать принятию детьми правильных решений в отношении сохранения здоровья и поможет:</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проводить воспитательную работу до начала приобретения негативных привычек;</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научить воспитанников ответственному поведению по отношению к своему здоровью;</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lastRenderedPageBreak/>
        <w:t>- исключить угрозы здоровью.</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bookmarkStart w:id="1" w:name="_Toc126419113"/>
      <w:r w:rsidRPr="00EE3AD0">
        <w:rPr>
          <w:rFonts w:ascii="Times New Roman" w:eastAsia="Times New Roman" w:hAnsi="Times New Roman" w:cs="Times New Roman"/>
          <w:b/>
          <w:bCs/>
          <w:i/>
          <w:iCs/>
          <w:sz w:val="24"/>
          <w:szCs w:val="24"/>
        </w:rPr>
        <w:t>О</w:t>
      </w:r>
      <w:bookmarkEnd w:id="1"/>
      <w:r w:rsidRPr="00EE3AD0">
        <w:rPr>
          <w:rFonts w:ascii="Times New Roman" w:eastAsia="Times New Roman" w:hAnsi="Times New Roman" w:cs="Times New Roman"/>
          <w:b/>
          <w:bCs/>
          <w:i/>
          <w:iCs/>
          <w:sz w:val="24"/>
          <w:szCs w:val="24"/>
        </w:rPr>
        <w:t>со</w:t>
      </w:r>
      <w:r w:rsidRPr="003D5665">
        <w:rPr>
          <w:rFonts w:ascii="Times New Roman" w:eastAsia="Times New Roman" w:hAnsi="Times New Roman" w:cs="Times New Roman"/>
          <w:b/>
          <w:bCs/>
          <w:i/>
          <w:iCs/>
          <w:sz w:val="24"/>
          <w:szCs w:val="24"/>
        </w:rPr>
        <w:t>бенности методики использования подвижных игр</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Типичными формами физической активности в школе с целью оздоровления и профилактики заболеваний являются подвижные перемены, которые носят релаксационный и оздоровительный характер (направленный на преодоление утомления) В то же время игра требует от ребенка сообразительности, внимания, учит выдержке, вырабатывает умение быстрее ориентироваться и находить правильные решения.</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В режиме учебного дня необходимо более рационально использовать перемены между уроками, которые имеют </w:t>
      </w:r>
      <w:proofErr w:type="gramStart"/>
      <w:r w:rsidRPr="003D5665">
        <w:rPr>
          <w:rFonts w:ascii="Times New Roman" w:eastAsia="Times New Roman" w:hAnsi="Times New Roman" w:cs="Times New Roman"/>
          <w:sz w:val="24"/>
          <w:szCs w:val="24"/>
        </w:rPr>
        <w:t>важное значение</w:t>
      </w:r>
      <w:proofErr w:type="gramEnd"/>
      <w:r w:rsidRPr="003D5665">
        <w:rPr>
          <w:rFonts w:ascii="Times New Roman" w:eastAsia="Times New Roman" w:hAnsi="Times New Roman" w:cs="Times New Roman"/>
          <w:sz w:val="24"/>
          <w:szCs w:val="24"/>
        </w:rPr>
        <w:t xml:space="preserve"> для профилактики утомления у детей. Следует подбирать наиболее эффективные методы и методические приемы в организации игровой деятельности учеников, принимая во внимание уровень их физической подготовленности, функциональные особенности организма младших школьников, их дисциплинированность. Важным условием организованной двигательной активности является ее регулярность, систематичность, так как только регулярные упражнения повышают функциональные возможности системы дыхания, увеличивающий общий кровоток, повышают эффективность транспорта кислорода, при этом активизируется работа легких, сердца, сосудов, обеспечивающих доставку кислорода с током крови, то есть повышается работоспособность организма. Для эффективной организации динамической перемены необходим педагогический </w:t>
      </w:r>
      <w:proofErr w:type="gramStart"/>
      <w:r w:rsidRPr="003D5665">
        <w:rPr>
          <w:rFonts w:ascii="Times New Roman" w:eastAsia="Times New Roman" w:hAnsi="Times New Roman" w:cs="Times New Roman"/>
          <w:sz w:val="24"/>
          <w:szCs w:val="24"/>
        </w:rPr>
        <w:t>контроль за</w:t>
      </w:r>
      <w:proofErr w:type="gramEnd"/>
      <w:r w:rsidRPr="003D5665">
        <w:rPr>
          <w:rFonts w:ascii="Times New Roman" w:eastAsia="Times New Roman" w:hAnsi="Times New Roman" w:cs="Times New Roman"/>
          <w:sz w:val="24"/>
          <w:szCs w:val="24"/>
        </w:rPr>
        <w:t xml:space="preserve"> её проведением, определенный эмоциональный подъем. Известно, что только при наличии положительных эмоций улучшаются реакции организма: двигательная, зрительная, слуховая. При разработке и проведении подвижных перемен необходим дифференцированный подход к мальчикам и девочкам, к детям с разной физической активностью. Обязательным условием является окончание игр за 3 минуты до звонка на урок.</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Учащихся надо </w:t>
      </w:r>
      <w:r w:rsidRPr="003D5665">
        <w:rPr>
          <w:rFonts w:ascii="Times New Roman" w:eastAsia="Times New Roman" w:hAnsi="Times New Roman" w:cs="Times New Roman"/>
          <w:b/>
          <w:bCs/>
          <w:sz w:val="24"/>
          <w:szCs w:val="24"/>
        </w:rPr>
        <w:t>учить играть</w:t>
      </w:r>
      <w:r w:rsidRPr="003D5665">
        <w:rPr>
          <w:rFonts w:ascii="Times New Roman" w:eastAsia="Times New Roman" w:hAnsi="Times New Roman" w:cs="Times New Roman"/>
          <w:sz w:val="24"/>
          <w:szCs w:val="24"/>
        </w:rPr>
        <w:t>: практически показывать им наиболее целесообразные и экономные игровые приемы, наиболее выгодные тактические действия, применяемые в различных игровых ситуациях. В ходе каждой игры ученикам надо разъяснять ее значение для укрепления здоровья. Ознакомление детей с новой игрой проводится четко, лаконично, образно, эмоционально. </w:t>
      </w:r>
      <w:r w:rsidRPr="003D5665">
        <w:rPr>
          <w:rFonts w:ascii="Times New Roman" w:eastAsia="Times New Roman" w:hAnsi="Times New Roman" w:cs="Times New Roman"/>
          <w:b/>
          <w:bCs/>
          <w:sz w:val="24"/>
          <w:szCs w:val="24"/>
        </w:rPr>
        <w:t>Алгоритм</w:t>
      </w:r>
      <w:r w:rsidRPr="003D5665">
        <w:rPr>
          <w:rFonts w:ascii="Times New Roman" w:eastAsia="Times New Roman" w:hAnsi="Times New Roman" w:cs="Times New Roman"/>
          <w:sz w:val="24"/>
          <w:szCs w:val="24"/>
        </w:rPr>
        <w:t> объяснения игры может быть следующим:</w:t>
      </w:r>
    </w:p>
    <w:p w:rsidR="00305CD0" w:rsidRPr="003D5665" w:rsidRDefault="00305CD0" w:rsidP="00305CD0">
      <w:pPr>
        <w:numPr>
          <w:ilvl w:val="0"/>
          <w:numId w:val="6"/>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название игры;</w:t>
      </w:r>
    </w:p>
    <w:p w:rsidR="00305CD0" w:rsidRPr="003D5665" w:rsidRDefault="00305CD0" w:rsidP="00305CD0">
      <w:pPr>
        <w:numPr>
          <w:ilvl w:val="0"/>
          <w:numId w:val="6"/>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роли играющих и их расположение;</w:t>
      </w:r>
    </w:p>
    <w:p w:rsidR="00305CD0" w:rsidRPr="003D5665" w:rsidRDefault="00305CD0" w:rsidP="00305CD0">
      <w:pPr>
        <w:numPr>
          <w:ilvl w:val="0"/>
          <w:numId w:val="6"/>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содержание игры;</w:t>
      </w:r>
    </w:p>
    <w:p w:rsidR="00305CD0" w:rsidRPr="003D5665" w:rsidRDefault="00305CD0" w:rsidP="00305CD0">
      <w:pPr>
        <w:numPr>
          <w:ilvl w:val="0"/>
          <w:numId w:val="6"/>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цель игры;</w:t>
      </w:r>
    </w:p>
    <w:p w:rsidR="00305CD0" w:rsidRPr="003D5665" w:rsidRDefault="00305CD0" w:rsidP="00305CD0">
      <w:pPr>
        <w:numPr>
          <w:ilvl w:val="0"/>
          <w:numId w:val="6"/>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правила игры.</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Особое значение приобретает достаточное наличие </w:t>
      </w:r>
      <w:r w:rsidRPr="003D5665">
        <w:rPr>
          <w:rFonts w:ascii="Times New Roman" w:eastAsia="Times New Roman" w:hAnsi="Times New Roman" w:cs="Times New Roman"/>
          <w:b/>
          <w:bCs/>
          <w:sz w:val="24"/>
          <w:szCs w:val="24"/>
        </w:rPr>
        <w:t>четких правил</w:t>
      </w:r>
      <w:r w:rsidRPr="003D5665">
        <w:rPr>
          <w:rFonts w:ascii="Times New Roman" w:eastAsia="Times New Roman" w:hAnsi="Times New Roman" w:cs="Times New Roman"/>
          <w:sz w:val="24"/>
          <w:szCs w:val="24"/>
        </w:rPr>
        <w:t>. Они упорядочивают взаимодействия играющих, устраняют случаи излишнего возбуждения, благоприятно влияют на проявление положительных эмоций у игроков.</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Особенность использования подвижник игр заключается в том, что </w:t>
      </w:r>
      <w:r w:rsidRPr="003D5665">
        <w:rPr>
          <w:rFonts w:ascii="Times New Roman" w:eastAsia="Times New Roman" w:hAnsi="Times New Roman" w:cs="Times New Roman"/>
          <w:b/>
          <w:bCs/>
          <w:sz w:val="24"/>
          <w:szCs w:val="24"/>
        </w:rPr>
        <w:t>самостоятельность действий</w:t>
      </w:r>
      <w:r w:rsidRPr="003D5665">
        <w:rPr>
          <w:rFonts w:ascii="Times New Roman" w:eastAsia="Times New Roman" w:hAnsi="Times New Roman" w:cs="Times New Roman"/>
          <w:sz w:val="24"/>
          <w:szCs w:val="24"/>
        </w:rPr>
        <w:t> учащихся включает кроме выполнения двигательных действий, обусловленных правилами игры ещё и </w:t>
      </w:r>
      <w:r w:rsidRPr="003D5665">
        <w:rPr>
          <w:rFonts w:ascii="Times New Roman" w:eastAsia="Times New Roman" w:hAnsi="Times New Roman" w:cs="Times New Roman"/>
          <w:b/>
          <w:bCs/>
          <w:sz w:val="24"/>
          <w:szCs w:val="24"/>
        </w:rPr>
        <w:t>самостоятельный контроль</w:t>
      </w:r>
      <w:r w:rsidRPr="003D5665">
        <w:rPr>
          <w:rFonts w:ascii="Times New Roman" w:eastAsia="Times New Roman" w:hAnsi="Times New Roman" w:cs="Times New Roman"/>
          <w:sz w:val="24"/>
          <w:szCs w:val="24"/>
        </w:rPr>
        <w:t>, и </w:t>
      </w:r>
      <w:r w:rsidRPr="003D5665">
        <w:rPr>
          <w:rFonts w:ascii="Times New Roman" w:eastAsia="Times New Roman" w:hAnsi="Times New Roman" w:cs="Times New Roman"/>
          <w:b/>
          <w:bCs/>
          <w:sz w:val="24"/>
          <w:szCs w:val="24"/>
        </w:rPr>
        <w:t>оценку</w:t>
      </w:r>
      <w:r w:rsidRPr="003D5665">
        <w:rPr>
          <w:rFonts w:ascii="Times New Roman" w:eastAsia="Times New Roman" w:hAnsi="Times New Roman" w:cs="Times New Roman"/>
          <w:sz w:val="24"/>
          <w:szCs w:val="24"/>
        </w:rPr>
        <w:t> своих игровых </w:t>
      </w:r>
      <w:r w:rsidRPr="003D5665">
        <w:rPr>
          <w:rFonts w:ascii="Times New Roman" w:eastAsia="Times New Roman" w:hAnsi="Times New Roman" w:cs="Times New Roman"/>
          <w:b/>
          <w:bCs/>
          <w:sz w:val="24"/>
          <w:szCs w:val="24"/>
        </w:rPr>
        <w:t>действий</w:t>
      </w:r>
      <w:r w:rsidRPr="003D5665">
        <w:rPr>
          <w:rFonts w:ascii="Times New Roman" w:eastAsia="Times New Roman" w:hAnsi="Times New Roman" w:cs="Times New Roman"/>
          <w:sz w:val="24"/>
          <w:szCs w:val="24"/>
        </w:rPr>
        <w:t>, так как перед игрой осуществлялся разбор игровых правил, распределялись роли. После окончания игры </w:t>
      </w:r>
      <w:r w:rsidRPr="003D5665">
        <w:rPr>
          <w:rFonts w:ascii="Times New Roman" w:eastAsia="Times New Roman" w:hAnsi="Times New Roman" w:cs="Times New Roman"/>
          <w:b/>
          <w:bCs/>
          <w:sz w:val="24"/>
          <w:szCs w:val="24"/>
        </w:rPr>
        <w:t>обязательно</w:t>
      </w:r>
      <w:r w:rsidRPr="003D5665">
        <w:rPr>
          <w:rFonts w:ascii="Times New Roman" w:eastAsia="Times New Roman" w:hAnsi="Times New Roman" w:cs="Times New Roman"/>
          <w:sz w:val="24"/>
          <w:szCs w:val="24"/>
        </w:rPr>
        <w:t> подведение итогов, в которое включается коллективный разбор выполнения игровых действий, и ученик </w:t>
      </w:r>
      <w:r w:rsidRPr="003D5665">
        <w:rPr>
          <w:rFonts w:ascii="Times New Roman" w:eastAsia="Times New Roman" w:hAnsi="Times New Roman" w:cs="Times New Roman"/>
          <w:b/>
          <w:bCs/>
          <w:sz w:val="24"/>
          <w:szCs w:val="24"/>
        </w:rPr>
        <w:t>может проверить</w:t>
      </w:r>
      <w:r w:rsidRPr="003D5665">
        <w:rPr>
          <w:rFonts w:ascii="Times New Roman" w:eastAsia="Times New Roman" w:hAnsi="Times New Roman" w:cs="Times New Roman"/>
          <w:sz w:val="24"/>
          <w:szCs w:val="24"/>
        </w:rPr>
        <w:t> не только </w:t>
      </w:r>
      <w:r w:rsidRPr="003D5665">
        <w:rPr>
          <w:rFonts w:ascii="Times New Roman" w:eastAsia="Times New Roman" w:hAnsi="Times New Roman" w:cs="Times New Roman"/>
          <w:b/>
          <w:bCs/>
          <w:sz w:val="24"/>
          <w:szCs w:val="24"/>
        </w:rPr>
        <w:t>правильность своего выбора</w:t>
      </w:r>
      <w:r w:rsidRPr="003D5665">
        <w:rPr>
          <w:rFonts w:ascii="Times New Roman" w:eastAsia="Times New Roman" w:hAnsi="Times New Roman" w:cs="Times New Roman"/>
          <w:sz w:val="24"/>
          <w:szCs w:val="24"/>
        </w:rPr>
        <w:t> игровых действий, но и </w:t>
      </w:r>
      <w:r w:rsidRPr="003D5665">
        <w:rPr>
          <w:rFonts w:ascii="Times New Roman" w:eastAsia="Times New Roman" w:hAnsi="Times New Roman" w:cs="Times New Roman"/>
          <w:b/>
          <w:bCs/>
          <w:sz w:val="24"/>
          <w:szCs w:val="24"/>
        </w:rPr>
        <w:t>способы контроля</w:t>
      </w:r>
      <w:r w:rsidRPr="003D5665">
        <w:rPr>
          <w:rFonts w:ascii="Times New Roman" w:eastAsia="Times New Roman" w:hAnsi="Times New Roman" w:cs="Times New Roman"/>
          <w:sz w:val="24"/>
          <w:szCs w:val="24"/>
        </w:rPr>
        <w:t>, а также </w:t>
      </w:r>
      <w:r w:rsidRPr="003D5665">
        <w:rPr>
          <w:rFonts w:ascii="Times New Roman" w:eastAsia="Times New Roman" w:hAnsi="Times New Roman" w:cs="Times New Roman"/>
          <w:b/>
          <w:bCs/>
          <w:sz w:val="24"/>
          <w:szCs w:val="24"/>
        </w:rPr>
        <w:t>объективность</w:t>
      </w:r>
      <w:r w:rsidRPr="003D5665">
        <w:rPr>
          <w:rFonts w:ascii="Times New Roman" w:eastAsia="Times New Roman" w:hAnsi="Times New Roman" w:cs="Times New Roman"/>
          <w:sz w:val="24"/>
          <w:szCs w:val="24"/>
        </w:rPr>
        <w:t> своей </w:t>
      </w:r>
      <w:r w:rsidRPr="003D5665">
        <w:rPr>
          <w:rFonts w:ascii="Times New Roman" w:eastAsia="Times New Roman" w:hAnsi="Times New Roman" w:cs="Times New Roman"/>
          <w:b/>
          <w:bCs/>
          <w:sz w:val="24"/>
          <w:szCs w:val="24"/>
        </w:rPr>
        <w:t>оценки</w:t>
      </w:r>
      <w:r w:rsidRPr="003D5665">
        <w:rPr>
          <w:rFonts w:ascii="Times New Roman" w:eastAsia="Times New Roman" w:hAnsi="Times New Roman" w:cs="Times New Roman"/>
          <w:sz w:val="24"/>
          <w:szCs w:val="24"/>
        </w:rPr>
        <w:t> своего </w:t>
      </w:r>
      <w:r w:rsidRPr="003D5665">
        <w:rPr>
          <w:rFonts w:ascii="Times New Roman" w:eastAsia="Times New Roman" w:hAnsi="Times New Roman" w:cs="Times New Roman"/>
          <w:b/>
          <w:bCs/>
          <w:sz w:val="24"/>
          <w:szCs w:val="24"/>
        </w:rPr>
        <w:t>участия</w:t>
      </w:r>
      <w:r w:rsidRPr="003D5665">
        <w:rPr>
          <w:rFonts w:ascii="Times New Roman" w:eastAsia="Times New Roman" w:hAnsi="Times New Roman" w:cs="Times New Roman"/>
          <w:sz w:val="24"/>
          <w:szCs w:val="24"/>
        </w:rPr>
        <w:t> в игре. При использовании подвижных игр как вида контроля можно выделить </w:t>
      </w:r>
      <w:r w:rsidRPr="003D5665">
        <w:rPr>
          <w:rFonts w:ascii="Times New Roman" w:eastAsia="Times New Roman" w:hAnsi="Times New Roman" w:cs="Times New Roman"/>
          <w:i/>
          <w:iCs/>
          <w:sz w:val="24"/>
          <w:szCs w:val="24"/>
        </w:rPr>
        <w:t>10 уровней выполнения игровых заданий:</w:t>
      </w:r>
    </w:p>
    <w:p w:rsidR="00305CD0" w:rsidRPr="003D5665" w:rsidRDefault="00305CD0" w:rsidP="00305CD0">
      <w:pPr>
        <w:numPr>
          <w:ilvl w:val="0"/>
          <w:numId w:val="7"/>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lastRenderedPageBreak/>
        <w:t>первый уровень - </w:t>
      </w:r>
      <w:r w:rsidRPr="003D5665">
        <w:rPr>
          <w:rFonts w:ascii="Times New Roman" w:eastAsia="Times New Roman" w:hAnsi="Times New Roman" w:cs="Times New Roman"/>
          <w:sz w:val="24"/>
          <w:szCs w:val="24"/>
        </w:rPr>
        <w:t>учащийся </w:t>
      </w:r>
      <w:r w:rsidRPr="003D5665">
        <w:rPr>
          <w:rFonts w:ascii="Times New Roman" w:eastAsia="Times New Roman" w:hAnsi="Times New Roman" w:cs="Times New Roman"/>
          <w:i/>
          <w:iCs/>
          <w:sz w:val="24"/>
          <w:szCs w:val="24"/>
        </w:rPr>
        <w:t>не может сам </w:t>
      </w:r>
      <w:r w:rsidRPr="003D5665">
        <w:rPr>
          <w:rFonts w:ascii="Times New Roman" w:eastAsia="Times New Roman" w:hAnsi="Times New Roman" w:cs="Times New Roman"/>
          <w:sz w:val="24"/>
          <w:szCs w:val="24"/>
        </w:rPr>
        <w:t xml:space="preserve">выполнить игровое действие, поэтому, в этом случае, он выбирает коллективный вид взаимодействия в игре. Задача ребенка—отделить правильный выбор игрового действия </w:t>
      </w:r>
      <w:proofErr w:type="gramStart"/>
      <w:r w:rsidRPr="003D5665">
        <w:rPr>
          <w:rFonts w:ascii="Times New Roman" w:eastAsia="Times New Roman" w:hAnsi="Times New Roman" w:cs="Times New Roman"/>
          <w:sz w:val="24"/>
          <w:szCs w:val="24"/>
        </w:rPr>
        <w:t>от</w:t>
      </w:r>
      <w:proofErr w:type="gramEnd"/>
      <w:r w:rsidRPr="003D5665">
        <w:rPr>
          <w:rFonts w:ascii="Times New Roman" w:eastAsia="Times New Roman" w:hAnsi="Times New Roman" w:cs="Times New Roman"/>
          <w:sz w:val="24"/>
          <w:szCs w:val="24"/>
        </w:rPr>
        <w:t xml:space="preserve"> неправильного;</w:t>
      </w:r>
    </w:p>
    <w:p w:rsidR="00305CD0" w:rsidRPr="003D5665" w:rsidRDefault="00305CD0" w:rsidP="00305CD0">
      <w:pPr>
        <w:numPr>
          <w:ilvl w:val="0"/>
          <w:numId w:val="7"/>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второй уровень - </w:t>
      </w:r>
      <w:r w:rsidRPr="003D5665">
        <w:rPr>
          <w:rFonts w:ascii="Times New Roman" w:eastAsia="Times New Roman" w:hAnsi="Times New Roman" w:cs="Times New Roman"/>
          <w:sz w:val="24"/>
          <w:szCs w:val="24"/>
        </w:rPr>
        <w:t>ученик </w:t>
      </w:r>
      <w:r w:rsidRPr="003D5665">
        <w:rPr>
          <w:rFonts w:ascii="Times New Roman" w:eastAsia="Times New Roman" w:hAnsi="Times New Roman" w:cs="Times New Roman"/>
          <w:i/>
          <w:iCs/>
          <w:sz w:val="24"/>
          <w:szCs w:val="24"/>
        </w:rPr>
        <w:t xml:space="preserve">в </w:t>
      </w:r>
      <w:proofErr w:type="gramStart"/>
      <w:r w:rsidRPr="003D5665">
        <w:rPr>
          <w:rFonts w:ascii="Times New Roman" w:eastAsia="Times New Roman" w:hAnsi="Times New Roman" w:cs="Times New Roman"/>
          <w:i/>
          <w:iCs/>
          <w:sz w:val="24"/>
          <w:szCs w:val="24"/>
        </w:rPr>
        <w:t>состоянии</w:t>
      </w:r>
      <w:proofErr w:type="gramEnd"/>
      <w:r w:rsidRPr="003D5665">
        <w:rPr>
          <w:rFonts w:ascii="Times New Roman" w:eastAsia="Times New Roman" w:hAnsi="Times New Roman" w:cs="Times New Roman"/>
          <w:i/>
          <w:iCs/>
          <w:sz w:val="24"/>
          <w:szCs w:val="24"/>
        </w:rPr>
        <w:t xml:space="preserve"> верно выполнить </w:t>
      </w:r>
      <w:r w:rsidRPr="003D5665">
        <w:rPr>
          <w:rFonts w:ascii="Times New Roman" w:eastAsia="Times New Roman" w:hAnsi="Times New Roman" w:cs="Times New Roman"/>
          <w:sz w:val="24"/>
          <w:szCs w:val="24"/>
        </w:rPr>
        <w:t>двигательные действия, предусмотренные игровыми правилами, как коллективно, так и самостоятельно;</w:t>
      </w:r>
    </w:p>
    <w:p w:rsidR="00305CD0" w:rsidRPr="003D5665" w:rsidRDefault="00305CD0" w:rsidP="00305CD0">
      <w:pPr>
        <w:numPr>
          <w:ilvl w:val="0"/>
          <w:numId w:val="7"/>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третий уровень - </w:t>
      </w:r>
      <w:r w:rsidRPr="003D5665">
        <w:rPr>
          <w:rFonts w:ascii="Times New Roman" w:eastAsia="Times New Roman" w:hAnsi="Times New Roman" w:cs="Times New Roman"/>
          <w:sz w:val="24"/>
          <w:szCs w:val="24"/>
        </w:rPr>
        <w:t>ученик в состоянии организовать подвижную игру </w:t>
      </w:r>
      <w:r w:rsidRPr="003D5665">
        <w:rPr>
          <w:rFonts w:ascii="Times New Roman" w:eastAsia="Times New Roman" w:hAnsi="Times New Roman" w:cs="Times New Roman"/>
          <w:i/>
          <w:iCs/>
          <w:sz w:val="24"/>
          <w:szCs w:val="24"/>
        </w:rPr>
        <w:t>по заданию учителя;</w:t>
      </w:r>
    </w:p>
    <w:p w:rsidR="00305CD0" w:rsidRPr="003D5665" w:rsidRDefault="00305CD0" w:rsidP="00305CD0">
      <w:pPr>
        <w:numPr>
          <w:ilvl w:val="0"/>
          <w:numId w:val="7"/>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четвёртый уровень— </w:t>
      </w:r>
      <w:proofErr w:type="gramStart"/>
      <w:r w:rsidRPr="003D5665">
        <w:rPr>
          <w:rFonts w:ascii="Times New Roman" w:eastAsia="Times New Roman" w:hAnsi="Times New Roman" w:cs="Times New Roman"/>
          <w:sz w:val="24"/>
          <w:szCs w:val="24"/>
        </w:rPr>
        <w:t>ум</w:t>
      </w:r>
      <w:proofErr w:type="gramEnd"/>
      <w:r w:rsidRPr="003D5665">
        <w:rPr>
          <w:rFonts w:ascii="Times New Roman" w:eastAsia="Times New Roman" w:hAnsi="Times New Roman" w:cs="Times New Roman"/>
          <w:sz w:val="24"/>
          <w:szCs w:val="24"/>
        </w:rPr>
        <w:t>ение учеником </w:t>
      </w:r>
      <w:r w:rsidRPr="003D5665">
        <w:rPr>
          <w:rFonts w:ascii="Times New Roman" w:eastAsia="Times New Roman" w:hAnsi="Times New Roman" w:cs="Times New Roman"/>
          <w:i/>
          <w:iCs/>
          <w:sz w:val="24"/>
          <w:szCs w:val="24"/>
        </w:rPr>
        <w:t>совершать самостоятельный выбор </w:t>
      </w:r>
      <w:r w:rsidRPr="003D5665">
        <w:rPr>
          <w:rFonts w:ascii="Times New Roman" w:eastAsia="Times New Roman" w:hAnsi="Times New Roman" w:cs="Times New Roman"/>
          <w:sz w:val="24"/>
          <w:szCs w:val="24"/>
        </w:rPr>
        <w:t>игровых действий, но на этом уровне у школьника есть несколько вариантов выполнения правил игры;</w:t>
      </w:r>
    </w:p>
    <w:p w:rsidR="00305CD0" w:rsidRPr="003D5665" w:rsidRDefault="00305CD0" w:rsidP="00305CD0">
      <w:pPr>
        <w:numPr>
          <w:ilvl w:val="0"/>
          <w:numId w:val="7"/>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пятый уровень -</w:t>
      </w:r>
      <w:r w:rsidRPr="003D5665">
        <w:rPr>
          <w:rFonts w:ascii="Times New Roman" w:eastAsia="Times New Roman" w:hAnsi="Times New Roman" w:cs="Times New Roman"/>
          <w:sz w:val="24"/>
          <w:szCs w:val="24"/>
        </w:rPr>
        <w:t> ученик в состоянии сам организовать подвижную игру;</w:t>
      </w:r>
    </w:p>
    <w:p w:rsidR="00305CD0" w:rsidRPr="003D5665" w:rsidRDefault="00305CD0" w:rsidP="00305CD0">
      <w:pPr>
        <w:numPr>
          <w:ilvl w:val="0"/>
          <w:numId w:val="7"/>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шестой уровень - </w:t>
      </w:r>
      <w:r w:rsidRPr="003D5665">
        <w:rPr>
          <w:rFonts w:ascii="Times New Roman" w:eastAsia="Times New Roman" w:hAnsi="Times New Roman" w:cs="Times New Roman"/>
          <w:sz w:val="24"/>
          <w:szCs w:val="24"/>
        </w:rPr>
        <w:t>учащийся в состоянии придумать подобную подвижную игру по заданию учителя:</w:t>
      </w:r>
    </w:p>
    <w:p w:rsidR="00305CD0" w:rsidRPr="003D5665" w:rsidRDefault="00305CD0" w:rsidP="00305CD0">
      <w:pPr>
        <w:numPr>
          <w:ilvl w:val="0"/>
          <w:numId w:val="7"/>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седьмой уровень - </w:t>
      </w:r>
      <w:r w:rsidRPr="003D5665">
        <w:rPr>
          <w:rFonts w:ascii="Times New Roman" w:eastAsia="Times New Roman" w:hAnsi="Times New Roman" w:cs="Times New Roman"/>
          <w:sz w:val="24"/>
          <w:szCs w:val="24"/>
        </w:rPr>
        <w:t>учащийся </w:t>
      </w:r>
      <w:r w:rsidRPr="003D5665">
        <w:rPr>
          <w:rFonts w:ascii="Times New Roman" w:eastAsia="Times New Roman" w:hAnsi="Times New Roman" w:cs="Times New Roman"/>
          <w:i/>
          <w:iCs/>
          <w:sz w:val="24"/>
          <w:szCs w:val="24"/>
        </w:rPr>
        <w:t>в состоянии провести </w:t>
      </w:r>
      <w:r w:rsidRPr="003D5665">
        <w:rPr>
          <w:rFonts w:ascii="Times New Roman" w:eastAsia="Times New Roman" w:hAnsi="Times New Roman" w:cs="Times New Roman"/>
          <w:sz w:val="24"/>
          <w:szCs w:val="24"/>
        </w:rPr>
        <w:t>подобную подвижную игру по заданию учителя.</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Нежелательным вариантом проведения перемен является любой вид умственной деятельности: подготовка к следующему уроку, чтение художественной литературы, игры, требующие умственного напряжения (шашки, шахматы, электронные игры). К лучшим вариантам перемен относятся танцы, </w:t>
      </w:r>
      <w:proofErr w:type="gramStart"/>
      <w:r w:rsidRPr="003D5665">
        <w:rPr>
          <w:rFonts w:ascii="Times New Roman" w:eastAsia="Times New Roman" w:hAnsi="Times New Roman" w:cs="Times New Roman"/>
          <w:sz w:val="24"/>
          <w:szCs w:val="24"/>
        </w:rPr>
        <w:t>ритмические движения</w:t>
      </w:r>
      <w:proofErr w:type="gramEnd"/>
      <w:r w:rsidRPr="003D5665">
        <w:rPr>
          <w:rFonts w:ascii="Times New Roman" w:eastAsia="Times New Roman" w:hAnsi="Times New Roman" w:cs="Times New Roman"/>
          <w:sz w:val="24"/>
          <w:szCs w:val="24"/>
        </w:rPr>
        <w:t xml:space="preserve"> под музыку, игры.</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Каждому периоду детства соответствует свой особый вид деятельности, который в психологии и педагогике принято называть “ведущим”, влияющим на все стороны жизни в каждом конкретном периоде.</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В дошкольном возрасте ведущим видом деятельности является игра. В школе – учебная деятельность. Как показывает практика, большинство учителей применяют в основном, репродуктивную методику обучения, недостаточно используя активные методы обучения. Далеко не все педагогические ресурсы, доступные учителю, используются в педагогической практике в сфере воспитания. К таким не достаточно используемым средствам относятся подвижные игры, которые создают благоприятные возможности для тренировки функций головного мозга – это положительно сказывается на усвоении учащимися знаний и </w:t>
      </w:r>
      <w:proofErr w:type="gramStart"/>
      <w:r w:rsidRPr="003D5665">
        <w:rPr>
          <w:rFonts w:ascii="Times New Roman" w:eastAsia="Times New Roman" w:hAnsi="Times New Roman" w:cs="Times New Roman"/>
          <w:sz w:val="24"/>
          <w:szCs w:val="24"/>
        </w:rPr>
        <w:t>представлений</w:t>
      </w:r>
      <w:proofErr w:type="gramEnd"/>
      <w:r w:rsidRPr="003D5665">
        <w:rPr>
          <w:rFonts w:ascii="Times New Roman" w:eastAsia="Times New Roman" w:hAnsi="Times New Roman" w:cs="Times New Roman"/>
          <w:sz w:val="24"/>
          <w:szCs w:val="24"/>
        </w:rPr>
        <w:t xml:space="preserve"> и создают предпосылки к успешному овладению элементами учебной деятельности. Зная об этом, возможно использование времени, отведенного на перемены, как резервное для организации активного отдыха с применением подвижных игр.</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От содержания и организации активного отдыха во время перемен в значительной степени зависит работоспособность детей на уроке, которая не остается постоянной даже в течение одного урока: первые 2-7 минут наблюдается фаза врабатывания, затем работоспособность устанавливается на относительно высоком уровне в течение 20 минут /фаза оптимальной устойчивой работоспособности/, далее идет снижение. Это отмечают в своих работах многие педагоги-исследователи. Зная такое, педагоги вплетают в ход урока различного рода </w:t>
      </w:r>
      <w:proofErr w:type="spellStart"/>
      <w:r w:rsidRPr="003D5665">
        <w:rPr>
          <w:rFonts w:ascii="Times New Roman" w:eastAsia="Times New Roman" w:hAnsi="Times New Roman" w:cs="Times New Roman"/>
          <w:sz w:val="24"/>
          <w:szCs w:val="24"/>
        </w:rPr>
        <w:t>физпаузы</w:t>
      </w:r>
      <w:proofErr w:type="spellEnd"/>
      <w:r w:rsidRPr="003D5665">
        <w:rPr>
          <w:rFonts w:ascii="Times New Roman" w:eastAsia="Times New Roman" w:hAnsi="Times New Roman" w:cs="Times New Roman"/>
          <w:sz w:val="24"/>
          <w:szCs w:val="24"/>
        </w:rPr>
        <w:t>. Достаточно потратить 1-2 минуты на отдых, чтобы было преодолено утомление, повысилось активное внимание учащихся.</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Анализ дневной динамики работоспособности тоже показывает её непостоянность. Можно </w:t>
      </w:r>
      <w:proofErr w:type="gramStart"/>
      <w:r w:rsidRPr="003D5665">
        <w:rPr>
          <w:rFonts w:ascii="Times New Roman" w:eastAsia="Times New Roman" w:hAnsi="Times New Roman" w:cs="Times New Roman"/>
          <w:sz w:val="24"/>
          <w:szCs w:val="24"/>
        </w:rPr>
        <w:t>сказать</w:t>
      </w:r>
      <w:proofErr w:type="gramEnd"/>
      <w:r w:rsidRPr="003D5665">
        <w:rPr>
          <w:rFonts w:ascii="Times New Roman" w:eastAsia="Times New Roman" w:hAnsi="Times New Roman" w:cs="Times New Roman"/>
          <w:sz w:val="24"/>
          <w:szCs w:val="24"/>
        </w:rPr>
        <w:t xml:space="preserve"> что 1 урок не очень продуктивный, 2 и 3-ий уроки – соответствуют периоду оптимальной устойчивости работоспособности, 4 урок попадает в фазу некомпенсированного утомления и является малоэффективным. Таким образом, после третьего урока необходима реализация потребности ребенка в движении. Существует различная классификация двигательной активности, направленная на преодоление переутомления, которая может длиться в течение 10 минут. Такой формой работы выбрана организованная /под управлением/ подвижная перемена. Но если учитель видит, что небольшая кучка ребят занята другим делом, не надо отрывать их от этого, так как принуждение при отказе детей от игры недопустимо, важны доброжелательность, двигательный и эмоциональный “комфорт”, желание детей участвовать в игре.</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lastRenderedPageBreak/>
        <w:t xml:space="preserve">Работоспособность ребенка претерпевает изменения не только в течение учебного дня, но и на протяжении недели. Самые низкие её показатели отмечаются в понедельник и субботу, а также младшие школьники нуждаются в организации облегченного режима дня в середине недели, так как с середины недели показатели работоспособности заметно </w:t>
      </w:r>
      <w:proofErr w:type="gramStart"/>
      <w:r w:rsidRPr="003D5665">
        <w:rPr>
          <w:rFonts w:ascii="Times New Roman" w:eastAsia="Times New Roman" w:hAnsi="Times New Roman" w:cs="Times New Roman"/>
          <w:sz w:val="24"/>
          <w:szCs w:val="24"/>
        </w:rPr>
        <w:t>снижаются</w:t>
      </w:r>
      <w:proofErr w:type="gramEnd"/>
      <w:r w:rsidRPr="003D5665">
        <w:rPr>
          <w:rFonts w:ascii="Times New Roman" w:eastAsia="Times New Roman" w:hAnsi="Times New Roman" w:cs="Times New Roman"/>
          <w:sz w:val="24"/>
          <w:szCs w:val="24"/>
        </w:rPr>
        <w:t xml:space="preserve"> и резко ухудшается самочувствие детей. Как видно, успешная учебная деятельность и состояние здоровья детей не могут сегодня рассматриваться изолированно друг от друга, поэтому следует в среду и четверг третью перемену организовать так, чтобы дети могли максимально восстановить физиологические функции и работоспособность.</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Наблюдения показали некоторую закономерность:</w:t>
      </w:r>
    </w:p>
    <w:p w:rsidR="00305CD0" w:rsidRPr="003D5665" w:rsidRDefault="00305CD0" w:rsidP="00305CD0">
      <w:pPr>
        <w:numPr>
          <w:ilvl w:val="0"/>
          <w:numId w:val="8"/>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после первого урока детям не требуется организация перемены, потому что в это время они еще не успели устать от учебной деятельности;</w:t>
      </w:r>
    </w:p>
    <w:p w:rsidR="00305CD0" w:rsidRPr="003D5665" w:rsidRDefault="00305CD0" w:rsidP="00305CD0">
      <w:pPr>
        <w:numPr>
          <w:ilvl w:val="0"/>
          <w:numId w:val="8"/>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после второго урока школьники посещают столовую, а оставшееся время они используют по своему усмотрению;</w:t>
      </w:r>
    </w:p>
    <w:p w:rsidR="00305CD0" w:rsidRPr="003D5665" w:rsidRDefault="00305CD0" w:rsidP="00305CD0">
      <w:pPr>
        <w:numPr>
          <w:ilvl w:val="0"/>
          <w:numId w:val="8"/>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к концу третьего урока дети устают больше всего и им необходимо сбросить физическое утомление, эмоционально “зарядиться”.</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При анализе анкетирования выявлено, что преобладающему большинству учащихся нравятся музыкальные паузы и игры соревновательного характера /эстафеты/.</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Владея такой информацией, можно предложить организацию перемен следующим образом:</w:t>
      </w:r>
    </w:p>
    <w:tbl>
      <w:tblPr>
        <w:tblW w:w="10700"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327"/>
        <w:gridCol w:w="1755"/>
        <w:gridCol w:w="1535"/>
        <w:gridCol w:w="2176"/>
        <w:gridCol w:w="1975"/>
        <w:gridCol w:w="1932"/>
      </w:tblGrid>
      <w:tr w:rsidR="00EE3AD0" w:rsidRPr="003D5665" w:rsidTr="00EE3AD0">
        <w:trPr>
          <w:trHeight w:val="379"/>
          <w:jc w:val="center"/>
        </w:trPr>
        <w:tc>
          <w:tcPr>
            <w:tcW w:w="13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D567D6">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Перемены</w:t>
            </w:r>
          </w:p>
        </w:tc>
        <w:tc>
          <w:tcPr>
            <w:tcW w:w="93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Дни недели</w:t>
            </w:r>
          </w:p>
        </w:tc>
      </w:tr>
      <w:tr w:rsidR="00D567D6" w:rsidRPr="003D5665" w:rsidTr="00EE3AD0">
        <w:trPr>
          <w:trHeight w:val="140"/>
          <w:jc w:val="center"/>
        </w:trPr>
        <w:tc>
          <w:tcPr>
            <w:tcW w:w="13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567D6" w:rsidRPr="003D5665" w:rsidRDefault="00D567D6" w:rsidP="00305CD0">
            <w:pPr>
              <w:spacing w:after="0" w:line="240" w:lineRule="auto"/>
              <w:ind w:left="567"/>
              <w:jc w:val="both"/>
              <w:rPr>
                <w:rFonts w:ascii="Times New Roman" w:eastAsia="Times New Roman" w:hAnsi="Times New Roman" w:cs="Times New Roman"/>
                <w:sz w:val="24"/>
                <w:szCs w:val="24"/>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7D6" w:rsidRPr="003D5665" w:rsidRDefault="00D567D6" w:rsidP="00EE3AD0">
            <w:pPr>
              <w:spacing w:after="0" w:line="240" w:lineRule="auto"/>
              <w:ind w:left="12"/>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понедельник</w:t>
            </w:r>
          </w:p>
        </w:tc>
        <w:tc>
          <w:tcPr>
            <w:tcW w:w="15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7D6" w:rsidRPr="003D5665" w:rsidRDefault="00D567D6" w:rsidP="00EE3AD0">
            <w:pPr>
              <w:spacing w:after="0" w:line="240" w:lineRule="auto"/>
              <w:ind w:left="3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вторник</w:t>
            </w:r>
          </w:p>
        </w:tc>
        <w:tc>
          <w:tcPr>
            <w:tcW w:w="2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7D6" w:rsidRPr="003D5665" w:rsidRDefault="00D567D6"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среда</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7D6" w:rsidRPr="003D5665" w:rsidRDefault="00D567D6"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четверг</w:t>
            </w:r>
          </w:p>
        </w:tc>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67D6" w:rsidRPr="003D5665" w:rsidRDefault="00D567D6"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пятница</w:t>
            </w:r>
          </w:p>
        </w:tc>
      </w:tr>
      <w:tr w:rsidR="00EE3AD0" w:rsidRPr="003D5665" w:rsidTr="00EE3AD0">
        <w:trPr>
          <w:trHeight w:val="277"/>
          <w:jc w:val="center"/>
        </w:trPr>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I</w:t>
            </w:r>
          </w:p>
        </w:tc>
        <w:tc>
          <w:tcPr>
            <w:tcW w:w="93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самостоятельные игры детей</w:t>
            </w:r>
          </w:p>
        </w:tc>
      </w:tr>
      <w:tr w:rsidR="00EE3AD0" w:rsidRPr="003D5665" w:rsidTr="00EE3AD0">
        <w:trPr>
          <w:trHeight w:val="262"/>
          <w:jc w:val="center"/>
        </w:trPr>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II</w:t>
            </w:r>
          </w:p>
        </w:tc>
        <w:tc>
          <w:tcPr>
            <w:tcW w:w="93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посещение столовой</w:t>
            </w:r>
          </w:p>
        </w:tc>
      </w:tr>
      <w:tr w:rsidR="00EE3AD0" w:rsidRPr="003D5665" w:rsidTr="00EE3AD0">
        <w:trPr>
          <w:trHeight w:val="539"/>
          <w:jc w:val="center"/>
        </w:trPr>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III</w:t>
            </w:r>
          </w:p>
        </w:tc>
        <w:tc>
          <w:tcPr>
            <w:tcW w:w="32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подвижные игры</w:t>
            </w:r>
          </w:p>
        </w:tc>
        <w:tc>
          <w:tcPr>
            <w:tcW w:w="21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EE3A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музыкально-танцевальные</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EE3A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спортивные </w:t>
            </w:r>
            <w:proofErr w:type="spellStart"/>
            <w:r w:rsidRPr="003D5665">
              <w:rPr>
                <w:rFonts w:ascii="Times New Roman" w:eastAsia="Times New Roman" w:hAnsi="Times New Roman" w:cs="Times New Roman"/>
                <w:sz w:val="24"/>
                <w:szCs w:val="24"/>
              </w:rPr>
              <w:t>этафеты</w:t>
            </w:r>
            <w:proofErr w:type="spellEnd"/>
          </w:p>
        </w:tc>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EE3AD0">
            <w:pPr>
              <w:spacing w:after="0" w:line="240" w:lineRule="auto"/>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подвижные игры</w:t>
            </w:r>
          </w:p>
        </w:tc>
      </w:tr>
      <w:tr w:rsidR="00EE3AD0" w:rsidRPr="003D5665" w:rsidTr="00EE3AD0">
        <w:trPr>
          <w:trHeight w:val="539"/>
          <w:jc w:val="center"/>
        </w:trPr>
        <w:tc>
          <w:tcPr>
            <w:tcW w:w="13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IV</w:t>
            </w:r>
          </w:p>
        </w:tc>
        <w:tc>
          <w:tcPr>
            <w:tcW w:w="937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отдых в “зеленой зоне” и специально оборудованных местах, самостоятельные игры детей</w:t>
            </w:r>
          </w:p>
        </w:tc>
      </w:tr>
    </w:tbl>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 связи с этим необходима простейшая классификация игр, сходная по определенным признакам, а также по форме организации занятий (игры на перемене, игры на уроке).</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Подвижные игры на переменах Е.И. Геллер предлагает классифицировать по психофизической нагрузке, оказываемой игрой. Выделяются три степени нагрузки: малую, среднюю, большую. К первой степени относятся игры, в процессе которых отличается повышение частоты сердечных сокращений до 140% ударов в минуту, ко второй степени – до 180%, к третьей – свыше 180% ударов в минуту. Кроме того, выделяют три степени интенсивности двигательной деятельности: высокая (частота сердечных сокращений повышается на 90% от исходного показателя); средняя (от 70 до 90%) и низкая (до 70%). Существуют и другие классификации игр.</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 ходе наблюдений было выявлено следующее:</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детям I группы больше нравилось играть в следующие игры:</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Разорви цепь</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Воротца</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Западня</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lastRenderedPageBreak/>
        <w:t>Сторож</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Море волнуется</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Поймай замыкающего</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Свободное место</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Успей занять место</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У медведя </w:t>
      </w:r>
      <w:proofErr w:type="gramStart"/>
      <w:r w:rsidRPr="003D5665">
        <w:rPr>
          <w:rFonts w:ascii="Times New Roman" w:eastAsia="Times New Roman" w:hAnsi="Times New Roman" w:cs="Times New Roman"/>
          <w:sz w:val="24"/>
          <w:szCs w:val="24"/>
        </w:rPr>
        <w:t>во</w:t>
      </w:r>
      <w:proofErr w:type="gramEnd"/>
      <w:r w:rsidRPr="003D5665">
        <w:rPr>
          <w:rFonts w:ascii="Times New Roman" w:eastAsia="Times New Roman" w:hAnsi="Times New Roman" w:cs="Times New Roman"/>
          <w:sz w:val="24"/>
          <w:szCs w:val="24"/>
        </w:rPr>
        <w:t xml:space="preserve"> бору</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Обыкновенные жмурки</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Рыбаки и рыбки</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Поезд</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Салки обыкновенные</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Салки с приседанием</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Салки-елочки</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Два стула и веревочка</w:t>
      </w:r>
    </w:p>
    <w:p w:rsidR="00305CD0" w:rsidRPr="003D5665" w:rsidRDefault="00305CD0" w:rsidP="00305CD0">
      <w:pPr>
        <w:numPr>
          <w:ilvl w:val="0"/>
          <w:numId w:val="9"/>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Вьюны</w:t>
      </w:r>
    </w:p>
    <w:p w:rsidR="00305CD0" w:rsidRPr="003D5665" w:rsidRDefault="00305CD0" w:rsidP="00305CD0">
      <w:pPr>
        <w:numPr>
          <w:ilvl w:val="0"/>
          <w:numId w:val="10"/>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эти игры способствовали удовлетворению их двигательной активности, их запросам, но эмоциональных ребят мало привлекали </w:t>
      </w:r>
      <w:proofErr w:type="gramStart"/>
      <w:r w:rsidRPr="003D5665">
        <w:rPr>
          <w:rFonts w:ascii="Times New Roman" w:eastAsia="Times New Roman" w:hAnsi="Times New Roman" w:cs="Times New Roman"/>
          <w:sz w:val="24"/>
          <w:szCs w:val="24"/>
        </w:rPr>
        <w:t>менее подвижные</w:t>
      </w:r>
      <w:proofErr w:type="gramEnd"/>
      <w:r w:rsidRPr="003D5665">
        <w:rPr>
          <w:rFonts w:ascii="Times New Roman" w:eastAsia="Times New Roman" w:hAnsi="Times New Roman" w:cs="Times New Roman"/>
          <w:sz w:val="24"/>
          <w:szCs w:val="24"/>
        </w:rPr>
        <w:t xml:space="preserve"> игры.</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Зато эти игры как:</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Выставка картин</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Стоп</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Узнай по голосу</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Канатоходец</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Земля, вода, огонь, воздух</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Если нравится тебе</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Молчанка</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По длинной извилистой дорожке</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За мной</w:t>
      </w:r>
    </w:p>
    <w:p w:rsidR="00305CD0" w:rsidRPr="003D5665" w:rsidRDefault="00305CD0" w:rsidP="00305CD0">
      <w:pPr>
        <w:numPr>
          <w:ilvl w:val="0"/>
          <w:numId w:val="11"/>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Набрасывание колец</w:t>
      </w:r>
    </w:p>
    <w:p w:rsidR="00305CD0" w:rsidRPr="003D5665" w:rsidRDefault="00305CD0" w:rsidP="00305CD0">
      <w:pPr>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 xml:space="preserve">пришлись по вкусу детям II группы, </w:t>
      </w:r>
      <w:proofErr w:type="gramStart"/>
      <w:r w:rsidRPr="003D5665">
        <w:rPr>
          <w:rFonts w:ascii="Times New Roman" w:eastAsia="Times New Roman" w:hAnsi="Times New Roman" w:cs="Times New Roman"/>
          <w:sz w:val="24"/>
          <w:szCs w:val="24"/>
        </w:rPr>
        <w:t>предпочитающих</w:t>
      </w:r>
      <w:proofErr w:type="gramEnd"/>
      <w:r w:rsidRPr="003D5665">
        <w:rPr>
          <w:rFonts w:ascii="Times New Roman" w:eastAsia="Times New Roman" w:hAnsi="Times New Roman" w:cs="Times New Roman"/>
          <w:sz w:val="24"/>
          <w:szCs w:val="24"/>
        </w:rPr>
        <w:t xml:space="preserve"> игры средней подвижности.</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Такими играми как:</w:t>
      </w:r>
    </w:p>
    <w:p w:rsidR="00305CD0" w:rsidRPr="003D5665" w:rsidRDefault="00305CD0" w:rsidP="00305CD0">
      <w:pPr>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Канатоходец</w:t>
      </w:r>
    </w:p>
    <w:p w:rsidR="00305CD0" w:rsidRPr="003D5665" w:rsidRDefault="00305CD0" w:rsidP="00305CD0">
      <w:pPr>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Если нравится тебе</w:t>
      </w:r>
    </w:p>
    <w:p w:rsidR="00305CD0" w:rsidRPr="003D5665" w:rsidRDefault="00305CD0" w:rsidP="00305CD0">
      <w:pPr>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Молчанка</w:t>
      </w:r>
    </w:p>
    <w:p w:rsidR="00305CD0" w:rsidRPr="003D5665" w:rsidRDefault="00305CD0" w:rsidP="00305CD0">
      <w:pPr>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Передал – садись</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заинтересовались ребята III группы. Однако ими больше осваивается игровая зона в коридоре, где эти дети организуют себе индивидуальный отдых.</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Многим детям нравятся музыкальные перемены, где самые эмоциональные двигаются под музыку азартно, а дети спокойной группы сами в танце участвуют крайне редко, но любят смотреть. Это может быть учтено при организации школьных перемен педагогами образовательных учреждений.</w:t>
      </w:r>
    </w:p>
    <w:p w:rsidR="00305CD0" w:rsidRPr="003D5665" w:rsidRDefault="00305CD0" w:rsidP="00305CD0">
      <w:pPr>
        <w:spacing w:after="135" w:line="240" w:lineRule="auto"/>
        <w:ind w:left="567"/>
        <w:jc w:val="both"/>
        <w:rPr>
          <w:rFonts w:ascii="Times New Roman" w:eastAsia="Times New Roman" w:hAnsi="Times New Roman" w:cs="Times New Roman"/>
          <w:b/>
          <w:bCs/>
          <w:sz w:val="24"/>
          <w:szCs w:val="24"/>
        </w:rPr>
      </w:pPr>
      <w:r w:rsidRPr="003D5665">
        <w:rPr>
          <w:rFonts w:ascii="Times New Roman" w:eastAsia="Times New Roman" w:hAnsi="Times New Roman" w:cs="Times New Roman"/>
          <w:b/>
          <w:bCs/>
          <w:i/>
          <w:iCs/>
          <w:sz w:val="24"/>
          <w:szCs w:val="24"/>
        </w:rPr>
        <w:t>Результаты проделанной работы</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Таблица показателей занятости детей на перемене</w:t>
      </w:r>
    </w:p>
    <w:p w:rsidR="00305CD0" w:rsidRPr="003D5665" w:rsidRDefault="00305CD0" w:rsidP="00305CD0">
      <w:pPr>
        <w:spacing w:after="135"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Таблица 1.</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30"/>
        <w:gridCol w:w="2324"/>
        <w:gridCol w:w="3210"/>
        <w:gridCol w:w="3436"/>
      </w:tblGrid>
      <w:tr w:rsidR="00305CD0" w:rsidRPr="003D5665" w:rsidTr="008B404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lastRenderedPageBreak/>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Количество детей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Организованная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b/>
                <w:bCs/>
                <w:sz w:val="24"/>
                <w:szCs w:val="24"/>
              </w:rPr>
              <w:t>Неорганизованная деятельность</w:t>
            </w:r>
          </w:p>
        </w:tc>
      </w:tr>
      <w:tr w:rsidR="00305CD0" w:rsidRPr="003D5665" w:rsidTr="008B404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r w:rsidRPr="003D5665">
              <w:rPr>
                <w:rFonts w:ascii="Times New Roman" w:eastAsia="Times New Roman" w:hAnsi="Times New Roman" w:cs="Times New Roman"/>
                <w:sz w:val="24"/>
                <w:szCs w:val="24"/>
              </w:rPr>
              <w:t>Начало года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p>
        </w:tc>
      </w:tr>
      <w:tr w:rsidR="00305CD0" w:rsidRPr="003D5665" w:rsidTr="008B404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EE3AD0" w:rsidP="00305CD0">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 года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05CD0" w:rsidRPr="003D5665" w:rsidRDefault="00305CD0" w:rsidP="00305CD0">
            <w:pPr>
              <w:spacing w:after="0" w:line="240" w:lineRule="auto"/>
              <w:ind w:left="567"/>
              <w:jc w:val="both"/>
              <w:rPr>
                <w:rFonts w:ascii="Times New Roman" w:eastAsia="Times New Roman" w:hAnsi="Times New Roman" w:cs="Times New Roman"/>
                <w:sz w:val="24"/>
                <w:szCs w:val="24"/>
              </w:rPr>
            </w:pPr>
          </w:p>
        </w:tc>
      </w:tr>
    </w:tbl>
    <w:p w:rsidR="00EE3AD0" w:rsidRDefault="00EE3AD0" w:rsidP="00305CD0">
      <w:pPr>
        <w:spacing w:after="135" w:line="240" w:lineRule="auto"/>
        <w:ind w:left="567"/>
        <w:jc w:val="both"/>
        <w:rPr>
          <w:rFonts w:ascii="Times New Roman" w:eastAsia="Times New Roman" w:hAnsi="Times New Roman" w:cs="Times New Roman"/>
          <w:sz w:val="24"/>
          <w:szCs w:val="24"/>
        </w:rPr>
      </w:pPr>
    </w:p>
    <w:p w:rsidR="00EE3AD0" w:rsidRPr="00EE3AD0" w:rsidRDefault="00305CD0" w:rsidP="00305CD0">
      <w:pPr>
        <w:spacing w:after="135" w:line="240" w:lineRule="auto"/>
        <w:ind w:left="567"/>
        <w:jc w:val="both"/>
        <w:rPr>
          <w:rFonts w:ascii="Times New Roman" w:eastAsia="Times New Roman" w:hAnsi="Times New Roman" w:cs="Times New Roman"/>
          <w:sz w:val="24"/>
          <w:szCs w:val="24"/>
          <w:highlight w:val="yellow"/>
        </w:rPr>
      </w:pPr>
      <w:r w:rsidRPr="00EE3AD0">
        <w:rPr>
          <w:rFonts w:ascii="Times New Roman" w:eastAsia="Times New Roman" w:hAnsi="Times New Roman" w:cs="Times New Roman"/>
          <w:sz w:val="24"/>
          <w:szCs w:val="24"/>
          <w:highlight w:val="yellow"/>
        </w:rPr>
        <w:t>После проведения первичного анкетирования пол</w:t>
      </w:r>
      <w:r w:rsidR="00EE3AD0" w:rsidRPr="00EE3AD0">
        <w:rPr>
          <w:rFonts w:ascii="Times New Roman" w:eastAsia="Times New Roman" w:hAnsi="Times New Roman" w:cs="Times New Roman"/>
          <w:sz w:val="24"/>
          <w:szCs w:val="24"/>
          <w:highlight w:val="yellow"/>
        </w:rPr>
        <w:t xml:space="preserve">учены следующие показатели. Из </w:t>
      </w:r>
      <w:r w:rsidRPr="00EE3AD0">
        <w:rPr>
          <w:rFonts w:ascii="Times New Roman" w:eastAsia="Times New Roman" w:hAnsi="Times New Roman" w:cs="Times New Roman"/>
          <w:sz w:val="24"/>
          <w:szCs w:val="24"/>
          <w:highlight w:val="yellow"/>
        </w:rPr>
        <w:t xml:space="preserve"> человек </w:t>
      </w:r>
    </w:p>
    <w:p w:rsidR="00305CD0" w:rsidRPr="00EE3AD0" w:rsidRDefault="00305CD0" w:rsidP="00305CD0">
      <w:pPr>
        <w:spacing w:after="135" w:line="240" w:lineRule="auto"/>
        <w:ind w:left="567"/>
        <w:jc w:val="both"/>
        <w:rPr>
          <w:rFonts w:ascii="Times New Roman" w:eastAsia="Times New Roman" w:hAnsi="Times New Roman" w:cs="Times New Roman"/>
          <w:sz w:val="24"/>
          <w:szCs w:val="24"/>
          <w:highlight w:val="yellow"/>
        </w:rPr>
      </w:pPr>
      <w:r w:rsidRPr="00EE3AD0">
        <w:rPr>
          <w:rFonts w:ascii="Times New Roman" w:eastAsia="Times New Roman" w:hAnsi="Times New Roman" w:cs="Times New Roman"/>
          <w:sz w:val="24"/>
          <w:szCs w:val="24"/>
          <w:highlight w:val="yellow"/>
        </w:rPr>
        <w:t>% были заняты организованной деятельностью, остальные % бегали по коридору или ходили по классу, мешая детям.</w:t>
      </w:r>
    </w:p>
    <w:p w:rsidR="00305CD0" w:rsidRDefault="00305CD0" w:rsidP="00305CD0">
      <w:pPr>
        <w:spacing w:after="135" w:line="240" w:lineRule="auto"/>
        <w:ind w:left="567"/>
        <w:jc w:val="both"/>
        <w:rPr>
          <w:rFonts w:ascii="Times New Roman" w:eastAsia="Times New Roman" w:hAnsi="Times New Roman" w:cs="Times New Roman"/>
          <w:sz w:val="24"/>
          <w:szCs w:val="24"/>
        </w:rPr>
      </w:pPr>
      <w:r w:rsidRPr="00EE3AD0">
        <w:rPr>
          <w:rFonts w:ascii="Times New Roman" w:eastAsia="Times New Roman" w:hAnsi="Times New Roman" w:cs="Times New Roman"/>
          <w:sz w:val="24"/>
          <w:szCs w:val="24"/>
          <w:highlight w:val="yellow"/>
        </w:rPr>
        <w:t xml:space="preserve">Активная работа по организации </w:t>
      </w:r>
      <w:proofErr w:type="spellStart"/>
      <w:r w:rsidRPr="00EE3AD0">
        <w:rPr>
          <w:rFonts w:ascii="Times New Roman" w:eastAsia="Times New Roman" w:hAnsi="Times New Roman" w:cs="Times New Roman"/>
          <w:sz w:val="24"/>
          <w:szCs w:val="24"/>
          <w:highlight w:val="yellow"/>
        </w:rPr>
        <w:t>разноуровневых</w:t>
      </w:r>
      <w:proofErr w:type="spellEnd"/>
      <w:r w:rsidRPr="00EE3AD0">
        <w:rPr>
          <w:rFonts w:ascii="Times New Roman" w:eastAsia="Times New Roman" w:hAnsi="Times New Roman" w:cs="Times New Roman"/>
          <w:sz w:val="24"/>
          <w:szCs w:val="24"/>
          <w:highlight w:val="yellow"/>
        </w:rPr>
        <w:t xml:space="preserve"> игр, зон отдыха показали, что часть детей, которым были свойственны совсем неорганизованные действия, переключились в группу детей, которые заняты организованной деятельностью.</w:t>
      </w:r>
    </w:p>
    <w:p w:rsidR="00EC7A73" w:rsidRDefault="00A25BED" w:rsidP="00305CD0">
      <w:pPr>
        <w:shd w:val="clear" w:color="auto" w:fill="FFFFFF"/>
        <w:spacing w:after="0" w:line="240" w:lineRule="auto"/>
        <w:ind w:left="567" w:right="101"/>
        <w:jc w:val="both"/>
        <w:rPr>
          <w:rFonts w:ascii="Times New Roman" w:hAnsi="Times New Roman" w:cs="Times New Roman"/>
          <w:sz w:val="24"/>
          <w:szCs w:val="24"/>
        </w:rPr>
      </w:pPr>
      <w:r>
        <w:rPr>
          <w:rFonts w:ascii="Times New Roman" w:hAnsi="Times New Roman" w:cs="Times New Roman"/>
          <w:sz w:val="24"/>
          <w:szCs w:val="24"/>
        </w:rPr>
        <w:t>Приложение 1</w:t>
      </w:r>
    </w:p>
    <w:p w:rsidR="00A25BED" w:rsidRDefault="00A25BED" w:rsidP="00305CD0">
      <w:pPr>
        <w:shd w:val="clear" w:color="auto" w:fill="FFFFFF"/>
        <w:spacing w:after="0" w:line="240" w:lineRule="auto"/>
        <w:ind w:left="567" w:right="101"/>
        <w:jc w:val="both"/>
        <w:rPr>
          <w:rFonts w:ascii="Times New Roman" w:hAnsi="Times New Roman" w:cs="Times New Roman"/>
          <w:sz w:val="24"/>
          <w:szCs w:val="24"/>
        </w:rPr>
      </w:pPr>
      <w:r>
        <w:rPr>
          <w:rFonts w:ascii="Times New Roman" w:hAnsi="Times New Roman" w:cs="Times New Roman"/>
          <w:sz w:val="24"/>
          <w:szCs w:val="24"/>
        </w:rPr>
        <w:t>Банк игр</w:t>
      </w:r>
    </w:p>
    <w:p w:rsidR="00A25BED" w:rsidRDefault="00A25BED" w:rsidP="00305CD0">
      <w:pPr>
        <w:shd w:val="clear" w:color="auto" w:fill="FFFFFF"/>
        <w:spacing w:after="0" w:line="240" w:lineRule="auto"/>
        <w:ind w:left="567" w:right="101"/>
        <w:jc w:val="both"/>
        <w:rPr>
          <w:rFonts w:ascii="Times New Roman" w:hAnsi="Times New Roman" w:cs="Times New Roman"/>
          <w:sz w:val="24"/>
          <w:szCs w:val="24"/>
        </w:rPr>
      </w:pPr>
    </w:p>
    <w:p w:rsidR="00A25BED" w:rsidRDefault="00A25BED" w:rsidP="00305CD0">
      <w:pPr>
        <w:shd w:val="clear" w:color="auto" w:fill="FFFFFF"/>
        <w:spacing w:after="0" w:line="240" w:lineRule="auto"/>
        <w:ind w:left="567" w:right="101"/>
        <w:jc w:val="both"/>
        <w:rPr>
          <w:rFonts w:ascii="Times New Roman" w:hAnsi="Times New Roman" w:cs="Times New Roman"/>
          <w:sz w:val="24"/>
          <w:szCs w:val="24"/>
        </w:rPr>
      </w:pPr>
    </w:p>
    <w:p w:rsidR="00A25BED" w:rsidRDefault="00A25BED" w:rsidP="00305CD0">
      <w:pPr>
        <w:shd w:val="clear" w:color="auto" w:fill="FFFFFF"/>
        <w:spacing w:after="0" w:line="240" w:lineRule="auto"/>
        <w:ind w:left="567" w:right="101"/>
        <w:jc w:val="both"/>
        <w:rPr>
          <w:rFonts w:ascii="Times New Roman" w:hAnsi="Times New Roman" w:cs="Times New Roman"/>
          <w:sz w:val="24"/>
          <w:szCs w:val="24"/>
        </w:rPr>
      </w:pPr>
      <w:r>
        <w:rPr>
          <w:rFonts w:ascii="Times New Roman" w:hAnsi="Times New Roman" w:cs="Times New Roman"/>
          <w:sz w:val="24"/>
          <w:szCs w:val="24"/>
        </w:rPr>
        <w:t>Приложение 2</w:t>
      </w:r>
    </w:p>
    <w:p w:rsidR="00A25BED" w:rsidRDefault="00A25BED" w:rsidP="00A25BED">
      <w:pPr>
        <w:spacing w:line="360" w:lineRule="auto"/>
        <w:ind w:firstLine="709"/>
        <w:jc w:val="center"/>
        <w:rPr>
          <w:b/>
          <w:sz w:val="28"/>
          <w:szCs w:val="28"/>
        </w:rPr>
      </w:pPr>
      <w:r>
        <w:rPr>
          <w:rFonts w:ascii="Times New Roman" w:hAnsi="Times New Roman" w:cs="Times New Roman"/>
          <w:sz w:val="24"/>
          <w:szCs w:val="24"/>
        </w:rPr>
        <w:t xml:space="preserve">Анкета </w:t>
      </w:r>
      <w:r w:rsidRPr="008F5BC7">
        <w:rPr>
          <w:b/>
          <w:sz w:val="28"/>
          <w:szCs w:val="28"/>
        </w:rPr>
        <w:t>Потребности младших школьников в организованной деятельности на переменах</w:t>
      </w:r>
    </w:p>
    <w:p w:rsidR="00A25BED" w:rsidRPr="00ED1CF8" w:rsidRDefault="00A25BED" w:rsidP="00305CD0">
      <w:pPr>
        <w:shd w:val="clear" w:color="auto" w:fill="FFFFFF"/>
        <w:spacing w:after="0" w:line="240" w:lineRule="auto"/>
        <w:ind w:left="567" w:right="101"/>
        <w:jc w:val="both"/>
        <w:rPr>
          <w:rFonts w:ascii="Times New Roman" w:hAnsi="Times New Roman" w:cs="Times New Roman"/>
          <w:sz w:val="24"/>
          <w:szCs w:val="24"/>
        </w:rPr>
      </w:pPr>
    </w:p>
    <w:sectPr w:rsidR="00A25BED" w:rsidRPr="00ED1CF8" w:rsidSect="00305CD0">
      <w:pgSz w:w="11906" w:h="16838"/>
      <w:pgMar w:top="1134" w:right="56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9F6"/>
    <w:multiLevelType w:val="multilevel"/>
    <w:tmpl w:val="4F8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53FB1"/>
    <w:multiLevelType w:val="multilevel"/>
    <w:tmpl w:val="5D0E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A0FF2"/>
    <w:multiLevelType w:val="multilevel"/>
    <w:tmpl w:val="EA36D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A6C51"/>
    <w:multiLevelType w:val="multilevel"/>
    <w:tmpl w:val="4E14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45A73"/>
    <w:multiLevelType w:val="multilevel"/>
    <w:tmpl w:val="71D6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045D8"/>
    <w:multiLevelType w:val="multilevel"/>
    <w:tmpl w:val="72A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44C18"/>
    <w:multiLevelType w:val="multilevel"/>
    <w:tmpl w:val="F8D2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4E3EA6"/>
    <w:multiLevelType w:val="multilevel"/>
    <w:tmpl w:val="5256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447B1"/>
    <w:multiLevelType w:val="multilevel"/>
    <w:tmpl w:val="4386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585ACC"/>
    <w:multiLevelType w:val="multilevel"/>
    <w:tmpl w:val="116A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5F2588"/>
    <w:multiLevelType w:val="hybridMultilevel"/>
    <w:tmpl w:val="2B8866D2"/>
    <w:lvl w:ilvl="0" w:tplc="80AE2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1D0B5A"/>
    <w:multiLevelType w:val="multilevel"/>
    <w:tmpl w:val="909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B2658"/>
    <w:multiLevelType w:val="multilevel"/>
    <w:tmpl w:val="521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65C31"/>
    <w:multiLevelType w:val="multilevel"/>
    <w:tmpl w:val="F56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9"/>
  </w:num>
  <w:num w:numId="4">
    <w:abstractNumId w:val="1"/>
  </w:num>
  <w:num w:numId="5">
    <w:abstractNumId w:val="7"/>
  </w:num>
  <w:num w:numId="6">
    <w:abstractNumId w:val="12"/>
  </w:num>
  <w:num w:numId="7">
    <w:abstractNumId w:val="3"/>
  </w:num>
  <w:num w:numId="8">
    <w:abstractNumId w:val="5"/>
  </w:num>
  <w:num w:numId="9">
    <w:abstractNumId w:val="2"/>
  </w:num>
  <w:num w:numId="10">
    <w:abstractNumId w:val="0"/>
  </w:num>
  <w:num w:numId="11">
    <w:abstractNumId w:val="8"/>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41"/>
    <w:rsid w:val="00006EF6"/>
    <w:rsid w:val="0005290A"/>
    <w:rsid w:val="000E4E7D"/>
    <w:rsid w:val="00171579"/>
    <w:rsid w:val="00193DAC"/>
    <w:rsid w:val="002439AD"/>
    <w:rsid w:val="00257BD4"/>
    <w:rsid w:val="002A02DF"/>
    <w:rsid w:val="002D394D"/>
    <w:rsid w:val="002E2CD9"/>
    <w:rsid w:val="00305CD0"/>
    <w:rsid w:val="0038202E"/>
    <w:rsid w:val="003A4583"/>
    <w:rsid w:val="0069267A"/>
    <w:rsid w:val="006C3941"/>
    <w:rsid w:val="007C60AA"/>
    <w:rsid w:val="00873AB2"/>
    <w:rsid w:val="008A751F"/>
    <w:rsid w:val="008E31FD"/>
    <w:rsid w:val="008E3FB1"/>
    <w:rsid w:val="00996B79"/>
    <w:rsid w:val="009C2386"/>
    <w:rsid w:val="009E7A38"/>
    <w:rsid w:val="00A25BED"/>
    <w:rsid w:val="00A40DB1"/>
    <w:rsid w:val="00A44FFC"/>
    <w:rsid w:val="00AD106A"/>
    <w:rsid w:val="00C940C5"/>
    <w:rsid w:val="00D1151A"/>
    <w:rsid w:val="00D567D6"/>
    <w:rsid w:val="00DA1443"/>
    <w:rsid w:val="00EA6C8C"/>
    <w:rsid w:val="00EC7A73"/>
    <w:rsid w:val="00ED1CF8"/>
    <w:rsid w:val="00EE3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C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6C3941"/>
  </w:style>
  <w:style w:type="paragraph" w:customStyle="1" w:styleId="c1">
    <w:name w:val="c1"/>
    <w:basedOn w:val="a"/>
    <w:rsid w:val="006C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C3941"/>
  </w:style>
  <w:style w:type="character" w:customStyle="1" w:styleId="c18">
    <w:name w:val="c18"/>
    <w:basedOn w:val="a0"/>
    <w:rsid w:val="006C3941"/>
  </w:style>
  <w:style w:type="character" w:customStyle="1" w:styleId="c26">
    <w:name w:val="c26"/>
    <w:basedOn w:val="a0"/>
    <w:rsid w:val="006C3941"/>
  </w:style>
  <w:style w:type="character" w:customStyle="1" w:styleId="apple-converted-space">
    <w:name w:val="apple-converted-space"/>
    <w:basedOn w:val="a0"/>
    <w:rsid w:val="006C3941"/>
  </w:style>
  <w:style w:type="character" w:customStyle="1" w:styleId="c23">
    <w:name w:val="c23"/>
    <w:basedOn w:val="a0"/>
    <w:rsid w:val="006C3941"/>
  </w:style>
  <w:style w:type="paragraph" w:customStyle="1" w:styleId="c0">
    <w:name w:val="c0"/>
    <w:basedOn w:val="a"/>
    <w:rsid w:val="006C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C3941"/>
  </w:style>
  <w:style w:type="character" w:customStyle="1" w:styleId="c20">
    <w:name w:val="c20"/>
    <w:basedOn w:val="a0"/>
    <w:rsid w:val="006C3941"/>
  </w:style>
  <w:style w:type="character" w:customStyle="1" w:styleId="c19">
    <w:name w:val="c19"/>
    <w:basedOn w:val="a0"/>
    <w:rsid w:val="006C3941"/>
  </w:style>
  <w:style w:type="character" w:customStyle="1" w:styleId="c5">
    <w:name w:val="c5"/>
    <w:basedOn w:val="a0"/>
    <w:rsid w:val="006C3941"/>
  </w:style>
  <w:style w:type="character" w:customStyle="1" w:styleId="c15">
    <w:name w:val="c15"/>
    <w:basedOn w:val="a0"/>
    <w:rsid w:val="006C3941"/>
  </w:style>
  <w:style w:type="character" w:styleId="a3">
    <w:name w:val="Hyperlink"/>
    <w:basedOn w:val="a0"/>
    <w:uiPriority w:val="99"/>
    <w:unhideWhenUsed/>
    <w:rsid w:val="002439AD"/>
    <w:rPr>
      <w:color w:val="0000FF" w:themeColor="hyperlink"/>
      <w:u w:val="single"/>
    </w:rPr>
  </w:style>
  <w:style w:type="paragraph" w:styleId="a4">
    <w:name w:val="No Spacing"/>
    <w:uiPriority w:val="1"/>
    <w:qFormat/>
    <w:rsid w:val="00DA1443"/>
    <w:pPr>
      <w:spacing w:after="0" w:line="240" w:lineRule="auto"/>
    </w:pPr>
  </w:style>
  <w:style w:type="paragraph" w:styleId="a5">
    <w:name w:val="Balloon Text"/>
    <w:basedOn w:val="a"/>
    <w:link w:val="a6"/>
    <w:uiPriority w:val="99"/>
    <w:semiHidden/>
    <w:unhideWhenUsed/>
    <w:rsid w:val="00193D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C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6C3941"/>
  </w:style>
  <w:style w:type="paragraph" w:customStyle="1" w:styleId="c1">
    <w:name w:val="c1"/>
    <w:basedOn w:val="a"/>
    <w:rsid w:val="006C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C3941"/>
  </w:style>
  <w:style w:type="character" w:customStyle="1" w:styleId="c18">
    <w:name w:val="c18"/>
    <w:basedOn w:val="a0"/>
    <w:rsid w:val="006C3941"/>
  </w:style>
  <w:style w:type="character" w:customStyle="1" w:styleId="c26">
    <w:name w:val="c26"/>
    <w:basedOn w:val="a0"/>
    <w:rsid w:val="006C3941"/>
  </w:style>
  <w:style w:type="character" w:customStyle="1" w:styleId="apple-converted-space">
    <w:name w:val="apple-converted-space"/>
    <w:basedOn w:val="a0"/>
    <w:rsid w:val="006C3941"/>
  </w:style>
  <w:style w:type="character" w:customStyle="1" w:styleId="c23">
    <w:name w:val="c23"/>
    <w:basedOn w:val="a0"/>
    <w:rsid w:val="006C3941"/>
  </w:style>
  <w:style w:type="paragraph" w:customStyle="1" w:styleId="c0">
    <w:name w:val="c0"/>
    <w:basedOn w:val="a"/>
    <w:rsid w:val="006C3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C3941"/>
  </w:style>
  <w:style w:type="character" w:customStyle="1" w:styleId="c20">
    <w:name w:val="c20"/>
    <w:basedOn w:val="a0"/>
    <w:rsid w:val="006C3941"/>
  </w:style>
  <w:style w:type="character" w:customStyle="1" w:styleId="c19">
    <w:name w:val="c19"/>
    <w:basedOn w:val="a0"/>
    <w:rsid w:val="006C3941"/>
  </w:style>
  <w:style w:type="character" w:customStyle="1" w:styleId="c5">
    <w:name w:val="c5"/>
    <w:basedOn w:val="a0"/>
    <w:rsid w:val="006C3941"/>
  </w:style>
  <w:style w:type="character" w:customStyle="1" w:styleId="c15">
    <w:name w:val="c15"/>
    <w:basedOn w:val="a0"/>
    <w:rsid w:val="006C3941"/>
  </w:style>
  <w:style w:type="character" w:styleId="a3">
    <w:name w:val="Hyperlink"/>
    <w:basedOn w:val="a0"/>
    <w:uiPriority w:val="99"/>
    <w:unhideWhenUsed/>
    <w:rsid w:val="002439AD"/>
    <w:rPr>
      <w:color w:val="0000FF" w:themeColor="hyperlink"/>
      <w:u w:val="single"/>
    </w:rPr>
  </w:style>
  <w:style w:type="paragraph" w:styleId="a4">
    <w:name w:val="No Spacing"/>
    <w:uiPriority w:val="1"/>
    <w:qFormat/>
    <w:rsid w:val="00DA1443"/>
    <w:pPr>
      <w:spacing w:after="0" w:line="240" w:lineRule="auto"/>
    </w:pPr>
  </w:style>
  <w:style w:type="paragraph" w:styleId="a5">
    <w:name w:val="Balloon Text"/>
    <w:basedOn w:val="a"/>
    <w:link w:val="a6"/>
    <w:uiPriority w:val="99"/>
    <w:semiHidden/>
    <w:unhideWhenUsed/>
    <w:rsid w:val="00193D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chekin</cp:lastModifiedBy>
  <cp:revision>2</cp:revision>
  <dcterms:created xsi:type="dcterms:W3CDTF">2021-09-30T17:58:00Z</dcterms:created>
  <dcterms:modified xsi:type="dcterms:W3CDTF">2021-09-30T17:58:00Z</dcterms:modified>
</cp:coreProperties>
</file>