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4" w:rsidRPr="00EB024A" w:rsidRDefault="008657AC" w:rsidP="009671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7AC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81260" cy="7330083"/>
            <wp:effectExtent l="0" t="0" r="0" b="0"/>
            <wp:docPr id="1" name="Рисунок 1" descr="C:\Users\Лариса\Pictures\2021-10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10-1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6ACF" w:rsidRPr="00EB02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</w:t>
      </w:r>
      <w:r w:rsidR="00A369C4" w:rsidRPr="00EB024A">
        <w:rPr>
          <w:rFonts w:ascii="Times New Roman" w:hAnsi="Times New Roman" w:cs="Times New Roman"/>
          <w:b/>
          <w:sz w:val="24"/>
          <w:szCs w:val="24"/>
          <w:u w:val="single"/>
        </w:rPr>
        <w:t>снительная записка</w:t>
      </w:r>
    </w:p>
    <w:p w:rsidR="00506960" w:rsidRPr="00195E27" w:rsidRDefault="00506960" w:rsidP="0019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729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обществознанию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8 класс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 федерального государственного образовательного стандарта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, учебного плана, примерной программы основного общего образования по обществознанию с учетом авторской программы</w:t>
      </w:r>
      <w:r w:rsidR="0045327E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06960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ориентирована на использование учебника и учебно-методического комплекса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Л.Н.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Боголюбов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, Л.Ф.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Иванов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ой, Н.И. Городецкой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.  Обществознание 8 класс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учебник для общеобразовательных организаций под редакцией Л.Н. Боголюбова. 5-е издание.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данной авторской программы и учебно-методического комплекса обусловлен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личности в ответственный период социального взросления человека (13-15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56ACF" w:rsidRPr="0019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</w:p>
    <w:p w:rsidR="00506960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</w:t>
      </w:r>
      <w:r w:rsidR="00131EF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учебных час</w:t>
      </w:r>
      <w:r w:rsidR="00131EF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расчета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1 час в неделю)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рабочая программа по обществознанию составлена на основе следующих нормативно-правовых документов: 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28.10.2015 № 08-1786 «О рабочих программах учебных предметов» (Приказ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2021/2022 учебном году ГОАУ ИРО;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МОУ Ишненская СОШ (утв. приказом директора № 15а д/о от 15.01.21 г);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Ишненская СОШ (утв. приказом директора от 30.08.21 г);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Ишненская СОШ (утв. приказом директора № 248 о/д от 30.08.2021);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ФГО ООО (утв. приказом директора № 243 о/д от 27.08.21 г).</w:t>
      </w:r>
    </w:p>
    <w:p w:rsidR="00675064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675064" w:rsidRPr="00195E27" w:rsidRDefault="00675064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обучающимися результатов освоения ООП ООО в соответствии с требованиями ФГОС ООО и ООП ООО МОУ Ишненской СОШ;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 закрепленным в Конституции Российской Федерации;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сознательно организовывать свою познавательную деятельность (от постановки цели до получения и оценки результата);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выполнять познавательные и практические задания, в том числе с использованием проектной деятельности и на уроках и в доступной социальной практике;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умение переводить информацию из одной знаковой системы в другую из текста в таблицу, из аудиовизуального ряда в текст и др.;   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объяснять изученные положения на конкретных примерах;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собственное отношение к явлениям современной жизни, умение формулировать свою точку зрения.  </w:t>
      </w:r>
    </w:p>
    <w:p w:rsidR="00675064" w:rsidRPr="00195E27" w:rsidRDefault="00675064" w:rsidP="00195E2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обучаются дети с ЗПР, программа учитывает особенности развития детей, психические, познавательные возможности и социально-возрастные потребности.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 xml:space="preserve">Важными коррекционными задачами курса обществознания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 xml:space="preserve">Усвоение программного материала по обществознанию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(почти на каждом уроке) кратковременных практических работ, которые развивают умение пользоваться простейшими приемами, анализировать полученные данные.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обществознания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>1) подробное объяснение нового материала;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>2) беглое повторение с выделением главных определений и понятий;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осуществление обратной связи - ответы учеников на вопросы, работа по плану и т.п.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E27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эффективного усвоения учащимися с ЗПР учебного материала по обществознанию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программы 9 класса по обществознанию.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sz w:val="24"/>
          <w:szCs w:val="24"/>
        </w:rPr>
        <w:t>Основными принципами государственной политики и правового регулирования отношений в сфере образования являются</w:t>
      </w:r>
      <w:r w:rsidR="003654EF" w:rsidRPr="00195E27">
        <w:rPr>
          <w:rFonts w:ascii="Times New Roman" w:hAnsi="Times New Roman" w:cs="Times New Roman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sz w:val="24"/>
          <w:szCs w:val="24"/>
        </w:rPr>
        <w:t xml:space="preserve">обеспечение права каждого на образование, недопустимость дискриминации в сфере образования; гуманистический характер образования, адаптивность  системы образования  к  уровню  подготовки,  особенностям  развития, способностям  и  интересам  человека.  Федеральный закон от 29.12.2012  №  273-ФЗ 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sz w:val="24"/>
          <w:szCs w:val="24"/>
        </w:rPr>
        <w:t>В соответствии с   п. 16 с.  2   Закона № 273-ФЗ, обучающимся с ограниченными возможностями здоровья (ОВЗ) является физическое лицо, имеющее недостатки в физическом и 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sz w:val="24"/>
          <w:szCs w:val="24"/>
        </w:rPr>
        <w:t>Согласно ч.  1  ст.  79 Закона  №  273-ФЗ,  содержание  образования  и  условия  организации обучения  и  воспитания  обучающихся  с  ОВЗ  определяются  адаптированной  образовательной программой.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sz w:val="24"/>
          <w:szCs w:val="24"/>
        </w:rPr>
        <w:t xml:space="preserve">В соответствии с п. 24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для получения качественного образования  лицами  с  ограниченными  возможностями  здоровья  без дискриминации. </w:t>
      </w:r>
    </w:p>
    <w:p w:rsidR="00675064" w:rsidRPr="00195E27" w:rsidRDefault="0067506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sz w:val="24"/>
          <w:szCs w:val="24"/>
        </w:rPr>
        <w:t>Программа обеспечивает соблюдение гарантированных законодательством прав родителей (законных представителей) детей с 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</w:t>
      </w:r>
      <w:r w:rsidR="003654EF" w:rsidRPr="00195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Рабочая программа предусматривает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 с элементами лабораторных работ, практические работы, дискуссии, решения познавательных и проблемных задач.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Практическая направленность воплощена в ориентации обществоведческого образования на подготовку к сознательному выполнению типичных социальных ролей (семьянина, труженика, собственника, потребителя, гражданина, учащегося).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изучении материала реализуются межпредметные связи с курсом истории и другими учебными дисциплинами.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курса </w:t>
      </w:r>
      <w:r w:rsidR="00D813CF" w:rsidRPr="00195E27">
        <w:rPr>
          <w:rFonts w:ascii="Times New Roman" w:hAnsi="Times New Roman" w:cs="Times New Roman"/>
          <w:sz w:val="24"/>
          <w:szCs w:val="24"/>
        </w:rPr>
        <w:t>«О</w:t>
      </w:r>
      <w:r w:rsidRPr="00195E27">
        <w:rPr>
          <w:rFonts w:ascii="Times New Roman" w:hAnsi="Times New Roman" w:cs="Times New Roman"/>
          <w:sz w:val="24"/>
          <w:szCs w:val="24"/>
        </w:rPr>
        <w:t>бществознание</w:t>
      </w:r>
      <w:r w:rsidR="00D813CF" w:rsidRPr="00195E27">
        <w:rPr>
          <w:rFonts w:ascii="Times New Roman" w:hAnsi="Times New Roman" w:cs="Times New Roman"/>
          <w:sz w:val="24"/>
          <w:szCs w:val="24"/>
        </w:rPr>
        <w:t>»</w:t>
      </w:r>
      <w:r w:rsidRPr="00195E27">
        <w:rPr>
          <w:rFonts w:ascii="Times New Roman" w:hAnsi="Times New Roman" w:cs="Times New Roman"/>
          <w:sz w:val="24"/>
          <w:szCs w:val="24"/>
        </w:rPr>
        <w:t xml:space="preserve"> в 8 классе, котор</w:t>
      </w:r>
      <w:r w:rsidR="00D813CF" w:rsidRPr="00195E27">
        <w:rPr>
          <w:rFonts w:ascii="Times New Roman" w:hAnsi="Times New Roman" w:cs="Times New Roman"/>
          <w:sz w:val="24"/>
          <w:szCs w:val="24"/>
        </w:rPr>
        <w:t>ый</w:t>
      </w:r>
      <w:r w:rsidRPr="00195E27">
        <w:rPr>
          <w:rFonts w:ascii="Times New Roman" w:hAnsi="Times New Roman" w:cs="Times New Roman"/>
          <w:sz w:val="24"/>
          <w:szCs w:val="24"/>
        </w:rPr>
        <w:t xml:space="preserve"> </w:t>
      </w:r>
      <w:r w:rsidR="00D813CF" w:rsidRPr="00195E27">
        <w:rPr>
          <w:rFonts w:ascii="Times New Roman" w:hAnsi="Times New Roman" w:cs="Times New Roman"/>
          <w:sz w:val="24"/>
          <w:szCs w:val="24"/>
        </w:rPr>
        <w:t>разр</w:t>
      </w:r>
      <w:r w:rsidRPr="00195E27">
        <w:rPr>
          <w:rFonts w:ascii="Times New Roman" w:hAnsi="Times New Roman" w:cs="Times New Roman"/>
          <w:sz w:val="24"/>
          <w:szCs w:val="24"/>
        </w:rPr>
        <w:t xml:space="preserve">аботан в логике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Ключевая идея курса заключается в том, чтобы создать условия для полноценного выполнения выпускником типичных для подростка социальных ролей, общей ориентации в актуальных общественных событиях и процессах. Специфика курса обществознания требует особой организации учебой деятельности школьников в форме: комбинированный урок,</w:t>
      </w:r>
      <w:r w:rsidR="00D813CF"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групповое проектирование.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Обществоведческое образование играет важную роль, как в практической, так и в духовной жизни общества. Практическая сторона обществоведческого образования связана с формированием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универсальных способов деятельности,  духовная – с формированием личностной  гражданской точки зрения на общественно-политические процессы в обществе. Практическая полезность обществознания обусловлена тем, что приобретается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опыт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Без базовой  обществоведческой подготовки невозможно стать образованным человеком, так как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Федерации, возможно только на уроках обществознания. Обучение обществознанию дает возможность развивать у учащихся </w:t>
      </w:r>
      <w:r w:rsidRPr="00195E27">
        <w:rPr>
          <w:rFonts w:ascii="Times New Roman" w:hAnsi="Times New Roman"/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Обществоведческое образование вносит свой вклад в формирование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учащегося гражданские и патриотические качества, чувство сопричастности истории и настоящему своей страны. Новизна данной программы определяется тем, что она дает опыт познавательной и практической деятельности.</w:t>
      </w:r>
      <w:r w:rsidRPr="00195E27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проводитсяв форме устных и письменных опросов, защиты проектов и рефератов.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Количество часов по учебному плану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 xml:space="preserve">: всего 34 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 xml:space="preserve">учебных 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>часа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в год; </w:t>
      </w:r>
      <w:r w:rsidRPr="00195E27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час в неделю.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Особенности класса</w:t>
      </w:r>
      <w:r w:rsidRPr="00195E27">
        <w:rPr>
          <w:rFonts w:ascii="Times New Roman" w:hAnsi="Times New Roman"/>
          <w:color w:val="000000"/>
          <w:sz w:val="24"/>
          <w:szCs w:val="24"/>
        </w:rPr>
        <w:t>: общеобразовательный.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программы: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>21</w:t>
      </w:r>
      <w:r w:rsidRPr="00195E27">
        <w:rPr>
          <w:rFonts w:ascii="Times New Roman" w:hAnsi="Times New Roman"/>
          <w:color w:val="000000"/>
          <w:sz w:val="24"/>
          <w:szCs w:val="24"/>
        </w:rPr>
        <w:t>-202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>2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94784B" w:rsidRPr="00195E27" w:rsidRDefault="0094784B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F9" w:rsidRPr="00195E27" w:rsidRDefault="00C643F9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956ACF" w:rsidRPr="00195E27" w:rsidRDefault="00D362A6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195E27">
        <w:rPr>
          <w:b/>
          <w:color w:val="000000"/>
          <w:u w:val="single"/>
        </w:rPr>
        <w:t>Краткое содержание курса.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Вводный урок (1ч).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Обществознание. </w:t>
      </w:r>
      <w:r w:rsidRPr="00195E27">
        <w:rPr>
          <w:rFonts w:ascii="Times New Roman" w:hAnsi="Times New Roman"/>
          <w:spacing w:val="-14"/>
          <w:sz w:val="24"/>
          <w:szCs w:val="24"/>
        </w:rPr>
        <w:t xml:space="preserve">Науки, изучающие </w:t>
      </w:r>
      <w:r w:rsidRPr="00195E27">
        <w:rPr>
          <w:rFonts w:ascii="Times New Roman" w:hAnsi="Times New Roman"/>
          <w:sz w:val="24"/>
          <w:szCs w:val="24"/>
        </w:rPr>
        <w:t>общество.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1</w:t>
      </w:r>
      <w:r w:rsidR="00506960" w:rsidRPr="00195E27">
        <w:rPr>
          <w:rFonts w:ascii="Times New Roman" w:hAnsi="Times New Roman"/>
          <w:sz w:val="24"/>
          <w:szCs w:val="24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Личность и общество.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195E27">
        <w:rPr>
          <w:rFonts w:ascii="Times New Roman" w:hAnsi="Times New Roman"/>
          <w:spacing w:val="-10"/>
          <w:sz w:val="24"/>
          <w:szCs w:val="24"/>
        </w:rPr>
        <w:t>Понятие    общества</w:t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. Основные сферы </w:t>
      </w:r>
      <w:r w:rsidRPr="00195E27">
        <w:rPr>
          <w:rFonts w:ascii="Times New Roman" w:hAnsi="Times New Roman"/>
          <w:spacing w:val="-12"/>
          <w:sz w:val="24"/>
          <w:szCs w:val="24"/>
        </w:rPr>
        <w:t xml:space="preserve">общественной жизни. </w:t>
      </w:r>
      <w:r w:rsidRPr="00195E27">
        <w:rPr>
          <w:rFonts w:ascii="Times New Roman" w:hAnsi="Times New Roman"/>
          <w:spacing w:val="-9"/>
          <w:sz w:val="24"/>
          <w:szCs w:val="24"/>
        </w:rPr>
        <w:t xml:space="preserve">Взаимосвязь     сфер </w:t>
      </w:r>
      <w:r w:rsidRPr="00195E27">
        <w:rPr>
          <w:rFonts w:ascii="Times New Roman" w:hAnsi="Times New Roman"/>
          <w:spacing w:val="-14"/>
          <w:sz w:val="24"/>
          <w:szCs w:val="24"/>
        </w:rPr>
        <w:t>общественной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95E27">
        <w:rPr>
          <w:rFonts w:ascii="Times New Roman" w:hAnsi="Times New Roman"/>
          <w:spacing w:val="-3"/>
          <w:sz w:val="24"/>
          <w:szCs w:val="24"/>
        </w:rPr>
        <w:t xml:space="preserve">Природа как основа </w:t>
      </w:r>
      <w:r w:rsidRPr="00195E27">
        <w:rPr>
          <w:rFonts w:ascii="Times New Roman" w:hAnsi="Times New Roman"/>
          <w:spacing w:val="-11"/>
          <w:sz w:val="24"/>
          <w:szCs w:val="24"/>
        </w:rPr>
        <w:t>возникновения и жиз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pacing w:val="-10"/>
          <w:sz w:val="24"/>
          <w:szCs w:val="24"/>
        </w:rPr>
        <w:t>недеятельности 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7"/>
          <w:sz w:val="24"/>
          <w:szCs w:val="24"/>
        </w:rPr>
        <w:t>ловека и общества.</w:t>
      </w:r>
      <w:r w:rsidR="00C643F9" w:rsidRPr="00195E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0"/>
          <w:sz w:val="24"/>
          <w:szCs w:val="24"/>
        </w:rPr>
        <w:t>Экологиче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ские проблемы..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Современные подхо</w:t>
      </w:r>
      <w:r w:rsidRPr="00195E27">
        <w:rPr>
          <w:rFonts w:ascii="Times New Roman" w:hAnsi="Times New Roman"/>
          <w:sz w:val="24"/>
          <w:szCs w:val="24"/>
        </w:rPr>
        <w:softHyphen/>
        <w:t>ды к типологии об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ществ.    Доиндустриальное, индустри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альное и постиндуст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риальное   общества. </w:t>
      </w:r>
      <w:r w:rsidRPr="00195E27">
        <w:rPr>
          <w:rFonts w:ascii="Times New Roman" w:hAnsi="Times New Roman"/>
          <w:sz w:val="24"/>
          <w:szCs w:val="24"/>
        </w:rPr>
        <w:t xml:space="preserve">Человечество в  </w:t>
      </w:r>
      <w:r w:rsidRPr="00195E27">
        <w:rPr>
          <w:rFonts w:ascii="Times New Roman" w:hAnsi="Times New Roman"/>
          <w:sz w:val="24"/>
          <w:szCs w:val="24"/>
          <w:lang w:val="en-US"/>
        </w:rPr>
        <w:t>XXI</w:t>
      </w:r>
      <w:r w:rsidRPr="00195E27">
        <w:rPr>
          <w:rFonts w:ascii="Times New Roman" w:hAnsi="Times New Roman"/>
          <w:sz w:val="24"/>
          <w:szCs w:val="24"/>
        </w:rPr>
        <w:t xml:space="preserve"> в.Глобализа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 xml:space="preserve">ция. </w:t>
      </w:r>
      <w:r w:rsidRPr="00195E27">
        <w:rPr>
          <w:rFonts w:ascii="Times New Roman" w:hAnsi="Times New Roman"/>
          <w:sz w:val="24"/>
          <w:szCs w:val="24"/>
        </w:rPr>
        <w:t>Терроризм.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Основные      законо</w:t>
      </w:r>
      <w:r w:rsidRPr="00195E27">
        <w:rPr>
          <w:rFonts w:ascii="Times New Roman" w:hAnsi="Times New Roman"/>
          <w:sz w:val="24"/>
          <w:szCs w:val="24"/>
        </w:rPr>
        <w:softHyphen/>
        <w:t>мерности     развития общества. Закон не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равномерности    раз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вития народов и на</w:t>
      </w:r>
      <w:r w:rsidRPr="00195E27">
        <w:rPr>
          <w:rFonts w:ascii="Times New Roman" w:hAnsi="Times New Roman"/>
          <w:sz w:val="24"/>
          <w:szCs w:val="24"/>
        </w:rPr>
        <w:softHyphen/>
        <w:t>ций мира.  Социаль</w:t>
      </w:r>
      <w:r w:rsidRPr="00195E27">
        <w:rPr>
          <w:rFonts w:ascii="Times New Roman" w:hAnsi="Times New Roman"/>
          <w:sz w:val="24"/>
          <w:szCs w:val="24"/>
        </w:rPr>
        <w:softHyphen/>
        <w:t>ный    прогресс.    Ре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форма и революция.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Личность.  Индивиду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  <w:t xml:space="preserve">альность.     Человек. </w:t>
      </w:r>
      <w:r w:rsidRPr="00195E27">
        <w:rPr>
          <w:rFonts w:ascii="Times New Roman" w:hAnsi="Times New Roman"/>
          <w:sz w:val="24"/>
          <w:szCs w:val="24"/>
        </w:rPr>
        <w:t>Что оказывает влия</w:t>
      </w:r>
      <w:r w:rsidRPr="00195E27">
        <w:rPr>
          <w:rFonts w:ascii="Times New Roman" w:hAnsi="Times New Roman"/>
          <w:sz w:val="24"/>
          <w:szCs w:val="24"/>
        </w:rPr>
        <w:softHyphen/>
        <w:t xml:space="preserve">ние на человеческую личность. </w:t>
      </w:r>
      <w:r w:rsidRPr="00195E27">
        <w:rPr>
          <w:rFonts w:ascii="Times New Roman" w:hAnsi="Times New Roman"/>
          <w:spacing w:val="-1"/>
          <w:sz w:val="24"/>
          <w:szCs w:val="24"/>
        </w:rPr>
        <w:t>Социализация:</w:t>
      </w:r>
      <w:r w:rsidR="00C643F9" w:rsidRPr="00195E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"/>
          <w:sz w:val="24"/>
          <w:szCs w:val="24"/>
        </w:rPr>
        <w:t>со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 xml:space="preserve">держание   и   стадии </w:t>
      </w:r>
      <w:r w:rsidRPr="00195E27">
        <w:rPr>
          <w:rFonts w:ascii="Times New Roman" w:hAnsi="Times New Roman"/>
          <w:spacing w:val="-1"/>
          <w:sz w:val="24"/>
          <w:szCs w:val="24"/>
        </w:rPr>
        <w:t>процесса.     Воспита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ние и социализация, сходство и различие. Воспитание в семье.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2</w:t>
      </w:r>
      <w:r w:rsidR="00631211" w:rsidRPr="00195E27">
        <w:rPr>
          <w:rFonts w:ascii="Times New Roman" w:hAnsi="Times New Roman"/>
          <w:sz w:val="24"/>
          <w:szCs w:val="24"/>
          <w:u w:val="single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 Сфера духовной </w:t>
      </w:r>
      <w:r w:rsidR="00631211" w:rsidRPr="00195E27">
        <w:rPr>
          <w:rFonts w:ascii="Times New Roman" w:hAnsi="Times New Roman"/>
          <w:sz w:val="24"/>
          <w:szCs w:val="24"/>
        </w:rPr>
        <w:t>культуры</w:t>
      </w:r>
      <w:r w:rsidRPr="00195E27">
        <w:rPr>
          <w:rFonts w:ascii="Times New Roman" w:hAnsi="Times New Roman"/>
          <w:sz w:val="24"/>
          <w:szCs w:val="24"/>
        </w:rPr>
        <w:t xml:space="preserve">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ответственность.Моральные знания и практическое поведение человека. Критический анализ собственных поступков и помыслов.Значимость образования в условиях информатизационного общества. Основные элементы системы образования в РФ. Непрерывность образования. Самообразование.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мире.Религия- одна из форм культуры. Религиозные объединения и организации, их роль в жизни современного общества. Свобода совести.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lastRenderedPageBreak/>
        <w:t>Тема 3.</w:t>
      </w:r>
      <w:r w:rsidRPr="00195E27">
        <w:rPr>
          <w:rFonts w:ascii="Times New Roman" w:hAnsi="Times New Roman"/>
          <w:spacing w:val="-11"/>
          <w:sz w:val="24"/>
          <w:szCs w:val="24"/>
        </w:rPr>
        <w:t>Социальная сфера.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2"/>
          <w:sz w:val="24"/>
          <w:szCs w:val="24"/>
        </w:rPr>
        <w:t>Социаль</w:t>
      </w:r>
      <w:r w:rsidRPr="00195E27">
        <w:rPr>
          <w:rFonts w:ascii="Times New Roman" w:hAnsi="Times New Roman"/>
          <w:spacing w:val="-12"/>
          <w:sz w:val="24"/>
          <w:szCs w:val="24"/>
        </w:rPr>
        <w:softHyphen/>
      </w:r>
      <w:r w:rsidRPr="00195E27">
        <w:rPr>
          <w:rFonts w:ascii="Times New Roman" w:hAnsi="Times New Roman"/>
          <w:spacing w:val="-11"/>
          <w:sz w:val="24"/>
          <w:szCs w:val="24"/>
        </w:rPr>
        <w:t>ная струк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тура общества. Социальная мобильность. Большие и малые социальные группы. Формальные и неформальные группы.Социальный конфликт, пути его разрешения.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pacing w:val="-11"/>
          <w:sz w:val="24"/>
          <w:szCs w:val="24"/>
        </w:rPr>
        <w:t xml:space="preserve">Строение общества. Социальный   статус </w:t>
      </w:r>
      <w:r w:rsidRPr="00195E27">
        <w:rPr>
          <w:rFonts w:ascii="Times New Roman" w:hAnsi="Times New Roman"/>
          <w:spacing w:val="-5"/>
          <w:sz w:val="24"/>
          <w:szCs w:val="24"/>
        </w:rPr>
        <w:t xml:space="preserve">и социальная роль, </w:t>
      </w:r>
      <w:r w:rsidRPr="00195E27">
        <w:rPr>
          <w:rFonts w:ascii="Times New Roman" w:hAnsi="Times New Roman"/>
          <w:spacing w:val="-8"/>
          <w:sz w:val="24"/>
          <w:szCs w:val="24"/>
        </w:rPr>
        <w:t>их взаимосвязь. Со</w:t>
      </w:r>
      <w:r w:rsidRPr="00195E27">
        <w:rPr>
          <w:rFonts w:ascii="Times New Roman" w:hAnsi="Times New Roman"/>
          <w:spacing w:val="-8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циальная группа. Отношения между поколениями.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</w:t>
      </w:r>
      <w:r w:rsidR="0094784B" w:rsidRPr="00195E27">
        <w:rPr>
          <w:rFonts w:ascii="Times New Roman" w:hAnsi="Times New Roman"/>
          <w:sz w:val="24"/>
          <w:szCs w:val="24"/>
        </w:rPr>
        <w:t>я</w:t>
      </w:r>
      <w:r w:rsidRPr="00195E27">
        <w:rPr>
          <w:rFonts w:ascii="Times New Roman" w:hAnsi="Times New Roman"/>
          <w:sz w:val="24"/>
          <w:szCs w:val="24"/>
        </w:rPr>
        <w:t>м народа. Взаимодействие людей в многонациональном и многоконфессиональном обществе.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F00761" w:rsidRPr="00195E27">
        <w:rPr>
          <w:rFonts w:ascii="Times New Roman" w:hAnsi="Times New Roman"/>
          <w:sz w:val="24"/>
          <w:szCs w:val="24"/>
          <w:u w:val="single"/>
        </w:rPr>
        <w:t>4.</w:t>
      </w:r>
      <w:r w:rsidRPr="00195E27">
        <w:rPr>
          <w:rFonts w:ascii="Times New Roman" w:hAnsi="Times New Roman"/>
          <w:sz w:val="24"/>
          <w:szCs w:val="24"/>
        </w:rPr>
        <w:t xml:space="preserve">Экономика.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Что   такое   экономи</w:t>
      </w:r>
      <w:r w:rsidRPr="00195E27">
        <w:rPr>
          <w:rFonts w:ascii="Times New Roman" w:hAnsi="Times New Roman"/>
          <w:sz w:val="24"/>
          <w:szCs w:val="24"/>
        </w:rPr>
        <w:softHyphen/>
        <w:t>ческая наука. Струк</w:t>
      </w:r>
      <w:r w:rsidRPr="00195E27">
        <w:rPr>
          <w:rFonts w:ascii="Times New Roman" w:hAnsi="Times New Roman"/>
          <w:sz w:val="24"/>
          <w:szCs w:val="24"/>
        </w:rPr>
        <w:softHyphen/>
        <w:t>тура экономики.  Ос</w:t>
      </w:r>
      <w:r w:rsidRPr="00195E27">
        <w:rPr>
          <w:rFonts w:ascii="Times New Roman" w:hAnsi="Times New Roman"/>
          <w:sz w:val="24"/>
          <w:szCs w:val="24"/>
        </w:rPr>
        <w:softHyphen/>
        <w:t>новные виды ресур</w:t>
      </w:r>
      <w:r w:rsidRPr="00195E27">
        <w:rPr>
          <w:rFonts w:ascii="Times New Roman" w:hAnsi="Times New Roman"/>
          <w:sz w:val="24"/>
          <w:szCs w:val="24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Основные вопросы экономики. Функции экономической системы. Модели экономических систем.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Собственность. Право собственности. Формы собственности. Защита прав собственности.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Рынок, рыночный механизм регулирования экономики. Спрос и предложение. Рыночное равновесие. </w:t>
      </w:r>
      <w:r w:rsidRPr="00195E27">
        <w:rPr>
          <w:rFonts w:ascii="Times New Roman" w:hAnsi="Times New Roman"/>
          <w:spacing w:val="-3"/>
          <w:sz w:val="24"/>
          <w:szCs w:val="24"/>
        </w:rPr>
        <w:t xml:space="preserve">Спрос и предложение </w:t>
      </w:r>
      <w:r w:rsidRPr="00195E27">
        <w:rPr>
          <w:rFonts w:ascii="Times New Roman" w:hAnsi="Times New Roman"/>
          <w:spacing w:val="-7"/>
          <w:sz w:val="24"/>
          <w:szCs w:val="24"/>
        </w:rPr>
        <w:t xml:space="preserve">как факторы рыночной </w:t>
      </w:r>
      <w:r w:rsidRPr="00195E27">
        <w:rPr>
          <w:rFonts w:ascii="Times New Roman" w:hAnsi="Times New Roman"/>
          <w:spacing w:val="-1"/>
          <w:sz w:val="24"/>
          <w:szCs w:val="24"/>
        </w:rPr>
        <w:t>экономики. Роль мар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кетинга   в   рыночной </w:t>
      </w:r>
      <w:r w:rsidRPr="00195E27">
        <w:rPr>
          <w:rFonts w:ascii="Times New Roman" w:hAnsi="Times New Roman"/>
          <w:spacing w:val="-4"/>
          <w:sz w:val="24"/>
          <w:szCs w:val="24"/>
        </w:rPr>
        <w:t xml:space="preserve">экономике.   Цена   как </w:t>
      </w:r>
      <w:r w:rsidRPr="00195E27">
        <w:rPr>
          <w:rFonts w:ascii="Times New Roman" w:hAnsi="Times New Roman"/>
          <w:sz w:val="24"/>
          <w:szCs w:val="24"/>
        </w:rPr>
        <w:t>регулятор   спроса   и предложения.Производство. Товары и услуги. Факторы производства. Разделение труда и специализация.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Содержание и функ</w:t>
      </w:r>
      <w:r w:rsidRPr="00195E27">
        <w:rPr>
          <w:rFonts w:ascii="Times New Roman" w:hAnsi="Times New Roman"/>
          <w:sz w:val="24"/>
          <w:szCs w:val="24"/>
        </w:rPr>
        <w:softHyphen/>
        <w:t>ции     предпринима</w:t>
      </w:r>
      <w:r w:rsidRPr="00195E27">
        <w:rPr>
          <w:rFonts w:ascii="Times New Roman" w:hAnsi="Times New Roman"/>
          <w:sz w:val="24"/>
          <w:szCs w:val="24"/>
        </w:rPr>
        <w:softHyphen/>
        <w:t xml:space="preserve">тельства. </w:t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Предприниматель: </w:t>
      </w:r>
      <w:r w:rsidRPr="00195E27">
        <w:rPr>
          <w:rFonts w:ascii="Times New Roman" w:hAnsi="Times New Roman"/>
          <w:sz w:val="24"/>
          <w:szCs w:val="24"/>
        </w:rPr>
        <w:t>экономический   ста</w:t>
      </w:r>
      <w:r w:rsidRPr="00195E27">
        <w:rPr>
          <w:rFonts w:ascii="Times New Roman" w:hAnsi="Times New Roman"/>
          <w:sz w:val="24"/>
          <w:szCs w:val="24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Экономические цели и функции государства. Государственный бюджет. Налоги, уплачиваемые гражданами.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населения.Потребление. Семейное потребление. Страховые услуги, предоставляемые гражданам. Экономические основы защиты прав потребителя.Реальные и номинальные доходы. Инфляция. Банковские услуги, предоставляемые гражданам. Потребительский кредит.Безработица.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Обмен. Мировое хозяйство. Международная торговля. Обменные курсы валют. Внешнеторговая политика.                                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b/>
          <w:sz w:val="24"/>
          <w:szCs w:val="24"/>
        </w:rPr>
        <w:tab/>
      </w:r>
      <w:r w:rsidRPr="00195E27">
        <w:rPr>
          <w:rFonts w:ascii="Times New Roman" w:hAnsi="Times New Roman"/>
          <w:sz w:val="24"/>
          <w:szCs w:val="24"/>
        </w:rPr>
        <w:t>Итоговое повторение. 1 час</w:t>
      </w:r>
    </w:p>
    <w:p w:rsidR="00A369C4" w:rsidRPr="00195E27" w:rsidRDefault="00A369C4" w:rsidP="00195E2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94784B" w:rsidRPr="00195E27" w:rsidRDefault="0094784B" w:rsidP="00195E2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 учебником;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новыми  учебными пособиями.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предложенный учебный материал;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Личность и общество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основных понятиях раздела;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сферами жизни общества и их содержанием;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ступени развития общества, формы его преобразований;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иллюстрировать формы преобразования общества историческими и литературными примерами;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конкретизировать на примерах влияние природных условий на людей;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собственную позицию, дискутировать на предложенные темы.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Сфера духовной культуры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явления духовной культуры;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духовные ценности Отечества;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события с принятыми в обществе этическими принципами.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свое отношение к тенденциям в культурном развитии личности и общества.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Экономика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основных  понятий раздела;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сфера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  <w:r w:rsid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социальных ролях и межличностных отношениях.</w:t>
      </w: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7A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 - методическое обеспечение</w:t>
      </w: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8 класс: учебник для общеобразовательных организаций под редакцией Л.Н. Боголюбова. 5-е издание. М.: Просвещение, 2017. 255 с.</w:t>
      </w: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 М.: Просвещение, 2016. 63 с.</w:t>
      </w: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литературы.</w:t>
      </w:r>
    </w:p>
    <w:p w:rsidR="00C74729" w:rsidRPr="00195E27" w:rsidRDefault="00C74729" w:rsidP="00195E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учащихся: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1.Баранов П.А. Обществознание: Полный справочник для подготовки к ОГЭ: 9 класс. – М.: АСТ: Астрель, 201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282 с. 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2.Лазебникова А.Ю. Обществознание. Основной государственный экзамен. Типовые тестовые задания -М.: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Издательств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«Экзамен», 2017.- 143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4.Никитин А. Ф. Школьный юридический словарь: около 800 терминов и понятий. – М.: Дрофа, 2008.- 224 с. </w:t>
      </w:r>
    </w:p>
    <w:p w:rsidR="00C74729" w:rsidRPr="00195E27" w:rsidRDefault="00C74729" w:rsidP="00195E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учителя: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Клименко А. В. Обществознание: учеб, пособие для школьников ст. кл. и поступающих в вузы / А. В. Клименко, В. В. Румынина. - 5-е изд., дораб. - М.: Дрофа, 2005. - 507, [5]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О.А., Лискова Т.Е. Методические рекомендации по оцениванию выполнения заданий ОГЭ с развернутым ответом.- Москва,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4729" w:rsidRPr="00195E27" w:rsidRDefault="00C643F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7472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4729"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Л.Ф. Обществознание. Поурочные разработки. 8 класс.- М: Просвещение,</w:t>
      </w: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729"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3F9" w:rsidRPr="00195E27" w:rsidRDefault="00C643F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Официальная Россия (сервер органов государственной властиРоссийской Федерации).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http://www.president.kremlin.ru/ — Президент Российской Федерации.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Судебная власть Российской Федерации.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http://www.jurizdat.ru/editions/official/lcrf — Собрание законодательства РФ.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http://www.socionet.ru — Соционет: информационное пространство по общественнымнаукам.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http://www.ifap.ru — Программа ЮНЕСКО «Информация для всех» в России.http: //www.gks.ru — Федеральная служба государственной статистики: базы данных,статистическая информация.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http://www.alleng.ru/edu/social2.htm — Образовательные ресурсы Интернета —обществознание.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http://www.subscribe.ru/catalog/economics.education.eidos6social — Обществознание вшколе (дистанционное обучение).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http://www.fom.ru — Фонд общественного мнения (социологические исследования).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http://www.ecsocman.edu.ru — Экономика. Социология. Менеджмент. Федеральныйобразовательный портал.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http://www.ug.ru/ug_pril/gv_index.html — Граждановедение. Приложение к «Учительскойгазете».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http://www.be.economicus.ru — Основы экономики. Вводныйкурс.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hup://www.cebe.sib.ru — Центр экономического и бизнес-образования: в помощь учителю.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http://www.mba-start.ru/ — Бизнес-образование без границ.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http://www.businessvoc.ru — Бизнес-словарь.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http://www.hpo.opg — Права человека в России.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http://www.uznay-prezidenta.ru — Президент России — гражданам школьного возраста.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http://www.mshr-ngo.ru — Московская школа прав человека.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http://www.ombudsman.gov.ru — Уполномоченный по правам человека в РоссийскойФедерации: официальный сайт.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http://www.pedagog-club.narod.ru/declaration2001.htm — Декларация прав школьника.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nttp://www.school-sector.relarn.ru/prava/ — Права и дети в Интернете.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http://www.chelt.ru — журнал «Человек и труд».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http://www.orags.narod.ru/manuals/Pfil_Nik/23.htm — Духовная жизнь общества.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//www, countries. ru /library, htm — Библиотека по культурологии.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http://www.russianculture.ru/ — Культура России.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http://www.fw.ru — Фонд «Мир семьи» (демография, семейная политика).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//www.glossary.ru/ — Глоссарий по социальным наукам.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http://www.ihtik.libru/encycl/index.html — Энциклопедии, словари, справочники.</w:t>
      </w:r>
    </w:p>
    <w:p w:rsidR="00C74729" w:rsidRPr="00EB024A" w:rsidRDefault="00C74729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369C4" w:rsidRPr="00EB024A" w:rsidRDefault="00A369C4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B024A">
        <w:rPr>
          <w:b/>
          <w:color w:val="000000"/>
          <w:u w:val="single"/>
        </w:rPr>
        <w:t>Учебно-тематическое планирование.</w:t>
      </w:r>
    </w:p>
    <w:p w:rsidR="00A369C4" w:rsidRPr="00EB024A" w:rsidRDefault="00A369C4" w:rsidP="00A369C4">
      <w:pPr>
        <w:pStyle w:val="a8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13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078"/>
        <w:gridCol w:w="1033"/>
        <w:gridCol w:w="3640"/>
        <w:gridCol w:w="4417"/>
        <w:gridCol w:w="47"/>
      </w:tblGrid>
      <w:tr w:rsidR="008F30E2" w:rsidRPr="00EB024A" w:rsidTr="00193A53">
        <w:trPr>
          <w:gridAfter w:val="1"/>
          <w:wAfter w:w="47" w:type="dxa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40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4417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F713C9" w:rsidRPr="00EB024A" w:rsidTr="00193A53">
        <w:trPr>
          <w:trHeight w:val="30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vMerge w:val="restart"/>
            <w:tcBorders>
              <w:right w:val="single" w:sz="2" w:space="0" w:color="808080"/>
            </w:tcBorders>
          </w:tcPr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 ( применение брейн-ринга, игра-провокация, игра-эксперимент, игра-</w:t>
            </w: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785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F7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8657AC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12285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https://videouroki.net/video/1-lichnost.html</w:t>
              </w:r>
            </w:hyperlink>
            <w:r w:rsidR="0091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8657AC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https://resh.edu.ru/subject/lesson/2949/start/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Default="008657AC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57043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https://videouroki.net/video/29-sotsial-nyi-statusy-i-roli.html</w:t>
              </w:r>
            </w:hyperlink>
            <w:r w:rsidR="0015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7043" w:rsidRPr="00EB024A" w:rsidRDefault="00157043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86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8657AC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https://resh.edu.ru/subject/lesson/2944/start/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729" w:rsidRPr="00EB024A" w:rsidRDefault="00C74729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EA" w:rsidRPr="00EB024A" w:rsidRDefault="00956ACF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4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46"/>
        <w:gridCol w:w="1065"/>
        <w:gridCol w:w="3535"/>
        <w:gridCol w:w="1261"/>
        <w:gridCol w:w="3113"/>
        <w:gridCol w:w="1120"/>
        <w:gridCol w:w="3827"/>
      </w:tblGrid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ЦРО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Личность и общество (5 ч)</w:t>
            </w:r>
          </w:p>
        </w:tc>
        <w:tc>
          <w:tcPr>
            <w:tcW w:w="3827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общество, природа 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Личность. Индивид Индивидуальность.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https://videouroki.net/video/1-lichnost.html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общество? Типы обществ.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https://videouroki.net/video/3-obshchiestvo.html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развития общества и их характерные черты.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https://videouroki.net/video/4-razvitiie-obshchiestva.html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«Как стать личностью»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общество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Сфера духовной культуры (8 ч) </w:t>
            </w:r>
          </w:p>
        </w:tc>
        <w:tc>
          <w:tcPr>
            <w:tcW w:w="3827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личности и общества.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71" w:rsidRPr="00EB024A" w:rsidRDefault="004F1A71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Мораль. Нравственность. Основные ценности и нормы морали.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долг и совесть.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https://videouroki.net/video/8-dolgh-i-soviest.html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«Моральный выбор-это ответственность»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https://videouroki.net/video/9-moral-nyi-vybor-i-otvietstviennost.html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Приоритетность образования. Основные элементы системы образования в РФ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https://videouroki.net/video/10-obrazovaniie.html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обществе. Классификации наук.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261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Мировые религии.  Религиозные организации и их виды.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Сфера духовной культуры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 (6 ч)</w:t>
            </w:r>
          </w:p>
        </w:tc>
        <w:tc>
          <w:tcPr>
            <w:tcW w:w="3827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Понятие стратификации, социальной мобильности и её видов.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Понятия социального статуса и социальной роли.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https://videouroki.net/video/29-sotsial-nyi-statusy-i-roli.html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Народ.Нация. Национальность. Пути </w:t>
            </w:r>
            <w:r w:rsidRPr="00EB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межнациональных конфликтов.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https://videouroki.net/video/30-miezhnatsional-nyie-</w:t>
              </w:r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otnoshieniia.html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«Отклоняющееся поведение»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Социальная сфера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10740" w:type="dxa"/>
            <w:gridSpan w:val="6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(14 ч)</w:t>
            </w:r>
          </w:p>
        </w:tc>
        <w:tc>
          <w:tcPr>
            <w:tcW w:w="3827" w:type="dxa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ресурсы.Экономический выбор и альтернативная стоимость.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95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Что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Как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Для кого производить?</w:t>
            </w: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собственности. Пути  приобретения собственности.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Закон спроса и закон предложения.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Разделение труда и специализация.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предпринимательства в экономике. Цели фирмы и её организационно-правовые формы.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налогообложение. Государственный бюджет.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5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4359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https://videouroki.net/video/21-rol-ghosudarstva-v-ekonomikie.html</w:t>
              </w:r>
            </w:hyperlink>
            <w:r w:rsidR="00BE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Доходы граждан. Перераспределение доходов.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E4359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https://videouroki.net/video/22-raspriedielieniie-dokhodov.html</w:t>
              </w:r>
            </w:hyperlink>
            <w:r w:rsidR="00BE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7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Страховые услуги. Экономические услуги прав потребителей.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https://videouroki.net/video/23-potrieblieniie.html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«Инфляция и семейная экономика»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Номинальные и реальные доходы. Виды инфляции.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https://videouroki.net/video/24-infliatsiia.html</w:t>
              </w:r>
            </w:hyperlink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безработицы.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5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 хозяйство. Внешняя торговля и её виды.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8657AC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«Свобода экономического выбора: плюсы и минусы»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Экономика</w:t>
            </w:r>
          </w:p>
          <w:p w:rsidR="00157043" w:rsidRPr="00EB024A" w:rsidRDefault="00157043" w:rsidP="005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211" w:rsidRPr="00EB024A" w:rsidRDefault="00631211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B3" w:rsidRPr="00EB024A" w:rsidRDefault="005478B3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07" w:rsidRPr="00EB024A" w:rsidRDefault="00904D07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54" w:rsidRPr="00EB024A" w:rsidRDefault="00676454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sectPr w:rsidR="00676454" w:rsidRPr="00EB024A" w:rsidSect="008657AC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29" w:rsidRDefault="00C74729" w:rsidP="000932A8">
      <w:pPr>
        <w:spacing w:after="0" w:line="240" w:lineRule="auto"/>
      </w:pPr>
      <w:r>
        <w:separator/>
      </w:r>
    </w:p>
  </w:endnote>
  <w:endnote w:type="continuationSeparator" w:id="0">
    <w:p w:rsidR="00C74729" w:rsidRDefault="00C74729" w:rsidP="000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29" w:rsidRDefault="00C74729" w:rsidP="000932A8">
      <w:pPr>
        <w:spacing w:after="0" w:line="240" w:lineRule="auto"/>
      </w:pPr>
      <w:r>
        <w:separator/>
      </w:r>
    </w:p>
  </w:footnote>
  <w:footnote w:type="continuationSeparator" w:id="0">
    <w:p w:rsidR="00C74729" w:rsidRDefault="00C74729" w:rsidP="000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5A44"/>
    <w:multiLevelType w:val="hybridMultilevel"/>
    <w:tmpl w:val="776AA3F4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8E7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6C5"/>
    <w:multiLevelType w:val="hybridMultilevel"/>
    <w:tmpl w:val="D54EBB1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719A5F3D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EA"/>
    <w:rsid w:val="000123D2"/>
    <w:rsid w:val="000217FB"/>
    <w:rsid w:val="00025405"/>
    <w:rsid w:val="00034E09"/>
    <w:rsid w:val="00041C90"/>
    <w:rsid w:val="00053776"/>
    <w:rsid w:val="00064675"/>
    <w:rsid w:val="000932A8"/>
    <w:rsid w:val="0009379E"/>
    <w:rsid w:val="000B1EBD"/>
    <w:rsid w:val="000E2FD7"/>
    <w:rsid w:val="00131EF0"/>
    <w:rsid w:val="00157043"/>
    <w:rsid w:val="00193A53"/>
    <w:rsid w:val="00195E27"/>
    <w:rsid w:val="001B57CF"/>
    <w:rsid w:val="001F307A"/>
    <w:rsid w:val="002911EC"/>
    <w:rsid w:val="002A3C64"/>
    <w:rsid w:val="002E28A0"/>
    <w:rsid w:val="0030043A"/>
    <w:rsid w:val="0032334F"/>
    <w:rsid w:val="0035776E"/>
    <w:rsid w:val="003654EF"/>
    <w:rsid w:val="003948DC"/>
    <w:rsid w:val="003A5DAC"/>
    <w:rsid w:val="003D3CF0"/>
    <w:rsid w:val="003D69E5"/>
    <w:rsid w:val="00444562"/>
    <w:rsid w:val="0045327E"/>
    <w:rsid w:val="0046195C"/>
    <w:rsid w:val="004716AB"/>
    <w:rsid w:val="004A3A2F"/>
    <w:rsid w:val="004B2CF6"/>
    <w:rsid w:val="004B5807"/>
    <w:rsid w:val="004C5E67"/>
    <w:rsid w:val="004F1A71"/>
    <w:rsid w:val="004F7718"/>
    <w:rsid w:val="00503647"/>
    <w:rsid w:val="00506960"/>
    <w:rsid w:val="005478B3"/>
    <w:rsid w:val="00556EFD"/>
    <w:rsid w:val="00556FFA"/>
    <w:rsid w:val="00576312"/>
    <w:rsid w:val="00581B37"/>
    <w:rsid w:val="00583751"/>
    <w:rsid w:val="005B1D76"/>
    <w:rsid w:val="00631211"/>
    <w:rsid w:val="006716F0"/>
    <w:rsid w:val="00675064"/>
    <w:rsid w:val="00676454"/>
    <w:rsid w:val="00680099"/>
    <w:rsid w:val="00694E13"/>
    <w:rsid w:val="006E2239"/>
    <w:rsid w:val="006E31E3"/>
    <w:rsid w:val="00702FB6"/>
    <w:rsid w:val="00735452"/>
    <w:rsid w:val="0073761F"/>
    <w:rsid w:val="00770603"/>
    <w:rsid w:val="00777A80"/>
    <w:rsid w:val="007C2ED4"/>
    <w:rsid w:val="007C3F4F"/>
    <w:rsid w:val="007E0F59"/>
    <w:rsid w:val="00823645"/>
    <w:rsid w:val="00857B20"/>
    <w:rsid w:val="008657AC"/>
    <w:rsid w:val="0087575A"/>
    <w:rsid w:val="00875931"/>
    <w:rsid w:val="00891010"/>
    <w:rsid w:val="008C16E6"/>
    <w:rsid w:val="008F30E2"/>
    <w:rsid w:val="00904D07"/>
    <w:rsid w:val="00912285"/>
    <w:rsid w:val="00930089"/>
    <w:rsid w:val="00942EC2"/>
    <w:rsid w:val="0094784B"/>
    <w:rsid w:val="00956ACF"/>
    <w:rsid w:val="00967132"/>
    <w:rsid w:val="00A02531"/>
    <w:rsid w:val="00A369C4"/>
    <w:rsid w:val="00A57DE6"/>
    <w:rsid w:val="00A70590"/>
    <w:rsid w:val="00AA057C"/>
    <w:rsid w:val="00AB778E"/>
    <w:rsid w:val="00B074C2"/>
    <w:rsid w:val="00B57820"/>
    <w:rsid w:val="00B75367"/>
    <w:rsid w:val="00B77BC6"/>
    <w:rsid w:val="00B87F2D"/>
    <w:rsid w:val="00BB6EAE"/>
    <w:rsid w:val="00BC25DF"/>
    <w:rsid w:val="00BD27B0"/>
    <w:rsid w:val="00BE4359"/>
    <w:rsid w:val="00C019FC"/>
    <w:rsid w:val="00C218BF"/>
    <w:rsid w:val="00C53FA1"/>
    <w:rsid w:val="00C643F9"/>
    <w:rsid w:val="00C733D0"/>
    <w:rsid w:val="00C74729"/>
    <w:rsid w:val="00CB04FE"/>
    <w:rsid w:val="00CB468E"/>
    <w:rsid w:val="00CC0369"/>
    <w:rsid w:val="00CD7A88"/>
    <w:rsid w:val="00D2162D"/>
    <w:rsid w:val="00D362A6"/>
    <w:rsid w:val="00D402B7"/>
    <w:rsid w:val="00D813CF"/>
    <w:rsid w:val="00D8365D"/>
    <w:rsid w:val="00D83CD8"/>
    <w:rsid w:val="00D87DB6"/>
    <w:rsid w:val="00DA02B0"/>
    <w:rsid w:val="00DC26EA"/>
    <w:rsid w:val="00DF180F"/>
    <w:rsid w:val="00E45D43"/>
    <w:rsid w:val="00E54605"/>
    <w:rsid w:val="00E61EBE"/>
    <w:rsid w:val="00E715FD"/>
    <w:rsid w:val="00E73C0B"/>
    <w:rsid w:val="00E9157C"/>
    <w:rsid w:val="00EA18FE"/>
    <w:rsid w:val="00EB024A"/>
    <w:rsid w:val="00EC1CAA"/>
    <w:rsid w:val="00ED2F64"/>
    <w:rsid w:val="00ED6C02"/>
    <w:rsid w:val="00EE221D"/>
    <w:rsid w:val="00EF2821"/>
    <w:rsid w:val="00F00761"/>
    <w:rsid w:val="00F02249"/>
    <w:rsid w:val="00F062AD"/>
    <w:rsid w:val="00F133E3"/>
    <w:rsid w:val="00F31AEC"/>
    <w:rsid w:val="00F60486"/>
    <w:rsid w:val="00F65584"/>
    <w:rsid w:val="00F704EE"/>
    <w:rsid w:val="00F713C9"/>
    <w:rsid w:val="00FB7609"/>
    <w:rsid w:val="00FC7962"/>
    <w:rsid w:val="00FD24D7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09D8-8542-4913-9B72-69C9039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32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32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32A8"/>
    <w:rPr>
      <w:vertAlign w:val="superscript"/>
    </w:rPr>
  </w:style>
  <w:style w:type="paragraph" w:styleId="a7">
    <w:name w:val="No Spacing"/>
    <w:uiPriority w:val="1"/>
    <w:qFormat/>
    <w:rsid w:val="00A36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69C4"/>
  </w:style>
  <w:style w:type="paragraph" w:styleId="a8">
    <w:name w:val="Normal (Web)"/>
    <w:basedOn w:val="a"/>
    <w:uiPriority w:val="99"/>
    <w:semiHidden/>
    <w:unhideWhenUsed/>
    <w:rsid w:val="00A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6AC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6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362A6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960"/>
  </w:style>
  <w:style w:type="character" w:styleId="ae">
    <w:name w:val="Placeholder Text"/>
    <w:basedOn w:val="a0"/>
    <w:uiPriority w:val="99"/>
    <w:semiHidden/>
    <w:rsid w:val="003A5DA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D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57C"/>
  </w:style>
  <w:style w:type="table" w:customStyle="1" w:styleId="1">
    <w:name w:val="Сетка таблицы1"/>
    <w:basedOn w:val="a1"/>
    <w:next w:val="a3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53FA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53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1-lichnost.html" TargetMode="External"/><Relationship Id="rId18" Type="http://schemas.openxmlformats.org/officeDocument/2006/relationships/hyperlink" Target="https://videouroki.net/video/8-dolgh-i-soviest.html" TargetMode="External"/><Relationship Id="rId26" Type="http://schemas.openxmlformats.org/officeDocument/2006/relationships/hyperlink" Target="https://resh.edu.ru/subject/lesson/2944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561/start/" TargetMode="External"/><Relationship Id="rId34" Type="http://schemas.openxmlformats.org/officeDocument/2006/relationships/hyperlink" Target="https://videouroki.net/video/27-miezhdunarodnaia-torghovl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44/start/" TargetMode="External"/><Relationship Id="rId17" Type="http://schemas.openxmlformats.org/officeDocument/2006/relationships/hyperlink" Target="https://resh.edu.ru/subject/lesson/2949/start/" TargetMode="External"/><Relationship Id="rId25" Type="http://schemas.openxmlformats.org/officeDocument/2006/relationships/hyperlink" Target="https://videouroki.net/video/30-miezhnatsional-nyie-otnoshieniia.html" TargetMode="External"/><Relationship Id="rId33" Type="http://schemas.openxmlformats.org/officeDocument/2006/relationships/hyperlink" Target="https://videouroki.net/video/26-biezrabotit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50/start/" TargetMode="External"/><Relationship Id="rId20" Type="http://schemas.openxmlformats.org/officeDocument/2006/relationships/hyperlink" Target="https://videouroki.net/video/10-obrazovaniie.html" TargetMode="External"/><Relationship Id="rId29" Type="http://schemas.openxmlformats.org/officeDocument/2006/relationships/hyperlink" Target="https://videouroki.net/video/21-rol-ghosudarstva-v-ekonomik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29-sotsial-nyi-statusy-i-roli.html" TargetMode="External"/><Relationship Id="rId24" Type="http://schemas.openxmlformats.org/officeDocument/2006/relationships/hyperlink" Target="https://videouroki.net/video/29-sotsial-nyi-statusy-i-roli.html" TargetMode="External"/><Relationship Id="rId32" Type="http://schemas.openxmlformats.org/officeDocument/2006/relationships/hyperlink" Target="https://videouroki.net/video/24-infliatsi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4-razvitiie-obshchiestva.html" TargetMode="External"/><Relationship Id="rId23" Type="http://schemas.openxmlformats.org/officeDocument/2006/relationships/hyperlink" Target="https://resh.edu.ru/subject/lesson/2946/start/" TargetMode="External"/><Relationship Id="rId28" Type="http://schemas.openxmlformats.org/officeDocument/2006/relationships/hyperlink" Target="https://resh.edu.ru/subject/lesson/2943/st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2949/start/" TargetMode="External"/><Relationship Id="rId19" Type="http://schemas.openxmlformats.org/officeDocument/2006/relationships/hyperlink" Target="https://videouroki.net/video/9-moral-nyi-vybor-i-otvietstviennost.html" TargetMode="External"/><Relationship Id="rId31" Type="http://schemas.openxmlformats.org/officeDocument/2006/relationships/hyperlink" Target="https://videouroki.net/video/23-potrieblieni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1-lichnost.html" TargetMode="External"/><Relationship Id="rId14" Type="http://schemas.openxmlformats.org/officeDocument/2006/relationships/hyperlink" Target="https://videouroki.net/video/3-obshchiestvo.html" TargetMode="External"/><Relationship Id="rId22" Type="http://schemas.openxmlformats.org/officeDocument/2006/relationships/hyperlink" Target="https://resh.edu.ru/subject/lesson/2948/start/" TargetMode="External"/><Relationship Id="rId27" Type="http://schemas.openxmlformats.org/officeDocument/2006/relationships/hyperlink" Target="https://resh.edu.ru/subject/lesson/2559/start/" TargetMode="External"/><Relationship Id="rId30" Type="http://schemas.openxmlformats.org/officeDocument/2006/relationships/hyperlink" Target="https://videouroki.net/video/22-raspriedielieniie-dokhodov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E1EF-194B-4E3E-A320-1D3B7160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13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58</cp:revision>
  <dcterms:created xsi:type="dcterms:W3CDTF">2012-12-17T10:31:00Z</dcterms:created>
  <dcterms:modified xsi:type="dcterms:W3CDTF">2021-10-11T20:35:00Z</dcterms:modified>
</cp:coreProperties>
</file>