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3D" w:rsidRDefault="00163AC9" w:rsidP="00A4593D">
      <w:pPr>
        <w:pStyle w:val="a3"/>
        <w:spacing w:before="0" w:beforeAutospacing="0" w:after="0" w:afterAutospacing="0"/>
        <w:jc w:val="center"/>
        <w:rPr>
          <w:color w:val="000000"/>
          <w:szCs w:val="28"/>
        </w:rPr>
      </w:pPr>
      <w:r w:rsidRPr="00163AC9">
        <w:rPr>
          <w:color w:val="000000"/>
          <w:szCs w:val="28"/>
        </w:rPr>
        <w:drawing>
          <wp:inline distT="0" distB="0" distL="0" distR="0">
            <wp:extent cx="6477000" cy="8905875"/>
            <wp:effectExtent l="19050" t="0" r="0" b="0"/>
            <wp:docPr id="3" name="Рисунок 1" descr="C:\Users\МОУ Ишненская СОШ\Desktop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Ишненская СОШ\Desktop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3D" w:rsidRPr="00A441ED" w:rsidRDefault="00A4593D" w:rsidP="00A459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9"/>
        <w:gridCol w:w="3420"/>
        <w:gridCol w:w="3533"/>
      </w:tblGrid>
      <w:tr w:rsidR="00A4593D" w:rsidTr="00321549">
        <w:tc>
          <w:tcPr>
            <w:tcW w:w="3419" w:type="dxa"/>
          </w:tcPr>
          <w:p w:rsidR="00A4593D" w:rsidRDefault="00A4593D" w:rsidP="00A52A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3D" w:rsidRDefault="00A4593D" w:rsidP="00A459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A4593D" w:rsidRPr="00A441ED" w:rsidRDefault="00A4593D" w:rsidP="00A52A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93D" w:rsidRDefault="00A4593D"/>
    <w:p w:rsidR="00163AC9" w:rsidRDefault="00163AC9" w:rsidP="00A4593D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ja-JP"/>
        </w:rPr>
      </w:pPr>
    </w:p>
    <w:p w:rsidR="00A4593D" w:rsidRPr="00E93724" w:rsidRDefault="00A4593D" w:rsidP="00A459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7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4593D" w:rsidRPr="00967C03" w:rsidRDefault="00A4593D" w:rsidP="00A4593D">
      <w:pPr>
        <w:ind w:firstLine="540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sz w:val="24"/>
          <w:szCs w:val="24"/>
        </w:rPr>
        <w:t>Рабочая программа по русскому</w:t>
      </w:r>
      <w:r w:rsidR="00A52A7A">
        <w:rPr>
          <w:rFonts w:ascii="Times New Roman" w:hAnsi="Times New Roman" w:cs="Times New Roman"/>
          <w:sz w:val="24"/>
          <w:szCs w:val="24"/>
        </w:rPr>
        <w:t xml:space="preserve"> родному</w:t>
      </w:r>
      <w:r w:rsidRPr="002C2A27">
        <w:rPr>
          <w:rFonts w:ascii="Times New Roman" w:hAnsi="Times New Roman" w:cs="Times New Roman"/>
          <w:sz w:val="24"/>
          <w:szCs w:val="24"/>
        </w:rPr>
        <w:t xml:space="preserve"> языку для 5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A4593D" w:rsidRPr="00967C03" w:rsidRDefault="00A4593D" w:rsidP="00A4593D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967C03">
        <w:rPr>
          <w:lang w:val="ru-RU"/>
        </w:rPr>
        <w:t>Федеральн</w:t>
      </w:r>
      <w:r w:rsidR="00502FBD">
        <w:rPr>
          <w:lang w:val="ru-RU"/>
        </w:rPr>
        <w:t>ый</w:t>
      </w:r>
      <w:r w:rsidRPr="00967C03">
        <w:rPr>
          <w:lang w:val="ru-RU"/>
        </w:rPr>
        <w:t xml:space="preserve"> государственный образовательный стандарт среднего общего образования</w:t>
      </w:r>
      <w:r w:rsidRPr="00967C03">
        <w:rPr>
          <w:lang w:val="ru-RU"/>
        </w:rPr>
        <w:br/>
        <w:t>(утв.</w:t>
      </w:r>
      <w:r w:rsidRPr="00967C03">
        <w:t> </w:t>
      </w:r>
      <w:r w:rsidRPr="00967C03">
        <w:rPr>
          <w:lang w:val="ru-RU"/>
        </w:rPr>
        <w:t>приказом</w:t>
      </w:r>
      <w:r w:rsidRPr="00967C03">
        <w:t> </w:t>
      </w:r>
      <w:r w:rsidRPr="00967C03">
        <w:rPr>
          <w:lang w:val="ru-RU"/>
        </w:rPr>
        <w:t>Министерства образования и науки РФ от 17 мая 2012</w:t>
      </w:r>
      <w:r w:rsidRPr="00967C03">
        <w:t> </w:t>
      </w:r>
      <w:r w:rsidRPr="00967C03">
        <w:rPr>
          <w:lang w:val="ru-RU"/>
        </w:rPr>
        <w:t xml:space="preserve">г. </w:t>
      </w:r>
      <w:r w:rsidRPr="00967C03">
        <w:t>N </w:t>
      </w:r>
      <w:r w:rsidRPr="00967C03">
        <w:rPr>
          <w:lang w:val="ru-RU"/>
        </w:rPr>
        <w:t>413). С изменениями и дополнениями от: 29 декабря 2014 г., 31 декабря 2015</w:t>
      </w:r>
      <w:r w:rsidRPr="00967C03">
        <w:t> </w:t>
      </w:r>
      <w:r w:rsidRPr="00967C03">
        <w:rPr>
          <w:lang w:val="ru-RU"/>
        </w:rPr>
        <w:t>г., 29 июня 2017 г., 24 сентября, 11 декабря 2020 г.</w:t>
      </w:r>
    </w:p>
    <w:p w:rsidR="00A4593D" w:rsidRPr="002C2A27" w:rsidRDefault="00A4593D" w:rsidP="00A4593D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2C2A27">
        <w:t>N</w:t>
      </w:r>
      <w:r w:rsidRPr="002C2A27">
        <w:rPr>
          <w:lang w:val="ru-RU"/>
        </w:rPr>
        <w:t xml:space="preserve"> 1/15) (ред. от 04.02.2020).</w:t>
      </w:r>
    </w:p>
    <w:p w:rsidR="00A4593D" w:rsidRPr="00E87B51" w:rsidRDefault="00A4593D" w:rsidP="00A4593D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2C2A27">
        <w:rPr>
          <w:color w:val="000000"/>
          <w:lang w:val="ru-RU"/>
        </w:rPr>
        <w:t>Основн</w:t>
      </w:r>
      <w:r>
        <w:rPr>
          <w:color w:val="000000"/>
          <w:lang w:val="ru-RU"/>
        </w:rPr>
        <w:t>ая</w:t>
      </w:r>
      <w:r w:rsidRPr="002C2A27">
        <w:rPr>
          <w:color w:val="000000"/>
          <w:lang w:val="ru-RU"/>
        </w:rPr>
        <w:t xml:space="preserve"> образовательной программ</w:t>
      </w:r>
      <w:r>
        <w:rPr>
          <w:color w:val="000000"/>
          <w:lang w:val="ru-RU"/>
        </w:rPr>
        <w:t>а МОУ Ишненская СОШ</w:t>
      </w:r>
      <w:r w:rsidRPr="002C2A27">
        <w:rPr>
          <w:color w:val="000000"/>
          <w:lang w:val="ru-RU"/>
        </w:rPr>
        <w:t>.</w:t>
      </w:r>
    </w:p>
    <w:p w:rsidR="00E87B51" w:rsidRDefault="00E87B51" w:rsidP="00E87B5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7688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литературы», утвержденн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57688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</w:t>
      </w:r>
      <w:r w:rsidR="00502FBD">
        <w:rPr>
          <w:rFonts w:ascii="Times New Roman" w:hAnsi="Times New Roman" w:cs="Times New Roman"/>
          <w:sz w:val="24"/>
          <w:szCs w:val="24"/>
        </w:rPr>
        <w:t>едерации от 09.04.2016 г. № 637.</w:t>
      </w:r>
    </w:p>
    <w:p w:rsidR="00502FBD" w:rsidRPr="00502FBD" w:rsidRDefault="00502FBD" w:rsidP="00502FBD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contextualSpacing w:val="0"/>
        <w:jc w:val="both"/>
        <w:rPr>
          <w:szCs w:val="28"/>
          <w:lang w:val="ru-RU"/>
        </w:rPr>
      </w:pPr>
      <w:r w:rsidRPr="00502FBD">
        <w:rPr>
          <w:szCs w:val="28"/>
          <w:lang w:val="ru-RU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502FBD" w:rsidRPr="00502FBD" w:rsidRDefault="00502FBD" w:rsidP="00502FBD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contextualSpacing w:val="0"/>
        <w:jc w:val="both"/>
        <w:rPr>
          <w:szCs w:val="28"/>
          <w:lang w:val="ru-RU"/>
        </w:rPr>
      </w:pPr>
      <w:r w:rsidRPr="00502FBD">
        <w:rPr>
          <w:szCs w:val="28"/>
          <w:lang w:val="ru-RU"/>
        </w:rPr>
        <w:t xml:space="preserve">Письмо Минпросвещения России от 14 января 2020 г. </w:t>
      </w:r>
      <w:r w:rsidRPr="00502FBD">
        <w:rPr>
          <w:szCs w:val="28"/>
        </w:rPr>
        <w:t>N </w:t>
      </w:r>
      <w:r w:rsidRPr="00502FBD">
        <w:rPr>
          <w:szCs w:val="28"/>
          <w:lang w:val="ru-RU"/>
        </w:rPr>
        <w:t xml:space="preserve">МР-5/02 </w:t>
      </w:r>
      <w:r w:rsidRPr="00502FBD">
        <w:rPr>
          <w:szCs w:val="28"/>
          <w:lang w:val="ru-RU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502FBD" w:rsidRPr="00502FBD" w:rsidRDefault="00502FBD" w:rsidP="00502FBD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contextualSpacing w:val="0"/>
        <w:jc w:val="both"/>
        <w:rPr>
          <w:szCs w:val="28"/>
        </w:rPr>
      </w:pPr>
      <w:r w:rsidRPr="00502FBD">
        <w:rPr>
          <w:szCs w:val="28"/>
          <w:lang w:val="ru-RU"/>
        </w:rPr>
        <w:t xml:space="preserve"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</w:t>
      </w:r>
      <w:r w:rsidRPr="00502FBD">
        <w:rPr>
          <w:szCs w:val="28"/>
        </w:rPr>
        <w:t>Протокол от 31 января 2018 года № </w:t>
      </w:r>
      <w:r w:rsidR="006715B1">
        <w:rPr>
          <w:szCs w:val="28"/>
          <w:lang w:val="ru-RU"/>
        </w:rPr>
        <w:t>3</w:t>
      </w:r>
      <w:r w:rsidRPr="00502FBD">
        <w:rPr>
          <w:szCs w:val="28"/>
        </w:rPr>
        <w:t>/</w:t>
      </w:r>
      <w:r w:rsidR="006715B1">
        <w:rPr>
          <w:szCs w:val="28"/>
          <w:lang w:val="ru-RU"/>
        </w:rPr>
        <w:t>20</w:t>
      </w:r>
      <w:r w:rsidRPr="00502FBD">
        <w:rPr>
          <w:szCs w:val="28"/>
        </w:rPr>
        <w:t>)</w:t>
      </w:r>
    </w:p>
    <w:p w:rsidR="00502FBD" w:rsidRDefault="00502FBD" w:rsidP="00502FBD">
      <w:pPr>
        <w:pStyle w:val="a5"/>
        <w:numPr>
          <w:ilvl w:val="0"/>
          <w:numId w:val="1"/>
        </w:numPr>
        <w:jc w:val="both"/>
        <w:rPr>
          <w:szCs w:val="28"/>
          <w:lang w:val="ru-RU"/>
        </w:rPr>
      </w:pPr>
      <w:r w:rsidRPr="00502FBD">
        <w:rPr>
          <w:szCs w:val="28"/>
          <w:lang w:val="ru-RU"/>
        </w:rPr>
        <w:t xml:space="preserve">Приказ Министерства просвещения Российской Федерации </w:t>
      </w:r>
      <w:r w:rsidRPr="00502FBD">
        <w:rPr>
          <w:szCs w:val="28"/>
          <w:lang w:val="ru-RU"/>
        </w:rPr>
        <w:br/>
        <w:t>от 6 марта</w:t>
      </w:r>
      <w:r w:rsidRPr="00502FBD">
        <w:rPr>
          <w:szCs w:val="28"/>
        </w:rPr>
        <w:t> </w:t>
      </w:r>
      <w:r w:rsidRPr="00502FBD">
        <w:rPr>
          <w:szCs w:val="28"/>
          <w:lang w:val="ru-RU"/>
        </w:rPr>
        <w:t>2020 года №</w:t>
      </w:r>
      <w:r w:rsidRPr="00502FBD">
        <w:rPr>
          <w:szCs w:val="28"/>
        </w:rPr>
        <w:t> </w:t>
      </w:r>
      <w:r w:rsidRPr="00502FBD">
        <w:rPr>
          <w:szCs w:val="28"/>
          <w:lang w:val="ru-RU"/>
        </w:rPr>
        <w:t>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</w:t>
      </w:r>
      <w:r w:rsidRPr="00502FBD">
        <w:rPr>
          <w:szCs w:val="28"/>
        </w:rPr>
        <w:t> </w:t>
      </w:r>
      <w:r w:rsidRPr="00502FBD">
        <w:rPr>
          <w:szCs w:val="28"/>
          <w:lang w:val="ru-RU"/>
        </w:rPr>
        <w:t xml:space="preserve">года </w:t>
      </w:r>
      <w:r w:rsidRPr="00502FBD">
        <w:rPr>
          <w:szCs w:val="28"/>
          <w:lang w:val="ru-RU"/>
        </w:rPr>
        <w:br/>
        <w:t>№</w:t>
      </w:r>
      <w:r w:rsidRPr="00502FBD">
        <w:rPr>
          <w:szCs w:val="28"/>
        </w:rPr>
        <w:t> </w:t>
      </w:r>
      <w:r w:rsidRPr="00502FBD">
        <w:rPr>
          <w:szCs w:val="28"/>
          <w:lang w:val="ru-RU"/>
        </w:rPr>
        <w:t>ПК-3ВН».</w:t>
      </w:r>
    </w:p>
    <w:p w:rsidR="00502FBD" w:rsidRPr="00502FBD" w:rsidRDefault="00502FBD" w:rsidP="00502FBD">
      <w:pPr>
        <w:pStyle w:val="a5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Авторская программа Александровой О.М.</w:t>
      </w:r>
      <w:r w:rsidRPr="00502FBD">
        <w:rPr>
          <w:lang w:val="ru-RU"/>
        </w:rPr>
        <w:t xml:space="preserve"> Русский родной язык. Примерные рабочие программы. 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</w:t>
      </w:r>
    </w:p>
    <w:p w:rsidR="00715144" w:rsidRPr="00A52A7A" w:rsidRDefault="00502FBD" w:rsidP="00715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144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="00715144" w:rsidRPr="00715144">
        <w:rPr>
          <w:rFonts w:ascii="Times New Roman" w:hAnsi="Times New Roman" w:cs="Times New Roman"/>
          <w:sz w:val="24"/>
          <w:szCs w:val="24"/>
        </w:rPr>
        <w:t>:</w:t>
      </w:r>
      <w:r w:rsidRPr="00715144">
        <w:rPr>
          <w:rFonts w:ascii="Times New Roman" w:hAnsi="Times New Roman" w:cs="Times New Roman"/>
          <w:sz w:val="24"/>
          <w:szCs w:val="24"/>
        </w:rPr>
        <w:t xml:space="preserve"> </w:t>
      </w:r>
      <w:r w:rsidR="00715144" w:rsidRPr="00A52A7A">
        <w:rPr>
          <w:rFonts w:ascii="Times New Roman" w:hAnsi="Times New Roman" w:cs="Times New Roman"/>
          <w:sz w:val="24"/>
          <w:szCs w:val="24"/>
        </w:rPr>
        <w:t>Русский родной язык. 5 класс : учеб. пособие для общеобразоват. организаций / [О. М. Александрова и др.]. — 3-е изд. — М. : Просвещение, 2019.</w:t>
      </w:r>
    </w:p>
    <w:p w:rsidR="00715144" w:rsidRPr="00E57688" w:rsidRDefault="00715144" w:rsidP="0071514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 w:rsidR="00A52A7A">
        <w:rPr>
          <w:rFonts w:ascii="Times New Roman" w:hAnsi="Times New Roman" w:cs="Times New Roman"/>
          <w:sz w:val="24"/>
          <w:szCs w:val="24"/>
        </w:rPr>
        <w:t>Русский родной</w:t>
      </w:r>
      <w:r w:rsidRPr="00E57688">
        <w:rPr>
          <w:rFonts w:ascii="Times New Roman" w:hAnsi="Times New Roman" w:cs="Times New Roman"/>
          <w:sz w:val="24"/>
          <w:szCs w:val="24"/>
        </w:rPr>
        <w:t xml:space="preserve"> язык» на этапе основного общего образования: в 5 классе —17 ч, в 6 классе — 17 ч, в 7 классе — 17 ч, в 8 классе —17 ч, в 9 классе — 17 ч. </w:t>
      </w:r>
    </w:p>
    <w:p w:rsidR="00715144" w:rsidRPr="00911DC2" w:rsidRDefault="00715144" w:rsidP="007151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715144" w:rsidRPr="00B9388F" w:rsidRDefault="00715144" w:rsidP="00715144">
      <w:pPr>
        <w:pStyle w:val="a5"/>
        <w:jc w:val="both"/>
        <w:rPr>
          <w:b/>
          <w:bCs/>
          <w:lang w:val="ru-RU"/>
        </w:rPr>
      </w:pPr>
      <w:r w:rsidRPr="00B9388F">
        <w:rPr>
          <w:b/>
          <w:bCs/>
          <w:lang w:val="ru-RU"/>
        </w:rPr>
        <w:t>Личностные:</w:t>
      </w:r>
    </w:p>
    <w:p w:rsidR="00B9388F" w:rsidRDefault="00715144" w:rsidP="007151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5144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715144">
        <w:rPr>
          <w:rFonts w:ascii="Times New Roman" w:hAnsi="Times New Roman" w:cs="Times New Roman"/>
          <w:sz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B9388F" w:rsidRDefault="00715144" w:rsidP="007151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5144">
        <w:rPr>
          <w:rFonts w:ascii="Times New Roman" w:hAnsi="Times New Roman" w:cs="Times New Roman"/>
          <w:sz w:val="24"/>
        </w:rPr>
        <w:sym w:font="Symbol" w:char="F0B7"/>
      </w:r>
      <w:r w:rsidRPr="00715144">
        <w:rPr>
          <w:rFonts w:ascii="Times New Roman" w:hAnsi="Times New Roman" w:cs="Times New Roman"/>
          <w:sz w:val="24"/>
        </w:rPr>
        <w:t xml:space="preserve"> приобщение к литературному наследию своего народа; </w:t>
      </w:r>
    </w:p>
    <w:p w:rsidR="00B9388F" w:rsidRDefault="00715144" w:rsidP="007151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5144">
        <w:rPr>
          <w:rFonts w:ascii="Times New Roman" w:hAnsi="Times New Roman" w:cs="Times New Roman"/>
          <w:sz w:val="24"/>
        </w:rPr>
        <w:sym w:font="Symbol" w:char="F0B7"/>
      </w:r>
      <w:r w:rsidRPr="00715144">
        <w:rPr>
          <w:rFonts w:ascii="Times New Roman" w:hAnsi="Times New Roman" w:cs="Times New Roman"/>
          <w:sz w:val="24"/>
        </w:rPr>
        <w:t xml:space="preserve"> формирование причастности к свершениям и традициям своего народа; </w:t>
      </w:r>
    </w:p>
    <w:p w:rsidR="00B9388F" w:rsidRDefault="00715144" w:rsidP="007151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5144">
        <w:rPr>
          <w:rFonts w:ascii="Times New Roman" w:hAnsi="Times New Roman" w:cs="Times New Roman"/>
          <w:sz w:val="24"/>
        </w:rPr>
        <w:sym w:font="Symbol" w:char="F0B7"/>
      </w:r>
      <w:r w:rsidRPr="00715144">
        <w:rPr>
          <w:rFonts w:ascii="Times New Roman" w:hAnsi="Times New Roman" w:cs="Times New Roman"/>
          <w:sz w:val="24"/>
        </w:rPr>
        <w:t xml:space="preserve"> осознание исторической преемственности поколений, своей ответственности за сохранение культуры народа; </w:t>
      </w:r>
    </w:p>
    <w:p w:rsidR="00B9388F" w:rsidRDefault="00715144" w:rsidP="007151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5144">
        <w:rPr>
          <w:rFonts w:ascii="Times New Roman" w:hAnsi="Times New Roman" w:cs="Times New Roman"/>
          <w:sz w:val="24"/>
        </w:rPr>
        <w:sym w:font="Symbol" w:char="F0B7"/>
      </w:r>
      <w:r w:rsidRPr="00715144">
        <w:rPr>
          <w:rFonts w:ascii="Times New Roman" w:hAnsi="Times New Roman" w:cs="Times New Roman"/>
          <w:sz w:val="24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A4593D" w:rsidRPr="00715144" w:rsidRDefault="00715144" w:rsidP="007151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15144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715144">
        <w:rPr>
          <w:rFonts w:ascii="Times New Roman" w:hAnsi="Times New Roman" w:cs="Times New Roman"/>
          <w:sz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9388F" w:rsidRDefault="00B9388F" w:rsidP="00B9388F">
      <w:pPr>
        <w:pStyle w:val="a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Предметные</w:t>
      </w:r>
      <w:r w:rsidRPr="00B9388F">
        <w:rPr>
          <w:b/>
          <w:bCs/>
          <w:lang w:val="ru-RU"/>
        </w:rPr>
        <w:t>:</w:t>
      </w:r>
    </w:p>
    <w:p w:rsidR="00B9388F" w:rsidRPr="00B9388F" w:rsidRDefault="00B9388F" w:rsidP="00B9388F">
      <w:pPr>
        <w:pStyle w:val="a5"/>
        <w:jc w:val="both"/>
        <w:rPr>
          <w:b/>
          <w:bCs/>
          <w:lang w:val="ru-RU"/>
        </w:rPr>
      </w:pPr>
      <w:r>
        <w:rPr>
          <w:lang w:val="ru-RU"/>
        </w:rPr>
        <w:t>«Язык и культура»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>
        <w:rPr>
          <w:lang w:val="ru-RU"/>
        </w:rPr>
        <w:t xml:space="preserve"> </w:t>
      </w:r>
      <w:r w:rsidRPr="00B9388F">
        <w:rPr>
          <w:lang w:val="ru-RU"/>
        </w:rPr>
        <w:t xml:space="preserve">объяснять роль русского родного языка в жизни общества и государства, в современном мире, в жизни человека;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понимать, что бережное отношение к родному языку является одним из необходимых качеств современного культурного человека;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понимать, что язык – развивающееся явление; приводить примеры исторических изменений значений и форм слов;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объяснять основные факты из истории русской письменности и создания славянского алфавита; </w:t>
      </w:r>
      <w:r>
        <w:sym w:font="Symbol" w:char="F0B7"/>
      </w:r>
      <w:r w:rsidRPr="00B9388F">
        <w:rPr>
          <w:lang w:val="ru-RU"/>
        </w:rPr>
        <w:t xml:space="preserve"> распознавать и правильно объяснять значения изученных слов с национально-культурным компонентом, правильно употреблять их в речи;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распознавать и правильно объяснять народно-поэтические эпитеты в русских народных и литературных сказках, народных песнях, художественной литературе, былинах;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распознавать крылатые слова и выражения из русских народных и 47 литературных сказок, объяснять их значения, правильно употреблять в речи;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объяснять значения пословиц и поговорок, правильно употреблять изученные пословицы, поговорки;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 </w:t>
      </w:r>
    </w:p>
    <w:p w:rsidR="00B9388F" w:rsidRDefault="00B9388F" w:rsidP="00B9388F">
      <w:pPr>
        <w:pStyle w:val="a5"/>
        <w:ind w:left="0"/>
        <w:rPr>
          <w:lang w:val="ru-RU"/>
        </w:rPr>
      </w:pPr>
      <w:r>
        <w:sym w:font="Symbol" w:char="F0B7"/>
      </w:r>
      <w:r w:rsidRPr="00B9388F">
        <w:rPr>
          <w:lang w:val="ru-RU"/>
        </w:rPr>
        <w:t xml:space="preserve"> понимать и объяснять взаимосвязь происхождения названий старинных русских городов и истории народа, истории языка (в рамках изученного); </w:t>
      </w:r>
    </w:p>
    <w:p w:rsidR="00B9388F" w:rsidRPr="00B9388F" w:rsidRDefault="00B9388F" w:rsidP="00B9388F">
      <w:pPr>
        <w:pStyle w:val="a5"/>
        <w:ind w:left="0"/>
        <w:rPr>
          <w:b/>
          <w:bCs/>
          <w:lang w:val="ru-RU"/>
        </w:rPr>
      </w:pPr>
      <w:r>
        <w:sym w:font="Symbol" w:char="F0B7"/>
      </w:r>
      <w:r w:rsidRPr="00B9388F">
        <w:rPr>
          <w:lang w:val="ru-RU"/>
        </w:rPr>
        <w:t xml:space="preserve"> 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пользоваться.</w:t>
      </w:r>
    </w:p>
    <w:p w:rsidR="00B9388F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t xml:space="preserve">«Культура речи»: </w:t>
      </w:r>
    </w:p>
    <w:p w:rsidR="00B9388F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различать постоянное и подвижное ударение в именах существительных, именах прилагательных, глаголах (в рамках изученного);</w:t>
      </w:r>
    </w:p>
    <w:p w:rsidR="00B9388F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t xml:space="preserve"> </w:t>
      </w: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соблюдать нормы ударения в отдельных грамматических формах имён существительных, прилагательных, глаголов (в рамках изученного); </w:t>
      </w:r>
    </w:p>
    <w:p w:rsidR="00B9388F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анализировать смыслоразличительную роль ударения на примере омографов; корректно употреблять омографы в письменной речи; </w:t>
      </w:r>
    </w:p>
    <w:p w:rsidR="00B9388F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 </w:t>
      </w:r>
    </w:p>
    <w:p w:rsidR="00B9388F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соблюдать нормы употребления синонимов‚ антонимов, омонимов, паронимов (в рамках изученного); </w:t>
      </w:r>
    </w:p>
    <w:p w:rsidR="00B9388F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 </w:t>
      </w:r>
    </w:p>
    <w:p w:rsidR="00B9388F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изученного);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</w:t>
      </w:r>
      <w:r w:rsidRPr="00B9388F">
        <w:rPr>
          <w:rFonts w:ascii="Times New Roman" w:hAnsi="Times New Roman" w:cs="Times New Roman"/>
        </w:rPr>
        <w:lastRenderedPageBreak/>
        <w:t xml:space="preserve">множественного числа с окончаниями -а(-я), -ы(-и)‚ различающихся по смыслу‚ и корректно употреблять их в речи (в рамках изученного);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различать типичные речевые ошибки; выявлять и исправлять речевые ошибки в устной речи;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различать типичные речевые ошибки, связанные с нарушением грамматической нормы; выявлять и исправлять грамматические ошибки в устной речи;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полилога;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соблюдать этикетные формы и устойчивые формулы‚ принципы этикетного общения, лежащие в основе национального речевого этикета;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соблюдать русскую этикетную вербальную и невербальную манеру общения; </w:t>
      </w: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использовать толковые, в том числе мультимедийные, словари для определения лексического значения слова, особенностей употребления;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 написания;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использовать словари синонимов, антонимов для уточнения значения слов, подбора к ним синонимов, антонимов, а также в процессе редактирования текста;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 текста.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t xml:space="preserve">«Речь. Речевая деятельность. Текст»: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анализировать и создавать (с опорой на образец) устные и письменные тексты описательного типа: определение понятия, собственно описание;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создавать устные учебно-научные монологические сообщения различных функционально-смысловых типов речи (ответ на уроке);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участвовать в беседе и поддерживать диалог, сохранять инициативу в диалоге, завершать диалог;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владеть приёмами работы с заголовком текста;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уместно использовать коммуникативные стратегии и тактики устного общения: приветствие, просьбу, принесение извинений;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создавать объявления (в устной и письменной форме) официально-делового стиля;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анализировать и создавать тексты публицистических жанров (девиз, слоган);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владеть приёмами работы с оглавлением, списком литературы; 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редактировать собственные тексты с целью совершенствования их содержания и формы; сопоставлять черновой</w:t>
      </w:r>
      <w:r w:rsidR="00AC331A">
        <w:rPr>
          <w:rFonts w:ascii="Times New Roman" w:hAnsi="Times New Roman" w:cs="Times New Roman"/>
        </w:rPr>
        <w:t xml:space="preserve"> и отредактированный тексты;</w:t>
      </w:r>
    </w:p>
    <w:p w:rsidR="00AC331A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A4593D" w:rsidRDefault="00B9388F" w:rsidP="00B9388F">
      <w:pPr>
        <w:spacing w:after="0" w:line="240" w:lineRule="auto"/>
        <w:rPr>
          <w:rFonts w:ascii="Times New Roman" w:hAnsi="Times New Roman" w:cs="Times New Roman"/>
        </w:rPr>
      </w:pPr>
      <w:r w:rsidRPr="00B9388F">
        <w:rPr>
          <w:rFonts w:ascii="Times New Roman" w:hAnsi="Times New Roman" w:cs="Times New Roman"/>
        </w:rPr>
        <w:sym w:font="Symbol" w:char="F0B7"/>
      </w:r>
      <w:r w:rsidRPr="00B9388F">
        <w:rPr>
          <w:rFonts w:ascii="Times New Roman" w:hAnsi="Times New Roman" w:cs="Times New Roman"/>
        </w:rPr>
        <w:t xml:space="preserve"> знать и соблюдать правила информационной безопасности при общении в социальных сетях.</w:t>
      </w:r>
    </w:p>
    <w:p w:rsidR="0079265D" w:rsidRPr="0079265D" w:rsidRDefault="0079265D" w:rsidP="007926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79265D" w:rsidRPr="0079265D" w:rsidRDefault="0079265D" w:rsidP="0079265D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79265D" w:rsidRPr="0079265D" w:rsidRDefault="0079265D" w:rsidP="0079265D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9265D" w:rsidRPr="0079265D" w:rsidRDefault="0079265D" w:rsidP="0079265D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культурой межнационального общения;</w:t>
      </w:r>
    </w:p>
    <w:p w:rsidR="0079265D" w:rsidRPr="0079265D" w:rsidRDefault="0079265D" w:rsidP="0079265D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проектно-исследовательской работы по русскому языку;</w:t>
      </w:r>
    </w:p>
    <w:p w:rsidR="0079265D" w:rsidRPr="00C43399" w:rsidRDefault="0079265D" w:rsidP="0079265D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функциональной грамотности на основе овладения современными стратегиями чтения, умениями работать с текстом, осуществлять информационный поиск, извлекать, преобразовывать и использовать необходимую информацию.</w:t>
      </w:r>
    </w:p>
    <w:p w:rsidR="00C43399" w:rsidRDefault="00C43399" w:rsidP="00C433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99" w:rsidRDefault="00C43399" w:rsidP="00C43399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</w:rPr>
      </w:pPr>
    </w:p>
    <w:p w:rsidR="00C43399" w:rsidRDefault="00C43399" w:rsidP="00C43399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СОДЕРЖАНИЕ УЧЕБНОГО ПРЕДМЕТА (17 часов)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Школьный курс русского родного языка опирается на содержание основного курса, представленного в образовательной области «Русский язык и литература». Блоки (модули) </w:t>
      </w:r>
      <w:r>
        <w:rPr>
          <w:rStyle w:val="c0"/>
          <w:color w:val="000000"/>
        </w:rPr>
        <w:lastRenderedPageBreak/>
        <w:t>программы сопровождают и поддерживают, но не дублируют его, обучение носит преимущественно практико-ориентированный характер.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Раздел 1. Язык и культура (</w:t>
      </w:r>
      <w:r w:rsidR="005B42E9">
        <w:rPr>
          <w:rStyle w:val="c7"/>
          <w:b/>
          <w:bCs/>
          <w:color w:val="000000"/>
        </w:rPr>
        <w:t>8</w:t>
      </w:r>
      <w:r>
        <w:rPr>
          <w:rStyle w:val="c7"/>
          <w:b/>
          <w:bCs/>
          <w:color w:val="000000"/>
        </w:rPr>
        <w:t xml:space="preserve"> ч).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Краткая история русской письменности. Создание славянского алфавита.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Ознакомление с историей и этимологией некоторых слов.  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Общеизвестные старинные русские города. Происхождение их названий.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Раздел 2. Культура речи (3 час).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Основные орфоэпические нормы</w:t>
      </w:r>
      <w:r>
        <w:rPr>
          <w:rStyle w:val="c0"/>
          <w:color w:val="000000"/>
        </w:rPr>
        <w:t> 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Постоянное и подвижное ударение в именах существительных; именах прилагательных, глаголах.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Омографы: ударение как маркёр смысла слова</w:t>
      </w:r>
      <w:r>
        <w:rPr>
          <w:rStyle w:val="c24"/>
          <w:i/>
          <w:iCs/>
          <w:color w:val="000000"/>
        </w:rPr>
        <w:t>: пАрить — парИть, рОжки — рожкИ, пОлки — полкИ, Атлас — атлАс.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Роль звукописи в художественном тексте.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Основные лексические нормы современного русского литературного языка. </w:t>
      </w:r>
      <w:r>
        <w:rPr>
          <w:rStyle w:val="c0"/>
          <w:color w:val="000000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– кинокартина – кино – кинолента, интернациональный – международный, экспорт – вывоз, импорт – ввоз‚ блато – болото, брещи – беречь, шлем – шелом, краткий – короткий, беспрестанный – бесперестанный‚ глаголить – говорить – сказать – брякнуть).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Основные грамматические нормы современного русского литературного языка. </w:t>
      </w:r>
      <w:r>
        <w:rPr>
          <w:rStyle w:val="c0"/>
          <w:color w:val="000000"/>
        </w:rPr>
        <w:t>Категория рода: род заимствованных несклоняемых имен существительных (</w:t>
      </w:r>
      <w:r>
        <w:rPr>
          <w:rStyle w:val="c24"/>
          <w:i/>
          <w:iCs/>
          <w:color w:val="000000"/>
        </w:rPr>
        <w:t>шимпанзе, колибри, евро, авеню, салями, коммюнике</w:t>
      </w:r>
      <w:r>
        <w:rPr>
          <w:rStyle w:val="c0"/>
          <w:color w:val="000000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Формы существительных мужского рода множественного числа с окончаниями -</w:t>
      </w:r>
      <w:r>
        <w:rPr>
          <w:rStyle w:val="c24"/>
          <w:i/>
          <w:iCs/>
          <w:color w:val="000000"/>
        </w:rPr>
        <w:t>а(-я), -ы(и)</w:t>
      </w:r>
      <w:r>
        <w:rPr>
          <w:rStyle w:val="c0"/>
          <w:color w:val="000000"/>
        </w:rPr>
        <w:t>‚ различающиеся по смыслу: </w:t>
      </w:r>
      <w:r>
        <w:rPr>
          <w:rStyle w:val="c24"/>
          <w:i/>
          <w:iCs/>
          <w:color w:val="000000"/>
        </w:rPr>
        <w:t>корпуса</w:t>
      </w:r>
      <w:r>
        <w:rPr>
          <w:rStyle w:val="c0"/>
          <w:color w:val="000000"/>
        </w:rPr>
        <w:t> (здания, войсковые соединения) – </w:t>
      </w:r>
      <w:r>
        <w:rPr>
          <w:rStyle w:val="c24"/>
          <w:i/>
          <w:iCs/>
          <w:color w:val="000000"/>
        </w:rPr>
        <w:t>корпусы</w:t>
      </w:r>
      <w:r>
        <w:rPr>
          <w:rStyle w:val="c0"/>
          <w:color w:val="000000"/>
        </w:rPr>
        <w:t> (туловища); </w:t>
      </w:r>
      <w:r>
        <w:rPr>
          <w:rStyle w:val="c24"/>
          <w:i/>
          <w:iCs/>
          <w:color w:val="000000"/>
        </w:rPr>
        <w:t>образа</w:t>
      </w:r>
      <w:r>
        <w:rPr>
          <w:rStyle w:val="c0"/>
          <w:color w:val="000000"/>
        </w:rPr>
        <w:t> (иконы) – </w:t>
      </w:r>
      <w:r>
        <w:rPr>
          <w:rStyle w:val="c24"/>
          <w:i/>
          <w:iCs/>
          <w:color w:val="000000"/>
        </w:rPr>
        <w:t>образы</w:t>
      </w:r>
      <w:r>
        <w:rPr>
          <w:rStyle w:val="c0"/>
          <w:color w:val="000000"/>
        </w:rPr>
        <w:t> (литературные); </w:t>
      </w:r>
      <w:r>
        <w:rPr>
          <w:rStyle w:val="c24"/>
          <w:i/>
          <w:iCs/>
          <w:color w:val="000000"/>
        </w:rPr>
        <w:t>кондуктора</w:t>
      </w:r>
      <w:r>
        <w:rPr>
          <w:rStyle w:val="c0"/>
          <w:color w:val="000000"/>
        </w:rPr>
        <w:t> (работники транспорта) – </w:t>
      </w:r>
      <w:r>
        <w:rPr>
          <w:rStyle w:val="c24"/>
          <w:i/>
          <w:iCs/>
          <w:color w:val="000000"/>
        </w:rPr>
        <w:t>кондукторы</w:t>
      </w:r>
      <w:r>
        <w:rPr>
          <w:rStyle w:val="c0"/>
          <w:color w:val="000000"/>
        </w:rPr>
        <w:t> (приспособление в технике); </w:t>
      </w:r>
      <w:r>
        <w:rPr>
          <w:rStyle w:val="c24"/>
          <w:i/>
          <w:iCs/>
          <w:color w:val="000000"/>
        </w:rPr>
        <w:t>меха</w:t>
      </w:r>
      <w:r>
        <w:rPr>
          <w:rStyle w:val="c0"/>
          <w:color w:val="000000"/>
        </w:rPr>
        <w:t> (выделанные шкуры) – </w:t>
      </w:r>
      <w:r>
        <w:rPr>
          <w:rStyle w:val="c24"/>
          <w:i/>
          <w:iCs/>
          <w:color w:val="000000"/>
        </w:rPr>
        <w:t>мехи </w:t>
      </w:r>
      <w:r>
        <w:rPr>
          <w:rStyle w:val="c0"/>
          <w:color w:val="000000"/>
        </w:rPr>
        <w:t>(кузнечные); </w:t>
      </w:r>
      <w:r>
        <w:rPr>
          <w:rStyle w:val="c24"/>
          <w:i/>
          <w:iCs/>
          <w:color w:val="000000"/>
        </w:rPr>
        <w:t>соболя</w:t>
      </w:r>
      <w:r>
        <w:rPr>
          <w:rStyle w:val="c0"/>
          <w:color w:val="000000"/>
        </w:rPr>
        <w:t> (меха) – </w:t>
      </w:r>
      <w:r>
        <w:rPr>
          <w:rStyle w:val="c24"/>
          <w:i/>
          <w:iCs/>
          <w:color w:val="000000"/>
        </w:rPr>
        <w:t>соболи</w:t>
      </w:r>
      <w:r>
        <w:rPr>
          <w:rStyle w:val="c0"/>
          <w:color w:val="000000"/>
        </w:rPr>
        <w:t> 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>
        <w:rPr>
          <w:rStyle w:val="c24"/>
          <w:i/>
          <w:iCs/>
          <w:color w:val="000000"/>
        </w:rPr>
        <w:t>токари – токаря, цехи – цеха, выборы – выбора, тракторы – трактора и др.</w:t>
      </w:r>
      <w:r>
        <w:rPr>
          <w:rStyle w:val="c0"/>
          <w:color w:val="000000"/>
        </w:rPr>
        <w:t>).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Речевой этикет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Раздел 3. Речь. Речевая деятельность. Текст (</w:t>
      </w:r>
      <w:r w:rsidR="005B42E9">
        <w:rPr>
          <w:rStyle w:val="c7"/>
          <w:b/>
          <w:bCs/>
          <w:color w:val="000000"/>
        </w:rPr>
        <w:t>6</w:t>
      </w:r>
      <w:r>
        <w:rPr>
          <w:rStyle w:val="c7"/>
          <w:b/>
          <w:bCs/>
          <w:color w:val="000000"/>
        </w:rPr>
        <w:t xml:space="preserve"> ч)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Язык и речь. Виды речевой деятельности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Язык и речь. Точность и логичность речи. Выразительность,  чистота и богатство речи. Средства выразительной устной речи (тон, тембр, темп), способы тренировки (скороговорки).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Интонация и жесты. Формы речи: монолог и диалог.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Текст как единица языка и речи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Функциональные разновидности языка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Функциональные разновидности языка.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Учебно-научный стиль. План ответа на уроке, план текста.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Публицистический стиль. Устное выступление. Девиз, слоган.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Язык художественной литературы. Литературная сказка. Рассказ.</w:t>
      </w:r>
    </w:p>
    <w:p w:rsidR="00C43399" w:rsidRDefault="00C43399" w:rsidP="00C43399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C43399" w:rsidRPr="0079265D" w:rsidRDefault="00C43399" w:rsidP="00C433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399" w:rsidRPr="003212F5" w:rsidRDefault="00C43399" w:rsidP="00C43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F5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воспитательного потенциала уроков русского языка:</w:t>
      </w:r>
    </w:p>
    <w:p w:rsidR="00C43399" w:rsidRPr="003212F5" w:rsidRDefault="00C43399" w:rsidP="00C43399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3212F5">
        <w:rPr>
          <w:lang w:val="ru-RU"/>
        </w:rPr>
        <w:t>уроки-практикумы;</w:t>
      </w:r>
    </w:p>
    <w:p w:rsidR="00C43399" w:rsidRPr="003212F5" w:rsidRDefault="00C43399" w:rsidP="00C43399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3212F5">
        <w:rPr>
          <w:lang w:val="ru-RU"/>
        </w:rPr>
        <w:t>аналитическая работа с текстами на нравственные, духовные, гражданские темы;</w:t>
      </w:r>
    </w:p>
    <w:p w:rsidR="00C43399" w:rsidRPr="003212F5" w:rsidRDefault="00C43399" w:rsidP="00C43399">
      <w:pPr>
        <w:pStyle w:val="a5"/>
        <w:numPr>
          <w:ilvl w:val="0"/>
          <w:numId w:val="1"/>
        </w:numPr>
        <w:jc w:val="both"/>
      </w:pPr>
      <w:r w:rsidRPr="003212F5">
        <w:t>создание тематических проектов;</w:t>
      </w:r>
    </w:p>
    <w:p w:rsidR="00C43399" w:rsidRPr="003212F5" w:rsidRDefault="00C43399" w:rsidP="00C43399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3212F5">
        <w:rPr>
          <w:lang w:val="ru-RU"/>
        </w:rPr>
        <w:t>использование дистанционных образовательных технологий обучения;</w:t>
      </w:r>
    </w:p>
    <w:p w:rsidR="00C43399" w:rsidRPr="00685284" w:rsidRDefault="00C43399" w:rsidP="00C43399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3212F5">
        <w:rPr>
          <w:lang w:val="ru-RU"/>
        </w:rPr>
        <w:t>подготовка индивидуальных сообщений на нравственные темы, пред</w:t>
      </w:r>
      <w:r w:rsidRPr="00685284">
        <w:rPr>
          <w:lang w:val="ru-RU"/>
        </w:rPr>
        <w:t>варяющих работу с определенным текстом;</w:t>
      </w:r>
    </w:p>
    <w:p w:rsidR="00C43399" w:rsidRDefault="00C43399" w:rsidP="00C43399">
      <w:pPr>
        <w:pStyle w:val="a5"/>
        <w:numPr>
          <w:ilvl w:val="0"/>
          <w:numId w:val="1"/>
        </w:numPr>
        <w:jc w:val="both"/>
        <w:rPr>
          <w:lang w:val="ru-RU"/>
        </w:rPr>
      </w:pPr>
      <w:r w:rsidRPr="00685284">
        <w:rPr>
          <w:lang w:val="ru-RU"/>
        </w:rPr>
        <w:t>групповая работа над созданием проектов на уроках-практикумах.</w:t>
      </w:r>
    </w:p>
    <w:p w:rsidR="00C43399" w:rsidRDefault="00C43399" w:rsidP="00C43399">
      <w:pPr>
        <w:pStyle w:val="a5"/>
        <w:jc w:val="both"/>
        <w:rPr>
          <w:lang w:val="ru-RU"/>
        </w:rPr>
      </w:pPr>
    </w:p>
    <w:p w:rsidR="00905153" w:rsidRPr="00D44C24" w:rsidRDefault="00905153" w:rsidP="009051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905153" w:rsidRPr="00D44C24" w:rsidRDefault="00905153" w:rsidP="00905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905153" w:rsidRPr="00D44C24" w:rsidRDefault="00905153" w:rsidP="00905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4"/>
        <w:tblW w:w="10088" w:type="dxa"/>
        <w:tblLayout w:type="fixed"/>
        <w:tblLook w:val="04A0"/>
      </w:tblPr>
      <w:tblGrid>
        <w:gridCol w:w="590"/>
        <w:gridCol w:w="2582"/>
        <w:gridCol w:w="1076"/>
        <w:gridCol w:w="3966"/>
        <w:gridCol w:w="1874"/>
      </w:tblGrid>
      <w:tr w:rsidR="00905153" w:rsidRPr="00D44C24" w:rsidTr="005B42E9">
        <w:tc>
          <w:tcPr>
            <w:tcW w:w="590" w:type="dxa"/>
          </w:tcPr>
          <w:p w:rsidR="00905153" w:rsidRPr="00D44C24" w:rsidRDefault="00905153" w:rsidP="003215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905153" w:rsidRPr="00D44C24" w:rsidRDefault="00905153" w:rsidP="003215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905153" w:rsidRPr="00D44C24" w:rsidRDefault="00905153" w:rsidP="003215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Колич-во часов</w:t>
            </w:r>
          </w:p>
        </w:tc>
        <w:tc>
          <w:tcPr>
            <w:tcW w:w="3966" w:type="dxa"/>
          </w:tcPr>
          <w:p w:rsidR="00905153" w:rsidRPr="00D44C24" w:rsidRDefault="00905153" w:rsidP="003215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874" w:type="dxa"/>
          </w:tcPr>
          <w:p w:rsidR="00905153" w:rsidRPr="00D44C24" w:rsidRDefault="00905153" w:rsidP="003215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905153" w:rsidRPr="00D44C24" w:rsidTr="005B42E9">
        <w:tc>
          <w:tcPr>
            <w:tcW w:w="590" w:type="dxa"/>
          </w:tcPr>
          <w:p w:rsidR="00905153" w:rsidRPr="00D44C24" w:rsidRDefault="00905153" w:rsidP="003215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905153" w:rsidRDefault="00905153" w:rsidP="0090515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b/>
                <w:bCs/>
                <w:color w:val="000000"/>
              </w:rPr>
              <w:t xml:space="preserve">Язык и культура </w:t>
            </w:r>
          </w:p>
          <w:p w:rsidR="00905153" w:rsidRPr="00D44C24" w:rsidRDefault="00905153" w:rsidP="003215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905153" w:rsidRPr="005B42E9" w:rsidRDefault="006E4184" w:rsidP="003215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905153"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3966" w:type="dxa"/>
          </w:tcPr>
          <w:p w:rsidR="006E4184" w:rsidRPr="006C4697" w:rsidRDefault="006E4184" w:rsidP="006E4184">
            <w:pPr>
              <w:pStyle w:val="a5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color w:val="000000" w:themeColor="text1"/>
                <w:lang w:val="ru-RU"/>
              </w:rPr>
            </w:pPr>
            <w:r w:rsidRPr="006C4697">
              <w:rPr>
                <w:color w:val="000000" w:themeColor="text1"/>
                <w:lang w:val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905153" w:rsidRPr="006C4697" w:rsidRDefault="006E4184" w:rsidP="006E418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874" w:type="dxa"/>
          </w:tcPr>
          <w:p w:rsidR="00905153" w:rsidRDefault="00490D53" w:rsidP="003215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321549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3215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B6681" w:rsidRDefault="004B6681" w:rsidP="003215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6681" w:rsidRPr="00D44C24" w:rsidRDefault="00490D53" w:rsidP="004B66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4B6681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4B66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5153" w:rsidRPr="00D44C24" w:rsidTr="005B42E9">
        <w:tc>
          <w:tcPr>
            <w:tcW w:w="590" w:type="dxa"/>
          </w:tcPr>
          <w:p w:rsidR="00905153" w:rsidRPr="00D44C24" w:rsidRDefault="00905153" w:rsidP="003215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905153" w:rsidRPr="00905153" w:rsidRDefault="00905153" w:rsidP="0090515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b/>
                <w:bCs/>
                <w:color w:val="000000"/>
              </w:rPr>
              <w:t xml:space="preserve">Культура речи </w:t>
            </w:r>
          </w:p>
        </w:tc>
        <w:tc>
          <w:tcPr>
            <w:tcW w:w="1076" w:type="dxa"/>
          </w:tcPr>
          <w:p w:rsidR="00905153" w:rsidRPr="005B42E9" w:rsidRDefault="006E4184" w:rsidP="003215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05153"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3966" w:type="dxa"/>
          </w:tcPr>
          <w:p w:rsidR="006E4184" w:rsidRPr="006C4697" w:rsidRDefault="006E4184" w:rsidP="006E41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6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905153" w:rsidRPr="006C4697" w:rsidRDefault="00905153" w:rsidP="003215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</w:tcPr>
          <w:p w:rsidR="00905153" w:rsidRDefault="00490D53" w:rsidP="003215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321549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3215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B6681" w:rsidRDefault="004B6681" w:rsidP="003215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6681" w:rsidRPr="00D44C24" w:rsidRDefault="00490D53" w:rsidP="003215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4B6681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4B66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5153" w:rsidRPr="00D44C24" w:rsidTr="005B42E9">
        <w:tc>
          <w:tcPr>
            <w:tcW w:w="590" w:type="dxa"/>
          </w:tcPr>
          <w:p w:rsidR="00905153" w:rsidRDefault="00905153" w:rsidP="003215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905153" w:rsidRPr="005B42E9" w:rsidRDefault="005B42E9" w:rsidP="005B42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Реч</w:t>
            </w: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ь. Речевая деятельность. Текст.</w:t>
            </w:r>
          </w:p>
        </w:tc>
        <w:tc>
          <w:tcPr>
            <w:tcW w:w="1076" w:type="dxa"/>
          </w:tcPr>
          <w:p w:rsidR="00905153" w:rsidRPr="005B42E9" w:rsidRDefault="006E4184" w:rsidP="003215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5B42E9"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3966" w:type="dxa"/>
          </w:tcPr>
          <w:p w:rsidR="006C4697" w:rsidRPr="006C4697" w:rsidRDefault="006C4697" w:rsidP="006C4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6C4697" w:rsidRPr="006C4697" w:rsidRDefault="006C4697" w:rsidP="006C4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905153" w:rsidRPr="006C4697" w:rsidRDefault="006C4697" w:rsidP="006C46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874" w:type="dxa"/>
          </w:tcPr>
          <w:p w:rsidR="00905153" w:rsidRDefault="00490D53" w:rsidP="003215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321549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3215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B6681" w:rsidRDefault="004B6681" w:rsidP="003215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6681" w:rsidRPr="00D44C24" w:rsidRDefault="00490D53" w:rsidP="003215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4B6681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4B66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B42E9" w:rsidRDefault="005B42E9" w:rsidP="005B42E9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42E9" w:rsidRDefault="005B42E9" w:rsidP="005B42E9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21549" w:rsidRDefault="00321549" w:rsidP="005B42E9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21549" w:rsidRDefault="00321549" w:rsidP="005B42E9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21549" w:rsidRDefault="00321549" w:rsidP="005B42E9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21549" w:rsidRDefault="00321549" w:rsidP="005B42E9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21549" w:rsidRDefault="00321549" w:rsidP="005B42E9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21549" w:rsidRDefault="00321549" w:rsidP="005B42E9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21549" w:rsidRDefault="00321549" w:rsidP="005B42E9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42E9" w:rsidRPr="005B42E9" w:rsidRDefault="005B42E9" w:rsidP="005B42E9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42E9">
        <w:rPr>
          <w:rFonts w:ascii="Times New Roman" w:hAnsi="Times New Roman" w:cs="Times New Roman"/>
          <w:b/>
          <w:iCs/>
          <w:sz w:val="28"/>
          <w:szCs w:val="28"/>
        </w:rPr>
        <w:t>Календарно-тематическое планирование</w:t>
      </w:r>
    </w:p>
    <w:p w:rsidR="005B42E9" w:rsidRPr="00E277D8" w:rsidRDefault="005B42E9" w:rsidP="005B42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D8">
        <w:rPr>
          <w:rFonts w:ascii="Times New Roman" w:hAnsi="Times New Roman" w:cs="Times New Roman"/>
          <w:b/>
          <w:sz w:val="24"/>
          <w:szCs w:val="24"/>
        </w:rPr>
        <w:t>5 класс (17 часов)</w:t>
      </w:r>
    </w:p>
    <w:tbl>
      <w:tblPr>
        <w:tblStyle w:val="a4"/>
        <w:tblW w:w="10854" w:type="dxa"/>
        <w:tblInd w:w="-113" w:type="dxa"/>
        <w:tblLayout w:type="fixed"/>
        <w:tblLook w:val="04A0"/>
      </w:tblPr>
      <w:tblGrid>
        <w:gridCol w:w="523"/>
        <w:gridCol w:w="4688"/>
        <w:gridCol w:w="851"/>
        <w:gridCol w:w="1134"/>
        <w:gridCol w:w="1134"/>
        <w:gridCol w:w="2524"/>
      </w:tblGrid>
      <w:tr w:rsidR="00321549" w:rsidRPr="00F87E2D" w:rsidTr="004F21D6">
        <w:tc>
          <w:tcPr>
            <w:tcW w:w="523" w:type="dxa"/>
          </w:tcPr>
          <w:p w:rsidR="00321549" w:rsidRPr="00E277D8" w:rsidRDefault="00321549" w:rsidP="003215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88" w:type="dxa"/>
          </w:tcPr>
          <w:p w:rsidR="00321549" w:rsidRPr="00E277D8" w:rsidRDefault="00321549" w:rsidP="003215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</w:tcPr>
          <w:p w:rsidR="00321549" w:rsidRPr="00E277D8" w:rsidRDefault="00321549" w:rsidP="003215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321549" w:rsidRPr="00E277D8" w:rsidRDefault="00321549" w:rsidP="003215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по плану</w:t>
            </w:r>
          </w:p>
        </w:tc>
        <w:tc>
          <w:tcPr>
            <w:tcW w:w="1134" w:type="dxa"/>
          </w:tcPr>
          <w:p w:rsidR="00321549" w:rsidRPr="00E277D8" w:rsidRDefault="00321549" w:rsidP="003215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по факту</w:t>
            </w:r>
          </w:p>
        </w:tc>
        <w:tc>
          <w:tcPr>
            <w:tcW w:w="2524" w:type="dxa"/>
          </w:tcPr>
          <w:p w:rsidR="00321549" w:rsidRPr="00E277D8" w:rsidRDefault="00321549" w:rsidP="00321549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Цифровые образовательные ресурсы</w:t>
            </w:r>
          </w:p>
        </w:tc>
      </w:tr>
      <w:tr w:rsidR="00321549" w:rsidRPr="00F87E2D" w:rsidTr="004F21D6">
        <w:tc>
          <w:tcPr>
            <w:tcW w:w="8330" w:type="dxa"/>
            <w:gridSpan w:val="5"/>
          </w:tcPr>
          <w:p w:rsidR="00321549" w:rsidRPr="00F87E2D" w:rsidRDefault="00321549" w:rsidP="003215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2524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49" w:rsidRPr="00F87E2D" w:rsidTr="004F21D6">
        <w:tc>
          <w:tcPr>
            <w:tcW w:w="523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национальный язык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народа, язык русской</w:t>
            </w:r>
            <w:r w:rsidR="004B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</w:t>
            </w:r>
            <w:r w:rsidR="004B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зеркало национальной культуры. </w:t>
            </w:r>
          </w:p>
        </w:tc>
        <w:tc>
          <w:tcPr>
            <w:tcW w:w="851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C0" w:rsidRPr="00F87E2D" w:rsidRDefault="00E26BC0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</w:tc>
        <w:tc>
          <w:tcPr>
            <w:tcW w:w="1134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21549" w:rsidRPr="00F87E2D" w:rsidRDefault="00490D53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6681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</w:t>
              </w:r>
              <w:r w:rsidR="004B6681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-rodnogo-yazyka-yazyk-kak-zerkalo-nacionalnoj-kultury-5089639.html</w:t>
              </w:r>
            </w:hyperlink>
            <w:r w:rsidR="004B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549" w:rsidRPr="00F87E2D" w:rsidTr="004F21D6">
        <w:tc>
          <w:tcPr>
            <w:tcW w:w="523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8" w:type="dxa"/>
          </w:tcPr>
          <w:p w:rsidR="00321549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Слово как хранилище</w:t>
            </w:r>
            <w:r w:rsidR="004B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материальной и духовной культуры народа.</w:t>
            </w:r>
            <w:r w:rsidR="004B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выражения. Источники, значение и употребление в</w:t>
            </w:r>
            <w:r w:rsidR="004B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современных ситуациях речевого общения.</w:t>
            </w:r>
          </w:p>
          <w:p w:rsidR="001A0696" w:rsidRPr="001A0696" w:rsidRDefault="001A0696" w:rsidP="0032154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96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851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549" w:rsidRPr="00F87E2D" w:rsidRDefault="00E26BC0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21549" w:rsidRPr="00F87E2D" w:rsidRDefault="00490D53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6681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https://infourok.ru/material.html?mid=28062</w:t>
              </w:r>
            </w:hyperlink>
            <w:r w:rsidR="004B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549" w:rsidRPr="00F87E2D" w:rsidTr="004F21D6">
        <w:trPr>
          <w:trHeight w:val="1086"/>
        </w:trPr>
        <w:tc>
          <w:tcPr>
            <w:tcW w:w="523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воплощение опыта, наблюдений, оценок,</w:t>
            </w:r>
            <w:r w:rsidR="004B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народного ума и особенностей национальной культуры.</w:t>
            </w:r>
          </w:p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Метафоричность русской загадки. </w:t>
            </w:r>
          </w:p>
        </w:tc>
        <w:tc>
          <w:tcPr>
            <w:tcW w:w="851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1549" w:rsidRPr="00F87E2D" w:rsidRDefault="00E26BC0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21549" w:rsidRPr="00F87E2D" w:rsidRDefault="00490D53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6681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https://урок.рф/library_kids/russkie_poslovitci_kak_otrazhenie_natcionalnoj_kul_121311.html</w:t>
              </w:r>
            </w:hyperlink>
            <w:r w:rsidR="004B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549" w:rsidRPr="00F87E2D" w:rsidTr="004F21D6">
        <w:tc>
          <w:tcPr>
            <w:tcW w:w="523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Жесты и мимика в русской речи, отражение их в устойчивых</w:t>
            </w:r>
            <w:r w:rsidR="004B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выражениях (фразеологизмах).</w:t>
            </w:r>
          </w:p>
        </w:tc>
        <w:tc>
          <w:tcPr>
            <w:tcW w:w="851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1549" w:rsidRPr="00F87E2D" w:rsidRDefault="00E26BC0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21549" w:rsidRPr="00F87E2D" w:rsidRDefault="00490D53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0E88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https://nsportal.ru/ap/library/drugoe/2013/04/14/nauchnaya-rabota-otrazhenie-yazyka-tela-v-krylatykh-vyrazheniyakh</w:t>
              </w:r>
            </w:hyperlink>
            <w:r w:rsidR="00F7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549" w:rsidRPr="00F87E2D" w:rsidTr="004F21D6">
        <w:tc>
          <w:tcPr>
            <w:tcW w:w="523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Слова со специфически оценочно-характеризующим значением. Связь</w:t>
            </w:r>
          </w:p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определенных наименований с качествами, определенными</w:t>
            </w:r>
            <w:r w:rsidR="00F7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особенностями и т.п. человека.</w:t>
            </w:r>
            <w:r w:rsidR="00F7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Слова с суффиксами субъективной оценки как изобразительное</w:t>
            </w:r>
            <w:r w:rsidR="00F7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средство. Особенности употребления данных слов.</w:t>
            </w:r>
          </w:p>
        </w:tc>
        <w:tc>
          <w:tcPr>
            <w:tcW w:w="851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549" w:rsidRPr="00F87E2D" w:rsidRDefault="00E26BC0" w:rsidP="00E26B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321549" w:rsidRPr="00F87E2D" w:rsidRDefault="00321549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21549" w:rsidRPr="00F87E2D" w:rsidRDefault="00490D53" w:rsidP="00321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21D6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https://infourok.ru/urok-po-rodnomu-russkomu-yaziku-v-klasse-slova-so-specificheskim-ocenochnoharakterizuyuschim-znacheniem-3567558.html</w:t>
              </w:r>
            </w:hyperlink>
            <w:r w:rsidR="004F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1D6" w:rsidRPr="00F87E2D" w:rsidTr="004F21D6">
        <w:tc>
          <w:tcPr>
            <w:tcW w:w="523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этимологией некоторых слов. Краткая история русской письменности. </w:t>
            </w:r>
          </w:p>
        </w:tc>
        <w:tc>
          <w:tcPr>
            <w:tcW w:w="851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1D6" w:rsidRPr="00F87E2D" w:rsidRDefault="00E26BC0" w:rsidP="00E26B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F21D6" w:rsidRPr="00F87E2D" w:rsidRDefault="00490D53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21D6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https://infourok.ru/konspekt-uroka-istoriya-russkogo-alfavita-ot-az-do-buki-3430459.html</w:t>
              </w:r>
            </w:hyperlink>
            <w:r w:rsidR="004F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1D6" w:rsidRPr="00F87E2D" w:rsidTr="004F21D6">
        <w:tc>
          <w:tcPr>
            <w:tcW w:w="523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8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Метафора, эпитет, олицетворение, сравнение как изобразительные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средства, использование их в текстах художественного стиля.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Роль звукописи в художественных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1D6" w:rsidRPr="00F87E2D" w:rsidRDefault="00E26BC0" w:rsidP="00E26B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F21D6" w:rsidRPr="00F87E2D" w:rsidRDefault="00490D53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F21D6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https://resh.edu.ru/subject/lesson/6942/conspect/</w:t>
              </w:r>
            </w:hyperlink>
            <w:r w:rsidR="004F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1D6" w:rsidRPr="00F87E2D" w:rsidTr="004F21D6">
        <w:tc>
          <w:tcPr>
            <w:tcW w:w="523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E26BC0" w:rsidRPr="00E26BC0" w:rsidRDefault="00E26BC0" w:rsidP="004F21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C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контрольная работа</w:t>
            </w:r>
          </w:p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имени человека. Русские имена. </w:t>
            </w:r>
          </w:p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русские города. Происхождение их названий. </w:t>
            </w:r>
          </w:p>
        </w:tc>
        <w:tc>
          <w:tcPr>
            <w:tcW w:w="851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1D6" w:rsidRPr="00F87E2D" w:rsidRDefault="00E26BC0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F21D6" w:rsidRPr="00F87E2D" w:rsidRDefault="00490D53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21D6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https://www.culture.ru/materials/255772/chto-znachat-slavyanskie-imena</w:t>
              </w:r>
            </w:hyperlink>
            <w:r w:rsidR="004F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1D6" w:rsidRPr="00F87E2D" w:rsidTr="00321549">
        <w:tc>
          <w:tcPr>
            <w:tcW w:w="10854" w:type="dxa"/>
            <w:gridSpan w:val="6"/>
          </w:tcPr>
          <w:p w:rsidR="004F21D6" w:rsidRPr="00F87E2D" w:rsidRDefault="004F21D6" w:rsidP="004F2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F87E2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речи»</w:t>
            </w:r>
          </w:p>
        </w:tc>
      </w:tr>
      <w:tr w:rsidR="004F21D6" w:rsidRPr="00F87E2D" w:rsidTr="004F21D6">
        <w:tc>
          <w:tcPr>
            <w:tcW w:w="523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Понятие о варианте нормы. Основные 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 литературного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Виды ударений в именах существительных, прилагательных, глаголах.</w:t>
            </w:r>
          </w:p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Омографы.</w:t>
            </w:r>
          </w:p>
        </w:tc>
        <w:tc>
          <w:tcPr>
            <w:tcW w:w="851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1D6" w:rsidRPr="00F87E2D" w:rsidRDefault="00E26BC0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F21D6" w:rsidRPr="00F87E2D" w:rsidRDefault="00490D53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F21D6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https://infourok.ru/konspekt-uroka-s-prezentaciey-po-russkomu-yaziku-dlya-klassa-na-temu-osnovnie-normi-sovremennogo-literaturnogo-proiznosheniya-i--</w:t>
              </w:r>
              <w:r w:rsidR="004F21D6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1490591.html</w:t>
              </w:r>
            </w:hyperlink>
            <w:r w:rsidR="004F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1D6" w:rsidRPr="00F87E2D" w:rsidTr="004F21D6">
        <w:tc>
          <w:tcPr>
            <w:tcW w:w="523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8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Основные нормы словоупотребления (лексические, грамматические,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стилистические)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шибки, связанные с нарушением норм словоупотребления.</w:t>
            </w:r>
          </w:p>
        </w:tc>
        <w:tc>
          <w:tcPr>
            <w:tcW w:w="851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1D6" w:rsidRPr="00F87E2D" w:rsidRDefault="00E26BC0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F21D6" w:rsidRPr="00F87E2D" w:rsidRDefault="00490D53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21D6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https://infourok.ru/normi-sovremennogo-russkogo-yazika-orfoepicheskie-i-slovoobrazovatelnie-2697305.html</w:t>
              </w:r>
            </w:hyperlink>
            <w:r w:rsidR="004F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1D6" w:rsidRPr="00F87E2D" w:rsidTr="004F21D6">
        <w:tc>
          <w:tcPr>
            <w:tcW w:w="523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8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этикета: нормы и традиции </w:t>
            </w:r>
          </w:p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русском речевом этикете. </w:t>
            </w:r>
          </w:p>
        </w:tc>
        <w:tc>
          <w:tcPr>
            <w:tcW w:w="851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1D6" w:rsidRPr="00F87E2D" w:rsidRDefault="00E26BC0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F21D6" w:rsidRPr="00F87E2D" w:rsidRDefault="00490D53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F21D6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https://infourok.ru/konspekt-uroka-po-rodnomu-russkomu-yaziku-na-temu-pravila-rechevogo-etiketa-normi-i-tradicii-klass-3549982.html</w:t>
              </w:r>
            </w:hyperlink>
            <w:r w:rsidR="004F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1D6" w:rsidRPr="00F87E2D" w:rsidTr="00321549">
        <w:tc>
          <w:tcPr>
            <w:tcW w:w="10854" w:type="dxa"/>
            <w:gridSpan w:val="6"/>
          </w:tcPr>
          <w:p w:rsidR="004F21D6" w:rsidRPr="00F87E2D" w:rsidRDefault="004F21D6" w:rsidP="004F21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</w:t>
            </w:r>
          </w:p>
        </w:tc>
      </w:tr>
      <w:tr w:rsidR="004F21D6" w:rsidRPr="00F87E2D" w:rsidTr="004F21D6">
        <w:tc>
          <w:tcPr>
            <w:tcW w:w="523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8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Точность, логичность,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ыразительность, чистота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богатство речи.</w:t>
            </w:r>
          </w:p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речи, способы их 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1D6" w:rsidRPr="00F87E2D" w:rsidRDefault="00E26BC0" w:rsidP="00E26B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F21D6" w:rsidRPr="00F87E2D" w:rsidRDefault="00490D53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F21D6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https://infourok.ru/tochnost-i-logichnost-rechi-vyrazitelnost-chistota-i-bogatstvo-rechi-sredstva-vyrazitelnoj-ustnoj-rechi-ton-tembr-temp-sposoby-t-4267492.html</w:t>
              </w:r>
            </w:hyperlink>
            <w:r w:rsidR="004F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1D6" w:rsidRPr="00F87E2D" w:rsidTr="004F21D6">
        <w:tc>
          <w:tcPr>
            <w:tcW w:w="523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8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Текст классической литературы как образец литературной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Речевая характеристика героев художественных произведений</w:t>
            </w:r>
            <w:r w:rsidRPr="00F87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1D6" w:rsidRPr="00F87E2D" w:rsidRDefault="00E26BC0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4F21D6" w:rsidRPr="00F87E2D" w:rsidRDefault="004F21D6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F21D6" w:rsidRPr="00F87E2D" w:rsidRDefault="00490D53" w:rsidP="004F21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9270A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https://juliana.livejournal.com/109389.html</w:t>
              </w:r>
            </w:hyperlink>
            <w:r w:rsidR="00B9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E75" w:rsidRPr="00F87E2D" w:rsidTr="004F21D6">
        <w:tc>
          <w:tcPr>
            <w:tcW w:w="523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8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Просьба, извинение как жанры разговорной речи. </w:t>
            </w:r>
          </w:p>
        </w:tc>
        <w:tc>
          <w:tcPr>
            <w:tcW w:w="851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E75" w:rsidRPr="00F87E2D" w:rsidRDefault="00E26BC0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30E75" w:rsidRPr="00F87E2D" w:rsidRDefault="00490D53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30E75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https://nsportal.ru/shkola/rodnoy-yazyk-i-literatura/library/2020/04/08/rabochiy-list-po-rodnomu-yazyku-5-klass-po-teme</w:t>
              </w:r>
            </w:hyperlink>
            <w:r w:rsidR="00D30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E75" w:rsidRPr="00F87E2D" w:rsidTr="004F21D6">
        <w:tc>
          <w:tcPr>
            <w:tcW w:w="523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8" w:type="dxa"/>
          </w:tcPr>
          <w:p w:rsidR="00D30E75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Учебно-научный стиль. План ответа на уроке, план текста. </w:t>
            </w:r>
          </w:p>
          <w:p w:rsidR="00D30E75" w:rsidRPr="001A0696" w:rsidRDefault="00D30E75" w:rsidP="00D30E7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9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работа.</w:t>
            </w:r>
          </w:p>
        </w:tc>
        <w:tc>
          <w:tcPr>
            <w:tcW w:w="851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E75" w:rsidRPr="00F87E2D" w:rsidRDefault="00E26BC0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30E75" w:rsidRPr="00F87E2D" w:rsidRDefault="00490D53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30E75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https://infourok.ru/konspekt-uroka-po-russkomu-yaziku-na-temu-nauchniy-stil-rechi-3025604.html</w:t>
              </w:r>
            </w:hyperlink>
            <w:r w:rsidR="00D3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E75" w:rsidRPr="00F87E2D" w:rsidTr="004F21D6">
        <w:tc>
          <w:tcPr>
            <w:tcW w:w="523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8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Рассказ. </w:t>
            </w:r>
          </w:p>
        </w:tc>
        <w:tc>
          <w:tcPr>
            <w:tcW w:w="851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E75" w:rsidRPr="00F87E2D" w:rsidRDefault="00E26BC0" w:rsidP="00E26B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30E75" w:rsidRPr="00F87E2D" w:rsidRDefault="00490D53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30E75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https://infourok.ru/urok-rodnogo-yazyka-yazyk-hudozhestvennoj-literatury-4412714.html</w:t>
              </w:r>
            </w:hyperlink>
            <w:r w:rsidR="00D3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E75" w:rsidRPr="00F87E2D" w:rsidTr="004F21D6">
        <w:tc>
          <w:tcPr>
            <w:tcW w:w="523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8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литературной сказки </w:t>
            </w:r>
          </w:p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народной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30E75" w:rsidRPr="00F87E2D" w:rsidRDefault="00490D53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30E75" w:rsidRPr="005256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https://infourok.ru/prezentaciya-po-literature-osobennosti-russkih-narodnih-skazok-klass-1578750.html</w:t>
              </w:r>
            </w:hyperlink>
            <w:r w:rsidR="00D3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E75" w:rsidRPr="00F87E2D" w:rsidTr="004F21D6">
        <w:tc>
          <w:tcPr>
            <w:tcW w:w="523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D30E75" w:rsidRPr="00E277D8" w:rsidRDefault="00D30E75" w:rsidP="00D30E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D8">
              <w:rPr>
                <w:rFonts w:ascii="Times New Roman" w:hAnsi="Times New Roman" w:cs="Times New Roman"/>
                <w:b/>
                <w:sz w:val="24"/>
                <w:szCs w:val="24"/>
              </w:rPr>
              <w:t>Всего: 17 часов</w:t>
            </w:r>
          </w:p>
        </w:tc>
        <w:tc>
          <w:tcPr>
            <w:tcW w:w="851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30E75" w:rsidRPr="00F87E2D" w:rsidRDefault="00D30E75" w:rsidP="00D30E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2E9" w:rsidRPr="00C378D5" w:rsidRDefault="005B42E9" w:rsidP="005B42E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lastRenderedPageBreak/>
        <w:t xml:space="preserve">Вавилонская башня. Базы данных по словарям C. И. Ожегова, А. А. Зализняка, М. Фасмера. URL: http://starling.rinet.ru/indexru.htm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Кругосвет — универсальная энциклопедия. URL: http://www.krugosvet.ru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5B42E9" w:rsidRPr="00AE15A9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E15A9">
        <w:rPr>
          <w:rFonts w:ascii="Times New Roman" w:hAnsi="Times New Roman" w:cs="Times New Roman"/>
          <w:sz w:val="24"/>
          <w:szCs w:val="24"/>
        </w:rPr>
        <w:t xml:space="preserve">: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E15A9">
        <w:rPr>
          <w:rFonts w:ascii="Times New Roman" w:hAnsi="Times New Roman" w:cs="Times New Roman"/>
          <w:sz w:val="24"/>
          <w:szCs w:val="24"/>
        </w:rPr>
        <w:t>://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E15A9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ruscorpora</w:t>
      </w:r>
      <w:r w:rsidRPr="00AE15A9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E15A9">
        <w:rPr>
          <w:rFonts w:ascii="Times New Roman" w:hAnsi="Times New Roman" w:cs="Times New Roman"/>
          <w:sz w:val="24"/>
          <w:szCs w:val="24"/>
        </w:rPr>
        <w:t>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AE15A9">
        <w:rPr>
          <w:rFonts w:ascii="Times New Roman" w:hAnsi="Times New Roman" w:cs="Times New Roman"/>
          <w:sz w:val="24"/>
          <w:szCs w:val="24"/>
        </w:rPr>
        <w:t>-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AE15A9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E1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Первое сентября. URL: http://rus.1september.ru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5B42E9" w:rsidRPr="00C378D5" w:rsidRDefault="005B42E9" w:rsidP="005B42E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Русский филологический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144" w:rsidRPr="00B9388F" w:rsidRDefault="00715144" w:rsidP="00905153">
      <w:pPr>
        <w:tabs>
          <w:tab w:val="num" w:pos="14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715144" w:rsidRPr="00B9388F" w:rsidSect="00163AC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16B4"/>
    <w:multiLevelType w:val="hybridMultilevel"/>
    <w:tmpl w:val="42120E12"/>
    <w:lvl w:ilvl="0" w:tplc="18DABC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58DC"/>
    <w:multiLevelType w:val="multilevel"/>
    <w:tmpl w:val="50F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078A0"/>
    <w:rsid w:val="000F12AC"/>
    <w:rsid w:val="00163AC9"/>
    <w:rsid w:val="001A0696"/>
    <w:rsid w:val="00321549"/>
    <w:rsid w:val="00490D53"/>
    <w:rsid w:val="004B6681"/>
    <w:rsid w:val="004F21D6"/>
    <w:rsid w:val="00502FBD"/>
    <w:rsid w:val="005078A0"/>
    <w:rsid w:val="005B42E9"/>
    <w:rsid w:val="006715B1"/>
    <w:rsid w:val="006C4697"/>
    <w:rsid w:val="006E4184"/>
    <w:rsid w:val="00715144"/>
    <w:rsid w:val="0079265D"/>
    <w:rsid w:val="007C3B75"/>
    <w:rsid w:val="00902BF2"/>
    <w:rsid w:val="00905153"/>
    <w:rsid w:val="00A4593D"/>
    <w:rsid w:val="00A52A7A"/>
    <w:rsid w:val="00AC331A"/>
    <w:rsid w:val="00B9270A"/>
    <w:rsid w:val="00B9388F"/>
    <w:rsid w:val="00C43399"/>
    <w:rsid w:val="00C602E2"/>
    <w:rsid w:val="00D30E75"/>
    <w:rsid w:val="00E26BC0"/>
    <w:rsid w:val="00E87B51"/>
    <w:rsid w:val="00F70E88"/>
    <w:rsid w:val="00FD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459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Абзац списка Знак"/>
    <w:link w:val="a5"/>
    <w:uiPriority w:val="99"/>
    <w:locked/>
    <w:rsid w:val="00A4593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A4593D"/>
    <w:pPr>
      <w:spacing w:after="0" w:line="240" w:lineRule="auto"/>
    </w:pPr>
  </w:style>
  <w:style w:type="character" w:customStyle="1" w:styleId="c0">
    <w:name w:val="c0"/>
    <w:basedOn w:val="a0"/>
    <w:rsid w:val="0079265D"/>
  </w:style>
  <w:style w:type="paragraph" w:customStyle="1" w:styleId="c19">
    <w:name w:val="c19"/>
    <w:basedOn w:val="a"/>
    <w:rsid w:val="00C4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3399"/>
  </w:style>
  <w:style w:type="paragraph" w:customStyle="1" w:styleId="c8">
    <w:name w:val="c8"/>
    <w:basedOn w:val="a"/>
    <w:rsid w:val="00C4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43399"/>
  </w:style>
  <w:style w:type="table" w:customStyle="1" w:styleId="1">
    <w:name w:val="Сетка таблицы1"/>
    <w:basedOn w:val="a1"/>
    <w:next w:val="a4"/>
    <w:uiPriority w:val="39"/>
    <w:rsid w:val="006E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2154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13" Type="http://schemas.openxmlformats.org/officeDocument/2006/relationships/hyperlink" Target="https://infourok.ru/urok-rodnogo-yazyka-yazyk-kak-zerkalo-nacionalnoj-kultury-5089639.html" TargetMode="External"/><Relationship Id="rId18" Type="http://schemas.openxmlformats.org/officeDocument/2006/relationships/hyperlink" Target="https://infourok.ru/konspekt-uroka-istoriya-russkogo-alfavita-ot-az-do-buki-3430459.html" TargetMode="External"/><Relationship Id="rId26" Type="http://schemas.openxmlformats.org/officeDocument/2006/relationships/hyperlink" Target="https://nsportal.ru/shkola/rodnoy-yazyk-i-literatura/library/2020/04/08/rabochiy-list-po-rodnomu-yazyku-5-klass-po-te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konspekt-uroka-s-prezentaciey-po-russkomu-yaziku-dlya-klassa-na-temu-osnovnie-normi-sovremennogo-literaturnogo-proiznosheniya-i--1490591.html" TargetMode="External"/><Relationship Id="rId7" Type="http://schemas.openxmlformats.org/officeDocument/2006/relationships/hyperlink" Target="http://gramota.ru/slovari/types" TargetMode="External"/><Relationship Id="rId12" Type="http://schemas.openxmlformats.org/officeDocument/2006/relationships/hyperlink" Target="https://resh.edu.ru/subject/13/5/" TargetMode="External"/><Relationship Id="rId17" Type="http://schemas.openxmlformats.org/officeDocument/2006/relationships/hyperlink" Target="https://infourok.ru/urok-po-rodnomu-russkomu-yaziku-v-klasse-slova-so-specificheskim-ocenochnoharakterizuyuschim-znacheniem-3567558.html" TargetMode="External"/><Relationship Id="rId25" Type="http://schemas.openxmlformats.org/officeDocument/2006/relationships/hyperlink" Target="https://juliana.livejournal.com/10938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ap/library/drugoe/2013/04/14/nauchnaya-rabota-otrazhenie-yazyka-tela-v-krylatykh-vyrazheniyakh" TargetMode="External"/><Relationship Id="rId20" Type="http://schemas.openxmlformats.org/officeDocument/2006/relationships/hyperlink" Target="https://www.culture.ru/materials/255772/chto-znachat-slavyanskie-imena" TargetMode="External"/><Relationship Id="rId29" Type="http://schemas.openxmlformats.org/officeDocument/2006/relationships/hyperlink" Target="https://infourok.ru/prezentaciya-po-literature-osobennosti-russkih-narodnih-skazok-klass-1578750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vb.ru/" TargetMode="External"/><Relationship Id="rId24" Type="http://schemas.openxmlformats.org/officeDocument/2006/relationships/hyperlink" Target="https://infourok.ru/tochnost-i-logichnost-rechi-vyrazitelnost-chistota-i-bogatstvo-rechi-sredstva-vyrazitelnoj-ustnoj-rechi-ton-tembr-temp-sposoby-t-426749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91;&#1088;&#1086;&#1082;.&#1088;&#1092;/library_kids/russkie_poslovitci_kak_otrazhenie_natcionalnoj_kul_121311.html" TargetMode="External"/><Relationship Id="rId23" Type="http://schemas.openxmlformats.org/officeDocument/2006/relationships/hyperlink" Target="https://infourok.ru/konspekt-uroka-po-rodnomu-russkomu-yaziku-na-temu-pravila-rechevogo-etiketa-normi-i-tradicii-klass-3549982.html" TargetMode="External"/><Relationship Id="rId28" Type="http://schemas.openxmlformats.org/officeDocument/2006/relationships/hyperlink" Target="https://infourok.ru/urok-rodnogo-yazyka-yazyk-hudozhestvennoj-literatury-4412714.html" TargetMode="External"/><Relationship Id="rId10" Type="http://schemas.openxmlformats.org/officeDocument/2006/relationships/hyperlink" Target="https://resh.edu.ru/subject/13/5/" TargetMode="External"/><Relationship Id="rId19" Type="http://schemas.openxmlformats.org/officeDocument/2006/relationships/hyperlink" Target="https://resh.edu.ru/subject/lesson/6942/conspec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s.1sept.ru/" TargetMode="External"/><Relationship Id="rId14" Type="http://schemas.openxmlformats.org/officeDocument/2006/relationships/hyperlink" Target="https://infourok.ru/material.html?mid=28062" TargetMode="External"/><Relationship Id="rId22" Type="http://schemas.openxmlformats.org/officeDocument/2006/relationships/hyperlink" Target="https://infourok.ru/normi-sovremennogo-russkogo-yazika-orfoepicheskie-i-slovoobrazovatelnie-2697305.html" TargetMode="External"/><Relationship Id="rId27" Type="http://schemas.openxmlformats.org/officeDocument/2006/relationships/hyperlink" Target="https://infourok.ru/konspekt-uroka-po-russkomu-yaziku-na-temu-nauchniy-stil-rechi-3025604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7B25-3864-47B9-B2B8-E68E8C33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Ишненская СОШ</cp:lastModifiedBy>
  <cp:revision>21</cp:revision>
  <dcterms:created xsi:type="dcterms:W3CDTF">2021-09-04T11:25:00Z</dcterms:created>
  <dcterms:modified xsi:type="dcterms:W3CDTF">2021-10-27T05:52:00Z</dcterms:modified>
</cp:coreProperties>
</file>