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50" w:rsidRDefault="00B11950" w:rsidP="00831885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  <w:sectPr w:rsidR="00B11950" w:rsidSect="00B11950">
          <w:pgSz w:w="11906" w:h="16838"/>
          <w:pgMar w:top="0" w:right="425" w:bottom="397" w:left="0" w:header="709" w:footer="709" w:gutter="0"/>
          <w:cols w:space="708"/>
          <w:docGrid w:linePitch="360"/>
        </w:sectPr>
      </w:pPr>
      <w:bookmarkStart w:id="0" w:name="_GoBack"/>
      <w:r w:rsidRPr="00B11950">
        <w:rPr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7777480" cy="10691495"/>
            <wp:effectExtent l="0" t="0" r="0" b="0"/>
            <wp:docPr id="1" name="Рисунок 1" descr="C:\Users\Лариса\Pictures\2021-09-25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1-09-25\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48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1885" w:rsidRPr="00831885" w:rsidRDefault="00831885" w:rsidP="00831885">
      <w:pPr>
        <w:spacing w:after="0" w:line="240" w:lineRule="auto"/>
        <w:ind w:left="0" w:right="0" w:firstLine="0"/>
        <w:jc w:val="center"/>
        <w:rPr>
          <w:rFonts w:ascii="Calibri" w:hAnsi="Calibri"/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lastRenderedPageBreak/>
        <w:t>Пояснительная записка</w:t>
      </w:r>
    </w:p>
    <w:p w:rsidR="00831885" w:rsidRPr="00831885" w:rsidRDefault="00831885" w:rsidP="00831885">
      <w:pPr>
        <w:spacing w:after="0" w:line="240" w:lineRule="auto"/>
        <w:ind w:left="0" w:right="0" w:firstLine="4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Рабочая программа учебного курса «Родной язык ( русский) » для 10 класса разработана  на основе следующих нормативных документов:</w:t>
      </w:r>
    </w:p>
    <w:p w:rsidR="00BB0273" w:rsidRPr="00BB0273" w:rsidRDefault="00BB0273" w:rsidP="00BB0273">
      <w:pPr>
        <w:spacing w:after="0" w:line="240" w:lineRule="auto"/>
        <w:ind w:left="0" w:right="0" w:firstLine="0"/>
        <w:rPr>
          <w:rFonts w:eastAsia="Calibri"/>
          <w:color w:val="auto"/>
          <w:sz w:val="22"/>
          <w:lang w:val="ru-RU" w:eastAsia="ru-RU"/>
        </w:rPr>
      </w:pPr>
      <w:r w:rsidRPr="00BB0273">
        <w:rPr>
          <w:rFonts w:eastAsia="Calibri"/>
          <w:color w:val="auto"/>
          <w:sz w:val="22"/>
          <w:lang w:val="ru-RU" w:eastAsia="ru-RU"/>
        </w:rPr>
        <w:t>•Закона «Об образовании в Российской Федерации» от 29.12.2012 г. № 273-ФЗ (ред. от02.07.2021);</w:t>
      </w:r>
    </w:p>
    <w:p w:rsidR="00BB0273" w:rsidRPr="00BB0273" w:rsidRDefault="00BB0273" w:rsidP="00BB0273">
      <w:pPr>
        <w:spacing w:after="0" w:line="240" w:lineRule="auto"/>
        <w:ind w:left="0" w:right="0" w:firstLine="0"/>
        <w:rPr>
          <w:rFonts w:eastAsia="Calibri"/>
          <w:color w:val="auto"/>
          <w:sz w:val="22"/>
          <w:lang w:val="ru-RU" w:eastAsia="ru-RU"/>
        </w:rPr>
      </w:pPr>
      <w:r w:rsidRPr="00BB0273">
        <w:rPr>
          <w:rFonts w:eastAsia="Calibri"/>
          <w:color w:val="auto"/>
          <w:sz w:val="22"/>
          <w:lang w:val="ru-RU" w:eastAsia="ru-RU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BB0273" w:rsidRPr="00BB0273" w:rsidRDefault="00BB0273" w:rsidP="00BB0273">
      <w:pPr>
        <w:spacing w:after="0" w:line="240" w:lineRule="auto"/>
        <w:ind w:left="0" w:right="0" w:firstLine="0"/>
        <w:rPr>
          <w:rFonts w:eastAsia="Calibri"/>
          <w:color w:val="auto"/>
          <w:sz w:val="22"/>
          <w:lang w:val="ru-RU" w:eastAsia="ru-RU"/>
        </w:rPr>
      </w:pPr>
      <w:r w:rsidRPr="00BB0273">
        <w:rPr>
          <w:rFonts w:eastAsia="Calibri"/>
          <w:color w:val="auto"/>
          <w:sz w:val="22"/>
          <w:lang w:val="ru-RU" w:eastAsia="ru-RU"/>
        </w:rPr>
        <w:t>•Концепции развития литературного  образования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BB0273" w:rsidRPr="00BB0273" w:rsidRDefault="00BB0273" w:rsidP="00BB0273">
      <w:pPr>
        <w:spacing w:after="0" w:line="240" w:lineRule="auto"/>
        <w:ind w:left="0" w:right="0" w:firstLine="0"/>
        <w:rPr>
          <w:rFonts w:eastAsia="Calibri"/>
          <w:color w:val="auto"/>
          <w:sz w:val="22"/>
          <w:lang w:val="ru-RU" w:eastAsia="ru-RU"/>
        </w:rPr>
      </w:pPr>
      <w:r w:rsidRPr="00BB0273">
        <w:rPr>
          <w:rFonts w:eastAsia="Calibri"/>
          <w:color w:val="auto"/>
          <w:sz w:val="22"/>
          <w:lang w:val="ru-RU" w:eastAsia="ru-RU"/>
        </w:rPr>
        <w:t xml:space="preserve">•ООП ООО МОУ Ишненская СОШ (утв. приказом директора № 15а д/о от 15.01.21 г); </w:t>
      </w:r>
    </w:p>
    <w:p w:rsidR="00BB0273" w:rsidRPr="00BB0273" w:rsidRDefault="00BB0273" w:rsidP="00BB0273">
      <w:pPr>
        <w:spacing w:after="0" w:line="240" w:lineRule="auto"/>
        <w:ind w:left="0" w:right="0" w:firstLine="0"/>
        <w:rPr>
          <w:rFonts w:eastAsia="Calibri"/>
          <w:color w:val="auto"/>
          <w:sz w:val="22"/>
          <w:lang w:val="ru-RU" w:eastAsia="ru-RU"/>
        </w:rPr>
      </w:pPr>
      <w:r w:rsidRPr="00BB0273">
        <w:rPr>
          <w:rFonts w:eastAsia="Calibri"/>
          <w:color w:val="auto"/>
          <w:sz w:val="22"/>
          <w:lang w:val="ru-RU" w:eastAsia="ru-RU"/>
        </w:rPr>
        <w:t>•Учебного плана  МОУ Ишненская СОШ (утв. приказом директора № 247 о/д  от 30.08. 2021 г);</w:t>
      </w:r>
    </w:p>
    <w:p w:rsidR="00BB0273" w:rsidRPr="00BB0273" w:rsidRDefault="00BB0273" w:rsidP="00BB0273">
      <w:pPr>
        <w:spacing w:after="0" w:line="240" w:lineRule="auto"/>
        <w:ind w:left="0" w:right="0" w:firstLine="0"/>
        <w:rPr>
          <w:rFonts w:eastAsia="Calibri"/>
          <w:color w:val="auto"/>
          <w:sz w:val="22"/>
          <w:lang w:val="ru-RU" w:eastAsia="ru-RU"/>
        </w:rPr>
      </w:pPr>
      <w:r w:rsidRPr="00BB0273">
        <w:rPr>
          <w:rFonts w:eastAsia="Calibri"/>
          <w:color w:val="auto"/>
          <w:sz w:val="22"/>
          <w:lang w:val="ru-RU" w:eastAsia="ru-RU"/>
        </w:rPr>
        <w:t>•Календарного учебного графика МОУ Ишненская СОШ (утв. приказом № 248 о/д от 30.08.2021)</w:t>
      </w:r>
    </w:p>
    <w:p w:rsidR="00BB0273" w:rsidRPr="00BB0273" w:rsidRDefault="00BB0273" w:rsidP="00BB0273">
      <w:pPr>
        <w:spacing w:after="0" w:line="240" w:lineRule="auto"/>
        <w:ind w:left="0" w:right="0" w:firstLine="0"/>
        <w:rPr>
          <w:rFonts w:eastAsia="Calibri"/>
          <w:color w:val="auto"/>
          <w:sz w:val="22"/>
          <w:lang w:val="ru-RU" w:eastAsia="ru-RU"/>
        </w:rPr>
      </w:pPr>
      <w:r w:rsidRPr="00BB0273">
        <w:rPr>
          <w:rFonts w:eastAsia="Calibri"/>
          <w:color w:val="auto"/>
          <w:sz w:val="22"/>
          <w:lang w:val="ru-RU" w:eastAsia="ru-RU"/>
        </w:rPr>
        <w:t>•Положения о рабочей программе по ФГО ООО (утв. приказом директора № 85 от 31.08.20 г);</w:t>
      </w:r>
    </w:p>
    <w:p w:rsidR="00BB0273" w:rsidRPr="00BB0273" w:rsidRDefault="00BB0273" w:rsidP="00BB0273">
      <w:pPr>
        <w:spacing w:after="0" w:line="240" w:lineRule="auto"/>
        <w:ind w:left="0" w:right="0" w:firstLine="0"/>
        <w:rPr>
          <w:rFonts w:eastAsia="Calibri"/>
          <w:color w:val="auto"/>
          <w:sz w:val="22"/>
          <w:lang w:val="ru-RU" w:eastAsia="ru-RU"/>
        </w:rPr>
      </w:pPr>
      <w:r w:rsidRPr="00BB0273">
        <w:rPr>
          <w:rFonts w:eastAsia="Calibri"/>
          <w:color w:val="auto"/>
          <w:sz w:val="22"/>
          <w:lang w:val="ru-RU" w:eastAsia="ru-RU"/>
        </w:rPr>
        <w:t>•Методического письма ГОАУ ИРО «О преподавании предмета в образовательных организациях Ярославской области в 2021/2022 уч. г.»</w:t>
      </w:r>
    </w:p>
    <w:p w:rsidR="00031DC5" w:rsidRDefault="00031DC5" w:rsidP="00831885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center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Общая характеристика учебного предмета</w:t>
      </w:r>
    </w:p>
    <w:p w:rsidR="00831885" w:rsidRPr="008A5CC1" w:rsidRDefault="008A5CC1" w:rsidP="008A5CC1">
      <w:pPr>
        <w:pStyle w:val="ab"/>
        <w:rPr>
          <w:sz w:val="24"/>
          <w:szCs w:val="24"/>
          <w:lang w:val="ru-RU" w:eastAsia="ru-RU"/>
        </w:rPr>
      </w:pPr>
      <w:r w:rsidRPr="008A5CC1">
        <w:rPr>
          <w:sz w:val="24"/>
          <w:szCs w:val="24"/>
          <w:lang w:val="ru-RU" w:eastAsia="ru-RU"/>
        </w:rPr>
        <w:t xml:space="preserve">         </w:t>
      </w:r>
      <w:r w:rsidR="00831885" w:rsidRPr="008A5CC1">
        <w:rPr>
          <w:sz w:val="24"/>
          <w:szCs w:val="24"/>
          <w:lang w:val="ru-RU" w:eastAsia="ru-RU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</w:t>
      </w:r>
      <w:r w:rsidRPr="008A5CC1">
        <w:rPr>
          <w:sz w:val="24"/>
          <w:szCs w:val="24"/>
          <w:lang w:val="ru-RU" w:eastAsia="ru-RU"/>
        </w:rPr>
        <w:t xml:space="preserve">гучее </w:t>
      </w:r>
      <w:r w:rsidR="00831885" w:rsidRPr="008A5CC1">
        <w:rPr>
          <w:sz w:val="24"/>
          <w:szCs w:val="24"/>
          <w:lang w:val="ru-RU" w:eastAsia="ru-RU"/>
        </w:rPr>
        <w:t>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Содержание программы ориентировано на сопровождение и поддержку основного курса русского языка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t>Цели</w:t>
      </w:r>
      <w:r w:rsidRPr="00831885">
        <w:rPr>
          <w:i/>
          <w:iCs/>
          <w:sz w:val="24"/>
          <w:szCs w:val="24"/>
          <w:lang w:val="ru-RU" w:eastAsia="ru-RU"/>
        </w:rPr>
        <w:t>:</w:t>
      </w:r>
      <w:r w:rsidRPr="00831885">
        <w:rPr>
          <w:sz w:val="24"/>
          <w:szCs w:val="24"/>
          <w:lang w:val="ru-RU" w:eastAsia="ru-RU"/>
        </w:rPr>
        <w:t> 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•        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языка;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lastRenderedPageBreak/>
        <w:t>•        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потребности к речевому самосовершенствованию;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•        углубление и расширение знаний о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•        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•        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t>Методы работы:</w:t>
      </w:r>
      <w:r w:rsidRPr="00831885">
        <w:rPr>
          <w:b/>
          <w:bCs/>
          <w:sz w:val="24"/>
          <w:szCs w:val="24"/>
          <w:lang w:val="ru-RU" w:eastAsia="ru-RU"/>
        </w:rPr>
        <w:t> </w:t>
      </w:r>
      <w:r w:rsidRPr="00831885">
        <w:rPr>
          <w:sz w:val="24"/>
          <w:szCs w:val="24"/>
          <w:lang w:val="ru-RU" w:eastAsia="ru-RU"/>
        </w:rPr>
        <w:t>поисковый, проблемный, исследовательский, творческий.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shd w:val="clear" w:color="auto" w:fill="FFFFFF"/>
          <w:lang w:val="ru-RU" w:eastAsia="ru-RU"/>
        </w:rPr>
        <w:t>В обучении используются следующие</w:t>
      </w:r>
      <w:r w:rsidRPr="00831885">
        <w:rPr>
          <w:b/>
          <w:bCs/>
          <w:i/>
          <w:iCs/>
          <w:sz w:val="24"/>
          <w:szCs w:val="24"/>
          <w:shd w:val="clear" w:color="auto" w:fill="FFFFFF"/>
          <w:lang w:val="ru-RU" w:eastAsia="ru-RU"/>
        </w:rPr>
        <w:t> технологии: </w:t>
      </w:r>
      <w:r w:rsidRPr="00831885">
        <w:rPr>
          <w:sz w:val="24"/>
          <w:szCs w:val="24"/>
          <w:lang w:val="ru-RU" w:eastAsia="ru-RU"/>
        </w:rPr>
        <w:t>личностно-ориентированного обучения, обучения в сотрудничестве, проблемного </w:t>
      </w:r>
      <w:r w:rsidRPr="00831885">
        <w:rPr>
          <w:sz w:val="24"/>
          <w:szCs w:val="24"/>
          <w:shd w:val="clear" w:color="auto" w:fill="FFFFFF"/>
          <w:lang w:val="ru-RU" w:eastAsia="ru-RU"/>
        </w:rPr>
        <w:t>обучения,</w:t>
      </w:r>
      <w:r w:rsidRPr="00831885">
        <w:rPr>
          <w:sz w:val="24"/>
          <w:szCs w:val="24"/>
          <w:lang w:val="ru-RU" w:eastAsia="ru-RU"/>
        </w:rPr>
        <w:t> развития исследовательских навыков, информационно-коммуникационные, здоровьесбегающие</w:t>
      </w:r>
      <w:r w:rsidRPr="00831885">
        <w:rPr>
          <w:b/>
          <w:bCs/>
          <w:sz w:val="24"/>
          <w:szCs w:val="24"/>
          <w:shd w:val="clear" w:color="auto" w:fill="FFFFFF"/>
          <w:lang w:val="ru-RU" w:eastAsia="ru-RU"/>
        </w:rPr>
        <w:t>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jc w:val="left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t>Виды деятельности учащихся на уроке: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-анализ языковых единиц с точки зрения правильности, точности и уместности их употребления;</w:t>
      </w:r>
      <w:r w:rsidRPr="00831885">
        <w:rPr>
          <w:sz w:val="24"/>
          <w:szCs w:val="24"/>
          <w:lang w:val="ru-RU" w:eastAsia="ru-RU"/>
        </w:rPr>
        <w:br/>
        <w:t>- разные виды чтения в зависимости от коммуникативной задачи и характера текста;</w:t>
      </w:r>
      <w:r w:rsidRPr="00831885">
        <w:rPr>
          <w:sz w:val="24"/>
          <w:szCs w:val="24"/>
          <w:lang w:val="ru-RU" w:eastAsia="ru-RU"/>
        </w:rPr>
        <w:br/>
        <w:t>- работа с различными информационными источниками, конспектирование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- работа с различными словарями;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- индивидуальные сообщения;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- выполнение упражнений.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t>Виды и формы контроля:</w:t>
      </w:r>
    </w:p>
    <w:p w:rsidR="00831885" w:rsidRPr="00831885" w:rsidRDefault="00831885" w:rsidP="00831885">
      <w:pPr>
        <w:numPr>
          <w:ilvl w:val="0"/>
          <w:numId w:val="2"/>
        </w:numPr>
        <w:shd w:val="clear" w:color="auto" w:fill="FFFFFF"/>
        <w:spacing w:after="0" w:line="240" w:lineRule="auto"/>
        <w:ind w:left="644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тестовые работы;</w:t>
      </w:r>
    </w:p>
    <w:p w:rsidR="00831885" w:rsidRPr="00831885" w:rsidRDefault="00831885" w:rsidP="00831885">
      <w:pPr>
        <w:numPr>
          <w:ilvl w:val="0"/>
          <w:numId w:val="2"/>
        </w:numPr>
        <w:shd w:val="clear" w:color="auto" w:fill="FFFFFF"/>
        <w:spacing w:after="0" w:line="240" w:lineRule="auto"/>
        <w:ind w:left="644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 индивидуальные и групповые задания дифференцированного характера;</w:t>
      </w:r>
    </w:p>
    <w:p w:rsidR="00831885" w:rsidRPr="00831885" w:rsidRDefault="00831885" w:rsidP="00831885">
      <w:pPr>
        <w:numPr>
          <w:ilvl w:val="0"/>
          <w:numId w:val="2"/>
        </w:numPr>
        <w:shd w:val="clear" w:color="auto" w:fill="FFFFFF"/>
        <w:spacing w:after="0" w:line="240" w:lineRule="auto"/>
        <w:ind w:left="644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выполнение проектных и исследовательских заданий.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right="0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Место предмета в учебном плане</w:t>
      </w:r>
    </w:p>
    <w:p w:rsidR="00831885" w:rsidRPr="00831885" w:rsidRDefault="00831885" w:rsidP="00831885">
      <w:pPr>
        <w:pStyle w:val="a3"/>
        <w:shd w:val="clear" w:color="auto" w:fill="FFFFFF"/>
        <w:spacing w:after="0" w:line="240" w:lineRule="auto"/>
        <w:ind w:right="0" w:firstLine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Программа предмета «Родной язык (русский)» в 10 классе рассчитана на 34 учебных часа (из расчета 1 час в неделю).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644" w:right="0" w:firstLine="0"/>
        <w:rPr>
          <w:sz w:val="24"/>
          <w:szCs w:val="24"/>
          <w:lang w:val="ru-RU" w:eastAsia="ru-RU"/>
        </w:rPr>
      </w:pP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center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Содержание курса</w:t>
      </w:r>
    </w:p>
    <w:p w:rsidR="00831885" w:rsidRPr="00831885" w:rsidRDefault="00831885" w:rsidP="008A5CC1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Язык и культура (12 ч</w:t>
      </w:r>
      <w:r w:rsidRPr="00831885">
        <w:rPr>
          <w:sz w:val="24"/>
          <w:szCs w:val="24"/>
          <w:lang w:val="ru-RU" w:eastAsia="ru-RU"/>
        </w:rPr>
        <w:t>) Русский язык как зеркало национальной культуры и истории народа. Примеры ключевых слов (концептов) русской культуры, их национально-историческая значимость. Образ человека в языке: слова-концепты «дух» и «душа». Ключевые слова, обозначающие мир русской природы; религиозные представления. Крылатые слова и выражения (прецедентные тексты) из произведений художественной литературы, кинофильмов, песен, рекламных текстов и т.п. О происхождении фразеологизмов. Источники фразеологизмов. Развитие языка как объективный процесс. Основные тенденции развития современного русского языка. Новые иноязычные заимствования в современном русском языке. Словообразовательные неологизмы в современном русском языке. Переосмысление значений слов в современном русском языке.</w:t>
      </w:r>
    </w:p>
    <w:p w:rsidR="00831885" w:rsidRPr="00831885" w:rsidRDefault="00831885" w:rsidP="008A5CC1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Культура речи (12 ч)</w:t>
      </w:r>
      <w:r w:rsidRPr="00831885">
        <w:rPr>
          <w:sz w:val="24"/>
          <w:szCs w:val="24"/>
          <w:lang w:val="ru-RU" w:eastAsia="ru-RU"/>
        </w:rPr>
        <w:t> </w:t>
      </w:r>
    </w:p>
    <w:p w:rsidR="00831885" w:rsidRPr="00831885" w:rsidRDefault="00831885" w:rsidP="008A5CC1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Основные орфоэпические нормы</w:t>
      </w:r>
      <w:r w:rsidRPr="00831885">
        <w:rPr>
          <w:sz w:val="24"/>
          <w:szCs w:val="24"/>
          <w:lang w:val="ru-RU" w:eastAsia="ru-RU"/>
        </w:rPr>
        <w:t> 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как художественный приѐм.</w:t>
      </w:r>
    </w:p>
    <w:p w:rsidR="00831885" w:rsidRPr="00831885" w:rsidRDefault="00831885" w:rsidP="008A5CC1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lastRenderedPageBreak/>
        <w:t>Основные лексические нормы</w:t>
      </w:r>
      <w:r w:rsidRPr="00831885">
        <w:rPr>
          <w:sz w:val="24"/>
          <w:szCs w:val="24"/>
          <w:lang w:val="ru-RU" w:eastAsia="ru-RU"/>
        </w:rPr>
        <w:t> 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Речевая избыточность и точность. Тавтология. Плеоназм. Типичные ошибки‚ связанные с речевой избыточностью. Современные толковые словари. Отражение вариантов лексической нормы в современных словарях.</w:t>
      </w:r>
    </w:p>
    <w:p w:rsidR="00831885" w:rsidRPr="00831885" w:rsidRDefault="00831885" w:rsidP="008A5CC1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Основные грамматические нормы</w:t>
      </w:r>
      <w:r w:rsidRPr="00831885">
        <w:rPr>
          <w:sz w:val="24"/>
          <w:szCs w:val="24"/>
          <w:lang w:val="ru-RU" w:eastAsia="ru-RU"/>
        </w:rPr>
        <w:t> современного русского литературного языка. Типичные грамматические ошибки. Управление: управление предлогов благодаря, согласно, вопреки. Правильное построение словосочетаний по типу управления (отзыв о книге – рецензия на книгу). Правильное употребление предлогов в составе словосочетания (приехать из Москвы – приехать с Урала). Нормы употребления причастных и деепричастных оборотов‚ предложений с косвенной речью. Типичные ошибки в построении сложных предложений. Отражение вариантов грамматической нормы в современных грамматических словарях и справочниках</w:t>
      </w:r>
    </w:p>
    <w:p w:rsidR="00831885" w:rsidRPr="00831885" w:rsidRDefault="00831885" w:rsidP="008A5CC1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Речевой этикет.</w:t>
      </w:r>
      <w:r w:rsidRPr="00831885">
        <w:rPr>
          <w:sz w:val="24"/>
          <w:szCs w:val="24"/>
          <w:lang w:val="ru-RU" w:eastAsia="ru-RU"/>
        </w:rPr>
        <w:t> Этика и этикет в электронной среде общения. Понятие этикета. Этикет Интернет-переписки. Этические нормы, правила этикета Интернетдискуссии, Интернетполемики. Этикетное речевое поведение в ситуациях делового общения.</w:t>
      </w:r>
    </w:p>
    <w:p w:rsidR="00831885" w:rsidRPr="00831885" w:rsidRDefault="00831885" w:rsidP="008A5CC1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Речь. Речевая деятельность. Текст (10 ч)</w:t>
      </w:r>
      <w:r w:rsidRPr="00831885">
        <w:rPr>
          <w:sz w:val="24"/>
          <w:szCs w:val="24"/>
          <w:lang w:val="ru-RU" w:eastAsia="ru-RU"/>
        </w:rPr>
        <w:t> </w:t>
      </w:r>
    </w:p>
    <w:p w:rsidR="00831885" w:rsidRPr="00831885" w:rsidRDefault="00831885" w:rsidP="008A5CC1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Язык и речь.</w:t>
      </w:r>
      <w:r w:rsidRPr="00831885">
        <w:rPr>
          <w:sz w:val="24"/>
          <w:szCs w:val="24"/>
          <w:lang w:val="ru-RU" w:eastAsia="ru-RU"/>
        </w:rPr>
        <w:t> Виды речевой деятельности 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831885" w:rsidRPr="00831885" w:rsidRDefault="00831885" w:rsidP="008A5CC1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Текст как единица языка и речи</w:t>
      </w:r>
      <w:r w:rsidRPr="00831885">
        <w:rPr>
          <w:sz w:val="24"/>
          <w:szCs w:val="24"/>
          <w:lang w:val="ru-RU" w:eastAsia="ru-RU"/>
        </w:rPr>
        <w:t>. Виды преобразования текстов: аннотация, конспект. Использование графиков, диаграмм, схем для представления информации.</w:t>
      </w:r>
    </w:p>
    <w:p w:rsidR="00831885" w:rsidRPr="00831885" w:rsidRDefault="00831885" w:rsidP="008A5CC1">
      <w:pPr>
        <w:shd w:val="clear" w:color="auto" w:fill="FFFFFF"/>
        <w:spacing w:after="0" w:line="240" w:lineRule="auto"/>
        <w:ind w:left="0" w:right="0" w:firstLine="0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Функциональные разновидности языка.</w:t>
      </w:r>
      <w:r w:rsidRPr="00831885">
        <w:rPr>
          <w:sz w:val="24"/>
          <w:szCs w:val="24"/>
          <w:lang w:val="ru-RU" w:eastAsia="ru-RU"/>
        </w:rPr>
        <w:t> 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803E34" w:rsidRDefault="00803E34" w:rsidP="00831885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center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Учебно-тематический план курса</w:t>
      </w:r>
    </w:p>
    <w:tbl>
      <w:tblPr>
        <w:tblW w:w="15244" w:type="dxa"/>
        <w:tblInd w:w="59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1134"/>
        <w:gridCol w:w="5244"/>
        <w:gridCol w:w="6663"/>
      </w:tblGrid>
      <w:tr w:rsidR="006102A2" w:rsidRPr="00831885" w:rsidTr="006102A2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2A2" w:rsidRPr="00831885" w:rsidRDefault="006102A2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Содержание раздела программы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2A2" w:rsidRPr="00831885" w:rsidRDefault="006102A2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Кол -</w:t>
            </w: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во часов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2A2" w:rsidRDefault="006102A2" w:rsidP="0083332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Реализация воспитательного потенциала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2A2" w:rsidRPr="00831885" w:rsidRDefault="006102A2" w:rsidP="00833325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ЦОР</w:t>
            </w:r>
          </w:p>
        </w:tc>
      </w:tr>
      <w:tr w:rsidR="006102A2" w:rsidRPr="00B11950" w:rsidTr="006102A2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2A2" w:rsidRPr="00831885" w:rsidRDefault="006102A2" w:rsidP="00202AD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Язык и культура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2A2" w:rsidRPr="00831885" w:rsidRDefault="006102A2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2A2" w:rsidRPr="006102A2" w:rsidRDefault="006102A2" w:rsidP="00202AD9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6102A2">
              <w:rPr>
                <w:rFonts w:eastAsia="Calibri"/>
                <w:color w:val="auto"/>
                <w:sz w:val="22"/>
                <w:lang w:val="ru-RU"/>
              </w:rPr>
              <w:t>Аналитическая работа с текстами о роли языка в жизни общества, о красоте русского языка.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2A2" w:rsidRPr="00BC33AA" w:rsidRDefault="00B11950" w:rsidP="00202AD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hyperlink r:id="rId8" w:history="1"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https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://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yandex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.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ru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/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video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/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preview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/?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text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=</w:t>
              </w:r>
              <w:r w:rsidR="006102A2" w:rsidRPr="0013537D">
                <w:rPr>
                  <w:rStyle w:val="a4"/>
                  <w:sz w:val="24"/>
                  <w:szCs w:val="24"/>
                  <w:lang w:val="ru-RU" w:eastAsia="ru-RU"/>
                </w:rPr>
                <w:t>видеолекция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%20</w:t>
              </w:r>
              <w:r w:rsidR="006102A2" w:rsidRPr="0013537D">
                <w:rPr>
                  <w:rStyle w:val="a4"/>
                  <w:sz w:val="24"/>
                  <w:szCs w:val="24"/>
                  <w:lang w:val="ru-RU" w:eastAsia="ru-RU"/>
                </w:rPr>
                <w:t>язык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%20</w:t>
              </w:r>
              <w:r w:rsidR="006102A2" w:rsidRPr="0013537D">
                <w:rPr>
                  <w:rStyle w:val="a4"/>
                  <w:sz w:val="24"/>
                  <w:szCs w:val="24"/>
                  <w:lang w:val="ru-RU" w:eastAsia="ru-RU"/>
                </w:rPr>
                <w:t>и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%20</w:t>
              </w:r>
              <w:r w:rsidR="006102A2" w:rsidRPr="0013537D">
                <w:rPr>
                  <w:rStyle w:val="a4"/>
                  <w:sz w:val="24"/>
                  <w:szCs w:val="24"/>
                  <w:lang w:val="ru-RU" w:eastAsia="ru-RU"/>
                </w:rPr>
                <w:t>культура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&amp;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path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=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wizard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&amp;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parent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-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reqid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=1631034651846789-8246118232885345953-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sas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3-0704-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ded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-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sas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-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l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7-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balancer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-8080-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BAL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-5342&amp;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wiz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_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type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=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vital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&amp;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filmId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=128129977176215823</w:t>
              </w:r>
            </w:hyperlink>
            <w:r w:rsidR="006102A2" w:rsidRPr="00BC33AA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6102A2" w:rsidRPr="00B11950" w:rsidTr="006102A2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2A2" w:rsidRPr="00831885" w:rsidRDefault="006102A2" w:rsidP="00202AD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Культура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2A2" w:rsidRPr="00831885" w:rsidRDefault="006102A2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2A2" w:rsidRDefault="006102A2" w:rsidP="006102A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val="ru-RU"/>
              </w:rPr>
            </w:pPr>
            <w:r w:rsidRPr="006102A2">
              <w:rPr>
                <w:rFonts w:eastAsia="Calibri"/>
                <w:color w:val="auto"/>
                <w:sz w:val="22"/>
                <w:lang w:val="ru-RU"/>
              </w:rPr>
              <w:t>Аналитическая работа над созданием текстов на духовно-нравственные темы о великих личностях.</w:t>
            </w:r>
          </w:p>
          <w:p w:rsidR="006102A2" w:rsidRPr="006102A2" w:rsidRDefault="006102A2" w:rsidP="00202AD9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2A2" w:rsidRPr="00BC33AA" w:rsidRDefault="00B11950" w:rsidP="00202AD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hyperlink r:id="rId9" w:history="1"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https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://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www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.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youtube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.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com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/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watch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?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v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=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IOdQ</w:t>
              </w:r>
              <w:r w:rsidR="006102A2" w:rsidRPr="00BC33AA">
                <w:rPr>
                  <w:rStyle w:val="a4"/>
                  <w:sz w:val="24"/>
                  <w:szCs w:val="24"/>
                  <w:lang w:val="ru-RU" w:eastAsia="ru-RU"/>
                </w:rPr>
                <w:t>6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dRebEI</w:t>
              </w:r>
            </w:hyperlink>
            <w:r w:rsidR="006102A2" w:rsidRPr="00BC33AA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6102A2" w:rsidRPr="00B11950" w:rsidTr="006102A2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2A2" w:rsidRPr="00831885" w:rsidRDefault="006102A2" w:rsidP="00202AD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Речь. Речевая деятельность. Текст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2A2" w:rsidRPr="00831885" w:rsidRDefault="006102A2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2A2" w:rsidRPr="006102A2" w:rsidRDefault="006102A2" w:rsidP="00202AD9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6102A2">
              <w:rPr>
                <w:rFonts w:eastAsia="Calibri"/>
                <w:color w:val="auto"/>
                <w:sz w:val="22"/>
                <w:lang w:val="ru-RU"/>
              </w:rPr>
              <w:t>Создание диалогов в соответствии с речевым этикетом.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2A2" w:rsidRPr="006102A2" w:rsidRDefault="00B11950" w:rsidP="00202AD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hyperlink r:id="rId10" w:history="1"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https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://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yandex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.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ru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/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video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/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preview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/?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text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=</w:t>
              </w:r>
              <w:r w:rsidR="006102A2" w:rsidRPr="0013537D">
                <w:rPr>
                  <w:rStyle w:val="a4"/>
                  <w:sz w:val="24"/>
                  <w:szCs w:val="24"/>
                  <w:lang w:val="ru-RU" w:eastAsia="ru-RU"/>
                </w:rPr>
                <w:t>видеолекция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%20</w:t>
              </w:r>
              <w:r w:rsidR="006102A2" w:rsidRPr="0013537D">
                <w:rPr>
                  <w:rStyle w:val="a4"/>
                  <w:sz w:val="24"/>
                  <w:szCs w:val="24"/>
                  <w:lang w:val="ru-RU" w:eastAsia="ru-RU"/>
                </w:rPr>
                <w:t>речь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%20</w:t>
              </w:r>
              <w:r w:rsidR="006102A2" w:rsidRPr="0013537D">
                <w:rPr>
                  <w:rStyle w:val="a4"/>
                  <w:sz w:val="24"/>
                  <w:szCs w:val="24"/>
                  <w:lang w:val="ru-RU" w:eastAsia="ru-RU"/>
                </w:rPr>
                <w:t>речевая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%20</w:t>
              </w:r>
              <w:r w:rsidR="006102A2" w:rsidRPr="0013537D">
                <w:rPr>
                  <w:rStyle w:val="a4"/>
                  <w:sz w:val="24"/>
                  <w:szCs w:val="24"/>
                  <w:lang w:val="ru-RU" w:eastAsia="ru-RU"/>
                </w:rPr>
                <w:t>деятельность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%20</w:t>
              </w:r>
              <w:r w:rsidR="006102A2" w:rsidRPr="0013537D">
                <w:rPr>
                  <w:rStyle w:val="a4"/>
                  <w:sz w:val="24"/>
                  <w:szCs w:val="24"/>
                  <w:lang w:val="ru-RU" w:eastAsia="ru-RU"/>
                </w:rPr>
                <w:t>текст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&amp;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path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=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wizard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&amp;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parent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-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reqid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=1631034887673315-8598010559432184522-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vla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1-0276-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vla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-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l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7-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balancer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-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prod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-8080-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BAL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-7491&amp;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wiz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_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type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=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vital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&amp;</w:t>
              </w:r>
              <w:r w:rsidR="006102A2" w:rsidRPr="006102A2">
                <w:rPr>
                  <w:rStyle w:val="a4"/>
                  <w:sz w:val="24"/>
                  <w:szCs w:val="24"/>
                  <w:lang w:eastAsia="ru-RU"/>
                </w:rPr>
                <w:t>filmId</w:t>
              </w:r>
              <w:r w:rsidR="006102A2" w:rsidRPr="006102A2">
                <w:rPr>
                  <w:rStyle w:val="a4"/>
                  <w:sz w:val="24"/>
                  <w:szCs w:val="24"/>
                  <w:lang w:val="ru-RU" w:eastAsia="ru-RU"/>
                </w:rPr>
                <w:t>=7653407774265044523</w:t>
              </w:r>
            </w:hyperlink>
            <w:r w:rsidR="006102A2" w:rsidRPr="006102A2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6102A2" w:rsidRPr="00202AD9" w:rsidTr="006102A2"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2A2" w:rsidRPr="00831885" w:rsidRDefault="006102A2" w:rsidP="00833325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2A2" w:rsidRPr="00831885" w:rsidRDefault="006102A2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2A2" w:rsidRPr="00831885" w:rsidRDefault="006102A2" w:rsidP="00202AD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2A2" w:rsidRPr="00831885" w:rsidRDefault="006102A2" w:rsidP="00202AD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8A5CC1" w:rsidRDefault="008A5CC1" w:rsidP="00831885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7D4AB3" w:rsidRDefault="007D4AB3" w:rsidP="00831885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0"/>
        <w:jc w:val="center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lastRenderedPageBreak/>
        <w:t>Требования к результатам освоения программы курса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0" w:firstLine="568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t>Личностные результаты:        </w:t>
      </w:r>
    </w:p>
    <w:p w:rsidR="00831885" w:rsidRPr="00831885" w:rsidRDefault="00831885" w:rsidP="00831885">
      <w:pPr>
        <w:numPr>
          <w:ilvl w:val="0"/>
          <w:numId w:val="3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формирование российской гражданской идентичности, патриотизма, уважения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</w:r>
    </w:p>
    <w:p w:rsidR="00831885" w:rsidRPr="00831885" w:rsidRDefault="00831885" w:rsidP="00831885">
      <w:pPr>
        <w:numPr>
          <w:ilvl w:val="0"/>
          <w:numId w:val="3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формирование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достоинства;</w:t>
      </w:r>
    </w:p>
    <w:p w:rsidR="00831885" w:rsidRPr="00831885" w:rsidRDefault="00831885" w:rsidP="00831885">
      <w:pPr>
        <w:numPr>
          <w:ilvl w:val="0"/>
          <w:numId w:val="3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31885" w:rsidRPr="00831885" w:rsidRDefault="00831885" w:rsidP="00831885">
      <w:pPr>
        <w:numPr>
          <w:ilvl w:val="0"/>
          <w:numId w:val="3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831885" w:rsidRPr="00831885" w:rsidRDefault="00831885" w:rsidP="00831885">
      <w:pPr>
        <w:numPr>
          <w:ilvl w:val="0"/>
          <w:numId w:val="3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831885" w:rsidRPr="00831885" w:rsidRDefault="00831885" w:rsidP="00831885">
      <w:pPr>
        <w:numPr>
          <w:ilvl w:val="0"/>
          <w:numId w:val="3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31885" w:rsidRPr="00831885" w:rsidRDefault="00831885" w:rsidP="00831885">
      <w:pPr>
        <w:numPr>
          <w:ilvl w:val="0"/>
          <w:numId w:val="3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568" w:right="0" w:hanging="568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t>Метапредметные результаты:</w:t>
      </w:r>
    </w:p>
    <w:p w:rsidR="00831885" w:rsidRPr="00831885" w:rsidRDefault="00831885" w:rsidP="00831885">
      <w:pPr>
        <w:numPr>
          <w:ilvl w:val="0"/>
          <w:numId w:val="4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:rsidR="00831885" w:rsidRPr="00831885" w:rsidRDefault="00831885" w:rsidP="00831885">
      <w:pPr>
        <w:numPr>
          <w:ilvl w:val="0"/>
          <w:numId w:val="4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31885" w:rsidRPr="00831885" w:rsidRDefault="00831885" w:rsidP="00831885">
      <w:pPr>
        <w:numPr>
          <w:ilvl w:val="0"/>
          <w:numId w:val="4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владение навыками познавательной, учебно-исследовательской и проектной деятельности, способность и готовность к самостоятельному поиску методов решения практических задач;</w:t>
      </w:r>
    </w:p>
    <w:p w:rsidR="00831885" w:rsidRPr="00831885" w:rsidRDefault="00831885" w:rsidP="00831885">
      <w:pPr>
        <w:numPr>
          <w:ilvl w:val="0"/>
          <w:numId w:val="4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31885" w:rsidRPr="00831885" w:rsidRDefault="00831885" w:rsidP="00831885">
      <w:pPr>
        <w:numPr>
          <w:ilvl w:val="0"/>
          <w:numId w:val="4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568" w:right="0" w:hanging="568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t>Предметные результаты:</w:t>
      </w:r>
    </w:p>
    <w:p w:rsidR="00831885" w:rsidRPr="00831885" w:rsidRDefault="00831885" w:rsidP="00831885">
      <w:pPr>
        <w:spacing w:after="0" w:line="240" w:lineRule="auto"/>
        <w:ind w:left="1124" w:firstLine="0"/>
        <w:rPr>
          <w:sz w:val="24"/>
          <w:szCs w:val="24"/>
          <w:lang w:val="ru-RU"/>
        </w:rPr>
      </w:pPr>
      <w:r w:rsidRPr="00831885">
        <w:rPr>
          <w:sz w:val="24"/>
          <w:szCs w:val="24"/>
          <w:lang w:val="ru-RU"/>
        </w:rPr>
        <w:t>1) сформированность понятий о нормах родного языка и применение знаний о них в речевой практике;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1" w:name="dst332"/>
      <w:bookmarkEnd w:id="1"/>
      <w:r w:rsidRPr="00831885">
        <w:rPr>
          <w:sz w:val="24"/>
          <w:szCs w:val="24"/>
          <w:lang w:val="ru-RU"/>
        </w:rPr>
        <w:t>2) 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2" w:name="dst333"/>
      <w:bookmarkEnd w:id="2"/>
      <w:r w:rsidRPr="00831885">
        <w:rPr>
          <w:sz w:val="24"/>
          <w:szCs w:val="24"/>
          <w:lang w:val="ru-RU"/>
        </w:rPr>
        <w:t>3) сформированность навыков свободного использования коммуникативно-эстетических возможностей родного языка;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3" w:name="dst334"/>
      <w:bookmarkEnd w:id="3"/>
      <w:r w:rsidRPr="00831885">
        <w:rPr>
          <w:sz w:val="24"/>
          <w:szCs w:val="24"/>
          <w:lang w:val="ru-RU"/>
        </w:rPr>
        <w:t>4) 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4" w:name="dst335"/>
      <w:bookmarkEnd w:id="4"/>
      <w:r w:rsidRPr="00831885">
        <w:rPr>
          <w:sz w:val="24"/>
          <w:szCs w:val="24"/>
          <w:lang w:val="ru-RU"/>
        </w:rPr>
        <w:t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5" w:name="dst336"/>
      <w:bookmarkEnd w:id="5"/>
      <w:r w:rsidRPr="00831885">
        <w:rPr>
          <w:sz w:val="24"/>
          <w:szCs w:val="24"/>
          <w:lang w:val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6" w:name="dst337"/>
      <w:bookmarkEnd w:id="6"/>
      <w:r w:rsidRPr="00831885">
        <w:rPr>
          <w:sz w:val="24"/>
          <w:szCs w:val="24"/>
          <w:lang w:val="ru-RU"/>
        </w:rPr>
        <w:lastRenderedPageBreak/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7" w:name="dst338"/>
      <w:bookmarkEnd w:id="7"/>
      <w:r w:rsidRPr="00831885">
        <w:rPr>
          <w:sz w:val="24"/>
          <w:szCs w:val="24"/>
          <w:lang w:val="ru-RU"/>
        </w:rPr>
        <w:t>8)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8" w:name="dst339"/>
      <w:bookmarkEnd w:id="8"/>
      <w:r w:rsidRPr="00831885">
        <w:rPr>
          <w:sz w:val="24"/>
          <w:szCs w:val="24"/>
          <w:lang w:val="ru-RU"/>
        </w:rPr>
        <w:t>9) 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9" w:name="dst340"/>
      <w:bookmarkEnd w:id="9"/>
      <w:r w:rsidRPr="00831885">
        <w:rPr>
          <w:sz w:val="24"/>
          <w:szCs w:val="24"/>
          <w:lang w:val="ru-RU"/>
        </w:rP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831885" w:rsidRPr="00831885" w:rsidRDefault="00831885" w:rsidP="00831885">
      <w:pPr>
        <w:spacing w:after="0" w:line="240" w:lineRule="auto"/>
        <w:ind w:left="1134"/>
        <w:rPr>
          <w:sz w:val="24"/>
          <w:szCs w:val="24"/>
          <w:lang w:val="ru-RU"/>
        </w:rPr>
      </w:pPr>
      <w:bookmarkStart w:id="10" w:name="dst341"/>
      <w:bookmarkEnd w:id="10"/>
      <w:r w:rsidRPr="00831885">
        <w:rPr>
          <w:sz w:val="24"/>
          <w:szCs w:val="24"/>
          <w:lang w:val="ru-RU"/>
        </w:rPr>
        <w:t>11) сформированность навыков понимания литературных художественных произведений, отражающих разные этнокультурные традиции».</w:t>
      </w:r>
    </w:p>
    <w:p w:rsidR="008A5CC1" w:rsidRDefault="008A5CC1" w:rsidP="00831885">
      <w:pPr>
        <w:shd w:val="clear" w:color="auto" w:fill="FFFFFF"/>
        <w:spacing w:after="0" w:line="240" w:lineRule="auto"/>
        <w:ind w:left="502" w:right="0" w:hanging="720"/>
        <w:jc w:val="center"/>
        <w:rPr>
          <w:b/>
          <w:bCs/>
          <w:sz w:val="24"/>
          <w:szCs w:val="24"/>
          <w:lang w:val="ru-RU" w:eastAsia="ru-RU"/>
        </w:rPr>
      </w:pPr>
    </w:p>
    <w:p w:rsidR="00831885" w:rsidRPr="00831885" w:rsidRDefault="00831885" w:rsidP="00831885">
      <w:pPr>
        <w:shd w:val="clear" w:color="auto" w:fill="FFFFFF"/>
        <w:spacing w:after="0" w:line="240" w:lineRule="auto"/>
        <w:ind w:left="502" w:right="0" w:hanging="720"/>
        <w:jc w:val="center"/>
        <w:rPr>
          <w:sz w:val="24"/>
          <w:szCs w:val="24"/>
          <w:lang w:val="ru-RU" w:eastAsia="ru-RU"/>
        </w:rPr>
      </w:pPr>
      <w:r w:rsidRPr="00831885">
        <w:rPr>
          <w:b/>
          <w:bCs/>
          <w:sz w:val="24"/>
          <w:szCs w:val="24"/>
          <w:lang w:val="ru-RU" w:eastAsia="ru-RU"/>
        </w:rPr>
        <w:t>Планируемые результаты освоения программы</w:t>
      </w:r>
    </w:p>
    <w:p w:rsidR="00831885" w:rsidRPr="00831885" w:rsidRDefault="00831885" w:rsidP="00831885">
      <w:pPr>
        <w:shd w:val="clear" w:color="auto" w:fill="FFFFFF"/>
        <w:spacing w:after="0" w:line="240" w:lineRule="auto"/>
        <w:ind w:left="0" w:right="226" w:firstLine="568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t>Учащиеся научатся: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осознавать роль русского родного языка в жизни общества и государства, в жизни человека;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объяснять изменения в русском языке как объективный процесс; понимать и комментировать внешние и внутренние факторы языковых изменений;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понимать и толковать значения русских слов с национально-культурным компонентом, правильно употреблять их в речи;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понимать и толковать значения фразеологических оборотов с национально-культурным компонентом; комментировать историю происхождения фразеологических оборотов, уместно употреблять их в современных ситуациях речевого общения;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распознавать источники крылатых слов и выражений (в рамках изученного);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использовать при общении в электронной среде и в ситуациях делового общения этикетные формы и принципы этикетного общения, лежащие в основе национального русского речевого этикета;</w:t>
      </w:r>
    </w:p>
    <w:p w:rsidR="00831885" w:rsidRPr="00831885" w:rsidRDefault="00831885" w:rsidP="00831885">
      <w:pPr>
        <w:numPr>
          <w:ilvl w:val="0"/>
          <w:numId w:val="5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создавать тексты как результат проектной (исследовательской) деятельности; оформлять реферат в письменной форме и п</w:t>
      </w:r>
      <w:r w:rsidR="00803E34">
        <w:rPr>
          <w:sz w:val="24"/>
          <w:szCs w:val="24"/>
          <w:lang w:val="ru-RU" w:eastAsia="ru-RU"/>
        </w:rPr>
        <w:t>редставлять его в устной форме</w:t>
      </w:r>
    </w:p>
    <w:p w:rsidR="00803E34" w:rsidRDefault="00803E34" w:rsidP="00831885">
      <w:pPr>
        <w:shd w:val="clear" w:color="auto" w:fill="FFFFFF"/>
        <w:spacing w:after="0" w:line="240" w:lineRule="auto"/>
        <w:ind w:left="142" w:right="226" w:firstLine="424"/>
        <w:rPr>
          <w:b/>
          <w:bCs/>
          <w:i/>
          <w:iCs/>
          <w:sz w:val="24"/>
          <w:szCs w:val="24"/>
          <w:lang w:val="ru-RU" w:eastAsia="ru-RU"/>
        </w:rPr>
      </w:pPr>
    </w:p>
    <w:p w:rsidR="00831885" w:rsidRPr="00831885" w:rsidRDefault="00831885" w:rsidP="00831885">
      <w:pPr>
        <w:shd w:val="clear" w:color="auto" w:fill="FFFFFF"/>
        <w:spacing w:after="0" w:line="240" w:lineRule="auto"/>
        <w:ind w:left="142" w:right="226" w:firstLine="424"/>
        <w:rPr>
          <w:sz w:val="24"/>
          <w:szCs w:val="24"/>
          <w:lang w:val="ru-RU" w:eastAsia="ru-RU"/>
        </w:rPr>
      </w:pPr>
      <w:r w:rsidRPr="00831885">
        <w:rPr>
          <w:b/>
          <w:bCs/>
          <w:i/>
          <w:iCs/>
          <w:sz w:val="24"/>
          <w:szCs w:val="24"/>
          <w:lang w:val="ru-RU" w:eastAsia="ru-RU"/>
        </w:rPr>
        <w:t>Учащиеся получат возможность научиться:</w:t>
      </w:r>
    </w:p>
    <w:p w:rsidR="00831885" w:rsidRPr="00831885" w:rsidRDefault="00831885" w:rsidP="00831885">
      <w:pPr>
        <w:numPr>
          <w:ilvl w:val="0"/>
          <w:numId w:val="6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</w:r>
    </w:p>
    <w:p w:rsidR="00831885" w:rsidRPr="00831885" w:rsidRDefault="00831885" w:rsidP="00831885">
      <w:pPr>
        <w:numPr>
          <w:ilvl w:val="0"/>
          <w:numId w:val="6"/>
        </w:numPr>
        <w:shd w:val="clear" w:color="auto" w:fill="FFFFFF"/>
        <w:spacing w:after="0" w:line="240" w:lineRule="auto"/>
        <w:ind w:left="502" w:right="226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определять причины изменений в словарном составе языка, перераспределения пластов лексики между активным и пассивным запасом слов;</w:t>
      </w:r>
    </w:p>
    <w:p w:rsidR="00831885" w:rsidRPr="00831885" w:rsidRDefault="00831885" w:rsidP="00831885">
      <w:pPr>
        <w:numPr>
          <w:ilvl w:val="0"/>
          <w:numId w:val="6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правилам информационной безопасности при общении в социальных сетях;</w:t>
      </w:r>
    </w:p>
    <w:p w:rsidR="00831885" w:rsidRPr="00831885" w:rsidRDefault="00831885" w:rsidP="00831885">
      <w:pPr>
        <w:numPr>
          <w:ilvl w:val="0"/>
          <w:numId w:val="6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уместно использовать коммуникативные стратегии и тактики при контактном общении: убеждение, комплимент, уговаривание, похвала, самопрезентация, просьба, принесение извинений и др.;</w:t>
      </w:r>
    </w:p>
    <w:p w:rsidR="00831885" w:rsidRPr="00831885" w:rsidRDefault="00831885" w:rsidP="00831885">
      <w:pPr>
        <w:numPr>
          <w:ilvl w:val="0"/>
          <w:numId w:val="6"/>
        </w:numPr>
        <w:shd w:val="clear" w:color="auto" w:fill="FFFFFF"/>
        <w:spacing w:after="0" w:line="240" w:lineRule="auto"/>
        <w:ind w:left="502" w:right="0"/>
        <w:rPr>
          <w:sz w:val="24"/>
          <w:szCs w:val="24"/>
          <w:lang w:val="ru-RU" w:eastAsia="ru-RU"/>
        </w:rPr>
      </w:pPr>
      <w:r w:rsidRPr="00831885">
        <w:rPr>
          <w:sz w:val="24"/>
          <w:szCs w:val="24"/>
          <w:lang w:val="ru-RU" w:eastAsia="ru-RU"/>
        </w:rPr>
        <w:t>использовать в общении этикетные речевые тактики и приемы‚ помогающие противостоять речевой агрессии.</w:t>
      </w:r>
    </w:p>
    <w:p w:rsidR="008A5CC1" w:rsidRDefault="008A5CC1" w:rsidP="008A5CC1">
      <w:pPr>
        <w:shd w:val="clear" w:color="auto" w:fill="FFFFFF"/>
        <w:spacing w:after="0" w:line="240" w:lineRule="auto"/>
        <w:ind w:left="0" w:right="0" w:firstLine="0"/>
        <w:rPr>
          <w:b/>
          <w:bCs/>
          <w:sz w:val="24"/>
          <w:szCs w:val="24"/>
          <w:lang w:val="ru-RU" w:eastAsia="ru-RU"/>
        </w:rPr>
      </w:pPr>
    </w:p>
    <w:p w:rsidR="00831885" w:rsidRPr="00831885" w:rsidRDefault="006102A2" w:rsidP="008A5CC1">
      <w:pPr>
        <w:shd w:val="clear" w:color="auto" w:fill="FFFFFF"/>
        <w:spacing w:after="0" w:line="240" w:lineRule="auto"/>
        <w:ind w:left="0" w:right="0" w:firstLine="0"/>
        <w:jc w:val="center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Поурочное</w:t>
      </w:r>
      <w:r w:rsidR="00831885" w:rsidRPr="00831885">
        <w:rPr>
          <w:b/>
          <w:bCs/>
          <w:sz w:val="24"/>
          <w:szCs w:val="24"/>
          <w:lang w:val="ru-RU" w:eastAsia="ru-RU"/>
        </w:rPr>
        <w:t xml:space="preserve"> планирование</w:t>
      </w:r>
    </w:p>
    <w:tbl>
      <w:tblPr>
        <w:tblW w:w="15168" w:type="dxa"/>
        <w:tblInd w:w="6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0632"/>
        <w:gridCol w:w="1701"/>
        <w:gridCol w:w="1701"/>
      </w:tblGrid>
      <w:tr w:rsidR="00803E34" w:rsidRPr="00831885" w:rsidTr="00803E34">
        <w:trPr>
          <w:trHeight w:val="26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lastRenderedPageBreak/>
              <w:t>№</w:t>
            </w:r>
          </w:p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урока</w:t>
            </w:r>
          </w:p>
        </w:tc>
        <w:tc>
          <w:tcPr>
            <w:tcW w:w="10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Дата</w:t>
            </w:r>
          </w:p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проведения</w:t>
            </w:r>
          </w:p>
        </w:tc>
      </w:tr>
      <w:tr w:rsidR="00803E34" w:rsidRPr="00831885" w:rsidTr="00803E34">
        <w:trPr>
          <w:trHeight w:val="26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по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по факту</w:t>
            </w:r>
          </w:p>
        </w:tc>
      </w:tr>
      <w:tr w:rsidR="00803E34" w:rsidRPr="00831885" w:rsidTr="00803E34">
        <w:trPr>
          <w:trHeight w:val="260"/>
        </w:trPr>
        <w:tc>
          <w:tcPr>
            <w:tcW w:w="15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Язык и культура (12 ч)</w:t>
            </w:r>
          </w:p>
        </w:tc>
      </w:tr>
      <w:tr w:rsidR="00803E34" w:rsidRPr="00536181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7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536181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Ключевые слова (концепты) русской культуры, их национально-историческая значимость.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536181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9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Образ человека в языке: слова-концепты «дух» и «душа».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536181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10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Ключевые слова, обозначающие мир русской природы; религиозные представления.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536181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11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Крылатые слова и выражения в русском языке.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536181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12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О происхождении фразеологизмов. Источники фразеологизмов.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536181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Развитие русского языка как объективный процесс.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536181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14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Основные тенденции развития современного русского языка.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536181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15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Новые иноязычные заимствования в современном русском языке.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536181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16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Словообразовательные неологизмы в современном русском языке.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536181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17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Переосмысление значений слов в современном русском языке.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536181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Проверочная работа. Представление проектов, результатов исследовательской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831885" w:rsidTr="00803E34">
        <w:trPr>
          <w:trHeight w:val="260"/>
        </w:trPr>
        <w:tc>
          <w:tcPr>
            <w:tcW w:w="15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Культура речи (12 ч)</w:t>
            </w:r>
          </w:p>
        </w:tc>
      </w:tr>
      <w:tr w:rsidR="00803E34" w:rsidRPr="00536181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831885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Активные процессы в области произношения и ударения. Современные орфоэпические словари.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536181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21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536181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Типичные ошибки‚ связанные с нарушением лексической сочетаемости.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831885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Речевая избыточность и точность. Тавтология. Плеоназм. Современные толковые словари.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536181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B11950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24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831885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25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Правильное построение словосочетаний по типу управления. Нормы употребления предлогов.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B11950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26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B11950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Типичные ошибки в построении сложных предложений.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B11950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Речевой этикет. Этикетное речевое поведение в ситуациях делового общения.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B11950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29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Этика и этикет в электронной среде общения.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B11950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Проверочная работа. Представление проектов, результатов исследовательской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B11950" w:rsidTr="00803E34">
        <w:trPr>
          <w:trHeight w:val="260"/>
        </w:trPr>
        <w:tc>
          <w:tcPr>
            <w:tcW w:w="15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b/>
                <w:bCs/>
                <w:sz w:val="24"/>
                <w:szCs w:val="24"/>
                <w:lang w:val="ru-RU" w:eastAsia="ru-RU"/>
              </w:rPr>
              <w:t>Речь. Речевая деятельность. Текст (10 ч)</w:t>
            </w:r>
          </w:p>
        </w:tc>
      </w:tr>
      <w:tr w:rsidR="00803E34" w:rsidRPr="00B11950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31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B11950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Виды преобразования текстов: аннотация, конспект.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B11950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33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Использование графиков, диаграмм, схем для представления информации.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831885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301CA6" w:rsidRDefault="00803E34" w:rsidP="00214774">
            <w:pPr>
              <w:spacing w:after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Функциональные разновидности языка. Разговорная речь. Анекдот, шутка.</w:t>
            </w:r>
            <w:r>
              <w:rPr>
                <w:color w:val="FF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B11950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B11950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36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1C01AC" w:rsidRDefault="00803E34" w:rsidP="00214774">
            <w:pPr>
              <w:spacing w:after="0" w:line="240" w:lineRule="auto"/>
              <w:ind w:left="0" w:right="0" w:firstLine="0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Учебно-научный стиль. Доклад, сообщение.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B11950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37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Промежуточная аттестация. Представление проектов, результатов исследовательской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F25D7D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38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F25D7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Публицистический стиль. Проблемный очерк.</w:t>
            </w:r>
            <w:r>
              <w:rPr>
                <w:color w:val="FF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B11950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39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Язык художественной литературы. Диалогичность в художественном произведении.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03E34" w:rsidRPr="00B11950" w:rsidTr="00803E34">
        <w:trPr>
          <w:trHeight w:val="2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numPr>
                <w:ilvl w:val="0"/>
                <w:numId w:val="40"/>
              </w:numPr>
              <w:spacing w:after="0" w:line="240" w:lineRule="auto"/>
              <w:ind w:righ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F25D7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31885">
              <w:rPr>
                <w:sz w:val="24"/>
                <w:szCs w:val="24"/>
                <w:lang w:val="ru-RU" w:eastAsia="ru-RU"/>
              </w:rPr>
              <w:t>Текст и интертекст. Афоризмы. Прецедентные тексты.</w:t>
            </w:r>
            <w:r>
              <w:rPr>
                <w:color w:val="FF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3E34" w:rsidRPr="00831885" w:rsidRDefault="00803E34" w:rsidP="0083332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831885" w:rsidRPr="00831885" w:rsidRDefault="00831885" w:rsidP="00831885">
      <w:pPr>
        <w:spacing w:after="0" w:line="240" w:lineRule="auto"/>
        <w:ind w:left="0" w:right="0" w:firstLine="426"/>
        <w:rPr>
          <w:sz w:val="24"/>
          <w:szCs w:val="24"/>
          <w:lang w:val="ru-RU" w:eastAsia="ru-RU"/>
        </w:rPr>
      </w:pP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831885" w:rsidRPr="00831885" w:rsidRDefault="00831885" w:rsidP="008318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B63AA6" w:rsidRPr="00B63AA6" w:rsidRDefault="00B63AA6" w:rsidP="00B63AA6">
      <w:pPr>
        <w:shd w:val="clear" w:color="auto" w:fill="FFFFFF"/>
        <w:spacing w:after="0" w:line="240" w:lineRule="auto"/>
        <w:ind w:left="426" w:right="274" w:hanging="426"/>
        <w:jc w:val="center"/>
        <w:rPr>
          <w:sz w:val="24"/>
          <w:szCs w:val="24"/>
          <w:lang w:val="ru-RU" w:eastAsia="ru-RU"/>
        </w:rPr>
      </w:pPr>
      <w:r w:rsidRPr="00B63AA6">
        <w:rPr>
          <w:b/>
          <w:bCs/>
          <w:sz w:val="24"/>
          <w:szCs w:val="24"/>
          <w:lang w:val="ru-RU" w:eastAsia="ru-RU"/>
        </w:rPr>
        <w:t>УЧЕБНО-МЕТОДИЧЕСКОЕ ОБЕСПЕЧЕНИЕ</w:t>
      </w:r>
    </w:p>
    <w:p w:rsidR="00B63AA6" w:rsidRPr="00B63AA6" w:rsidRDefault="00B63AA6" w:rsidP="00B63AA6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360" w:right="274"/>
        <w:jc w:val="left"/>
        <w:rPr>
          <w:sz w:val="24"/>
          <w:szCs w:val="24"/>
          <w:lang w:val="ru-RU" w:eastAsia="ru-RU"/>
        </w:rPr>
      </w:pPr>
      <w:r w:rsidRPr="00B63AA6">
        <w:rPr>
          <w:sz w:val="24"/>
          <w:szCs w:val="24"/>
          <w:lang w:val="ru-RU" w:eastAsia="ru-RU"/>
        </w:rPr>
        <w:t>Альбеткова Р.И. Русская словесность: От слова к словесности. 9 класс. – М.: Дрофа, 2006.</w:t>
      </w:r>
    </w:p>
    <w:p w:rsidR="00B63AA6" w:rsidRPr="00B63AA6" w:rsidRDefault="00B63AA6" w:rsidP="00B63AA6">
      <w:pPr>
        <w:numPr>
          <w:ilvl w:val="0"/>
          <w:numId w:val="42"/>
        </w:numPr>
        <w:shd w:val="clear" w:color="auto" w:fill="FFFFFF"/>
        <w:spacing w:before="30" w:after="30" w:line="240" w:lineRule="auto"/>
        <w:ind w:left="360" w:right="274"/>
        <w:jc w:val="left"/>
        <w:rPr>
          <w:sz w:val="24"/>
          <w:szCs w:val="24"/>
          <w:lang w:val="ru-RU" w:eastAsia="ru-RU"/>
        </w:rPr>
      </w:pPr>
      <w:r w:rsidRPr="00B63AA6">
        <w:rPr>
          <w:sz w:val="24"/>
          <w:szCs w:val="24"/>
          <w:lang w:val="ru-RU" w:eastAsia="ru-RU"/>
        </w:rPr>
        <w:t>Альбеткова Р.И. Методические рекомендации к учебнику «Русская словесность. От слова к словесности. 9 класс». – М.: Дрофа, 2006.</w:t>
      </w:r>
    </w:p>
    <w:p w:rsidR="00B63AA6" w:rsidRPr="00B63AA6" w:rsidRDefault="00B63AA6" w:rsidP="00B63AA6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360" w:right="274"/>
        <w:jc w:val="left"/>
        <w:rPr>
          <w:sz w:val="24"/>
          <w:szCs w:val="24"/>
          <w:lang w:val="ru-RU" w:eastAsia="ru-RU"/>
        </w:rPr>
      </w:pPr>
      <w:r w:rsidRPr="00B63AA6">
        <w:rPr>
          <w:sz w:val="24"/>
          <w:szCs w:val="24"/>
          <w:lang w:val="ru-RU" w:eastAsia="ru-RU"/>
        </w:rPr>
        <w:t>Жердева Л.А. Русский язык в средней школе.Карточки-задания.-М.:Владос,2000.</w:t>
      </w:r>
    </w:p>
    <w:p w:rsidR="00B63AA6" w:rsidRPr="00B63AA6" w:rsidRDefault="00B63AA6" w:rsidP="00B63AA6">
      <w:pPr>
        <w:numPr>
          <w:ilvl w:val="0"/>
          <w:numId w:val="44"/>
        </w:numPr>
        <w:shd w:val="clear" w:color="auto" w:fill="FFFFFF"/>
        <w:spacing w:before="30" w:after="30" w:line="240" w:lineRule="auto"/>
        <w:ind w:left="360" w:right="274"/>
        <w:jc w:val="left"/>
        <w:rPr>
          <w:sz w:val="24"/>
          <w:szCs w:val="24"/>
          <w:lang w:val="ru-RU" w:eastAsia="ru-RU"/>
        </w:rPr>
      </w:pPr>
      <w:r w:rsidRPr="00B63AA6">
        <w:rPr>
          <w:sz w:val="24"/>
          <w:szCs w:val="24"/>
          <w:lang w:val="ru-RU" w:eastAsia="ru-RU"/>
        </w:rPr>
        <w:t>На берегах Лингвинии. Занимательный задачник по русскому языку-М.: Просвещение 1996.</w:t>
      </w:r>
    </w:p>
    <w:p w:rsidR="00B63AA6" w:rsidRPr="00B63AA6" w:rsidRDefault="00B63AA6" w:rsidP="00B63AA6">
      <w:pPr>
        <w:shd w:val="clear" w:color="auto" w:fill="FFFFFF"/>
        <w:spacing w:after="0" w:line="240" w:lineRule="auto"/>
        <w:ind w:left="426" w:right="274" w:hanging="426"/>
        <w:jc w:val="left"/>
        <w:rPr>
          <w:sz w:val="24"/>
          <w:szCs w:val="24"/>
          <w:lang w:val="ru-RU" w:eastAsia="ru-RU"/>
        </w:rPr>
      </w:pPr>
      <w:r w:rsidRPr="00B63AA6">
        <w:rPr>
          <w:sz w:val="24"/>
          <w:szCs w:val="24"/>
          <w:lang w:val="ru-RU" w:eastAsia="ru-RU"/>
        </w:rPr>
        <w:t>     </w:t>
      </w:r>
    </w:p>
    <w:p w:rsidR="00831885" w:rsidRPr="00831885" w:rsidRDefault="00831885" w:rsidP="00803E34">
      <w:pPr>
        <w:spacing w:after="0" w:line="240" w:lineRule="auto"/>
        <w:jc w:val="left"/>
        <w:rPr>
          <w:sz w:val="24"/>
          <w:szCs w:val="24"/>
          <w:lang w:val="ru-RU"/>
        </w:rPr>
      </w:pPr>
    </w:p>
    <w:p w:rsidR="004B552E" w:rsidRPr="00831885" w:rsidRDefault="004B552E">
      <w:pPr>
        <w:rPr>
          <w:sz w:val="24"/>
          <w:szCs w:val="24"/>
          <w:lang w:val="ru-RU"/>
        </w:rPr>
      </w:pPr>
    </w:p>
    <w:sectPr w:rsidR="004B552E" w:rsidRPr="00831885" w:rsidSect="00803E34">
      <w:pgSz w:w="16838" w:h="11906" w:orient="landscape"/>
      <w:pgMar w:top="426" w:right="395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D3" w:rsidRDefault="00AB7FD3" w:rsidP="00831885">
      <w:pPr>
        <w:spacing w:after="0" w:line="240" w:lineRule="auto"/>
      </w:pPr>
      <w:r>
        <w:separator/>
      </w:r>
    </w:p>
  </w:endnote>
  <w:endnote w:type="continuationSeparator" w:id="0">
    <w:p w:rsidR="00AB7FD3" w:rsidRDefault="00AB7FD3" w:rsidP="008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D3" w:rsidRDefault="00AB7FD3" w:rsidP="00831885">
      <w:pPr>
        <w:spacing w:after="0" w:line="240" w:lineRule="auto"/>
      </w:pPr>
      <w:r>
        <w:separator/>
      </w:r>
    </w:p>
  </w:footnote>
  <w:footnote w:type="continuationSeparator" w:id="0">
    <w:p w:rsidR="00AB7FD3" w:rsidRDefault="00AB7FD3" w:rsidP="00831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4154"/>
    <w:multiLevelType w:val="multilevel"/>
    <w:tmpl w:val="EC5A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C013C"/>
    <w:multiLevelType w:val="multilevel"/>
    <w:tmpl w:val="2F508A5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F60D1"/>
    <w:multiLevelType w:val="multilevel"/>
    <w:tmpl w:val="E75AF16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80BE7"/>
    <w:multiLevelType w:val="multilevel"/>
    <w:tmpl w:val="945888D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B7AE1"/>
    <w:multiLevelType w:val="multilevel"/>
    <w:tmpl w:val="CF742AA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75CFD"/>
    <w:multiLevelType w:val="multilevel"/>
    <w:tmpl w:val="357087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6167A"/>
    <w:multiLevelType w:val="multilevel"/>
    <w:tmpl w:val="DAA2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269A7"/>
    <w:multiLevelType w:val="multilevel"/>
    <w:tmpl w:val="0CA0DB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06518"/>
    <w:multiLevelType w:val="multilevel"/>
    <w:tmpl w:val="11CC28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3A34B5"/>
    <w:multiLevelType w:val="multilevel"/>
    <w:tmpl w:val="607AA8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755D11"/>
    <w:multiLevelType w:val="multilevel"/>
    <w:tmpl w:val="3ADEB04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1E5AA3"/>
    <w:multiLevelType w:val="multilevel"/>
    <w:tmpl w:val="CF5ED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82E1F"/>
    <w:multiLevelType w:val="multilevel"/>
    <w:tmpl w:val="45984A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7159FB"/>
    <w:multiLevelType w:val="multilevel"/>
    <w:tmpl w:val="66C8671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F5198B"/>
    <w:multiLevelType w:val="multilevel"/>
    <w:tmpl w:val="4734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C09B5"/>
    <w:multiLevelType w:val="multilevel"/>
    <w:tmpl w:val="3EA6B9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D409BB"/>
    <w:multiLevelType w:val="multilevel"/>
    <w:tmpl w:val="10A0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5F326B"/>
    <w:multiLevelType w:val="multilevel"/>
    <w:tmpl w:val="F8EC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EC05BD"/>
    <w:multiLevelType w:val="multilevel"/>
    <w:tmpl w:val="B1266D9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030AED"/>
    <w:multiLevelType w:val="multilevel"/>
    <w:tmpl w:val="CAE06F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E150D2"/>
    <w:multiLevelType w:val="multilevel"/>
    <w:tmpl w:val="BC9070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F8370B"/>
    <w:multiLevelType w:val="multilevel"/>
    <w:tmpl w:val="BE3462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161D43"/>
    <w:multiLevelType w:val="multilevel"/>
    <w:tmpl w:val="8A8C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F6112E"/>
    <w:multiLevelType w:val="multilevel"/>
    <w:tmpl w:val="AA4219E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D809F5"/>
    <w:multiLevelType w:val="multilevel"/>
    <w:tmpl w:val="6938030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636514"/>
    <w:multiLevelType w:val="multilevel"/>
    <w:tmpl w:val="DD80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E235DC"/>
    <w:multiLevelType w:val="multilevel"/>
    <w:tmpl w:val="D994ACD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55571D"/>
    <w:multiLevelType w:val="multilevel"/>
    <w:tmpl w:val="9674553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25767B"/>
    <w:multiLevelType w:val="multilevel"/>
    <w:tmpl w:val="4E081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426CAD"/>
    <w:multiLevelType w:val="multilevel"/>
    <w:tmpl w:val="0108082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8D151F"/>
    <w:multiLevelType w:val="multilevel"/>
    <w:tmpl w:val="E26E5A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B650A7"/>
    <w:multiLevelType w:val="multilevel"/>
    <w:tmpl w:val="AE92859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1052A7"/>
    <w:multiLevelType w:val="multilevel"/>
    <w:tmpl w:val="1F64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F6193F"/>
    <w:multiLevelType w:val="multilevel"/>
    <w:tmpl w:val="56E2A1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673EE5"/>
    <w:multiLevelType w:val="multilevel"/>
    <w:tmpl w:val="3DD8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E47F2E"/>
    <w:multiLevelType w:val="multilevel"/>
    <w:tmpl w:val="D77C53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6704CF"/>
    <w:multiLevelType w:val="multilevel"/>
    <w:tmpl w:val="5AEA42B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326868"/>
    <w:multiLevelType w:val="multilevel"/>
    <w:tmpl w:val="76B2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DD20C9"/>
    <w:multiLevelType w:val="multilevel"/>
    <w:tmpl w:val="00FC44A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0A3272"/>
    <w:multiLevelType w:val="multilevel"/>
    <w:tmpl w:val="1B8C384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686FF2"/>
    <w:multiLevelType w:val="multilevel"/>
    <w:tmpl w:val="D16A77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A5166D"/>
    <w:multiLevelType w:val="multilevel"/>
    <w:tmpl w:val="33C0B2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1404EE"/>
    <w:multiLevelType w:val="hybridMultilevel"/>
    <w:tmpl w:val="BC685916"/>
    <w:lvl w:ilvl="0" w:tplc="5614D0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4278DE"/>
    <w:multiLevelType w:val="multilevel"/>
    <w:tmpl w:val="83421FC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17"/>
  </w:num>
  <w:num w:numId="3">
    <w:abstractNumId w:val="14"/>
  </w:num>
  <w:num w:numId="4">
    <w:abstractNumId w:val="6"/>
  </w:num>
  <w:num w:numId="5">
    <w:abstractNumId w:val="34"/>
  </w:num>
  <w:num w:numId="6">
    <w:abstractNumId w:val="0"/>
  </w:num>
  <w:num w:numId="7">
    <w:abstractNumId w:val="25"/>
  </w:num>
  <w:num w:numId="8">
    <w:abstractNumId w:val="28"/>
  </w:num>
  <w:num w:numId="9">
    <w:abstractNumId w:val="11"/>
  </w:num>
  <w:num w:numId="10">
    <w:abstractNumId w:val="33"/>
  </w:num>
  <w:num w:numId="11">
    <w:abstractNumId w:val="21"/>
  </w:num>
  <w:num w:numId="12">
    <w:abstractNumId w:val="7"/>
  </w:num>
  <w:num w:numId="13">
    <w:abstractNumId w:val="20"/>
  </w:num>
  <w:num w:numId="14">
    <w:abstractNumId w:val="12"/>
  </w:num>
  <w:num w:numId="15">
    <w:abstractNumId w:val="8"/>
  </w:num>
  <w:num w:numId="16">
    <w:abstractNumId w:val="9"/>
  </w:num>
  <w:num w:numId="17">
    <w:abstractNumId w:val="35"/>
  </w:num>
  <w:num w:numId="18">
    <w:abstractNumId w:val="40"/>
  </w:num>
  <w:num w:numId="19">
    <w:abstractNumId w:val="41"/>
  </w:num>
  <w:num w:numId="20">
    <w:abstractNumId w:val="15"/>
  </w:num>
  <w:num w:numId="21">
    <w:abstractNumId w:val="5"/>
  </w:num>
  <w:num w:numId="22">
    <w:abstractNumId w:val="36"/>
  </w:num>
  <w:num w:numId="23">
    <w:abstractNumId w:val="23"/>
  </w:num>
  <w:num w:numId="24">
    <w:abstractNumId w:val="30"/>
  </w:num>
  <w:num w:numId="25">
    <w:abstractNumId w:val="19"/>
  </w:num>
  <w:num w:numId="26">
    <w:abstractNumId w:val="31"/>
  </w:num>
  <w:num w:numId="27">
    <w:abstractNumId w:val="18"/>
  </w:num>
  <w:num w:numId="28">
    <w:abstractNumId w:val="39"/>
  </w:num>
  <w:num w:numId="29">
    <w:abstractNumId w:val="13"/>
  </w:num>
  <w:num w:numId="30">
    <w:abstractNumId w:val="10"/>
  </w:num>
  <w:num w:numId="31">
    <w:abstractNumId w:val="24"/>
  </w:num>
  <w:num w:numId="32">
    <w:abstractNumId w:val="26"/>
  </w:num>
  <w:num w:numId="33">
    <w:abstractNumId w:val="4"/>
  </w:num>
  <w:num w:numId="34">
    <w:abstractNumId w:val="43"/>
  </w:num>
  <w:num w:numId="35">
    <w:abstractNumId w:val="27"/>
  </w:num>
  <w:num w:numId="36">
    <w:abstractNumId w:val="2"/>
  </w:num>
  <w:num w:numId="37">
    <w:abstractNumId w:val="3"/>
  </w:num>
  <w:num w:numId="38">
    <w:abstractNumId w:val="38"/>
  </w:num>
  <w:num w:numId="39">
    <w:abstractNumId w:val="29"/>
  </w:num>
  <w:num w:numId="40">
    <w:abstractNumId w:val="1"/>
  </w:num>
  <w:num w:numId="41">
    <w:abstractNumId w:val="37"/>
  </w:num>
  <w:num w:numId="42">
    <w:abstractNumId w:val="22"/>
  </w:num>
  <w:num w:numId="43">
    <w:abstractNumId w:val="3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5E"/>
    <w:rsid w:val="00031DC5"/>
    <w:rsid w:val="000F675E"/>
    <w:rsid w:val="00114C33"/>
    <w:rsid w:val="001B4EE4"/>
    <w:rsid w:val="001C01AC"/>
    <w:rsid w:val="00202AD9"/>
    <w:rsid w:val="00214774"/>
    <w:rsid w:val="00301CA6"/>
    <w:rsid w:val="004B552E"/>
    <w:rsid w:val="00530779"/>
    <w:rsid w:val="00536181"/>
    <w:rsid w:val="00546322"/>
    <w:rsid w:val="006102A2"/>
    <w:rsid w:val="007D4AB3"/>
    <w:rsid w:val="00803E34"/>
    <w:rsid w:val="00831860"/>
    <w:rsid w:val="00831885"/>
    <w:rsid w:val="008A5CC1"/>
    <w:rsid w:val="00AB7FD3"/>
    <w:rsid w:val="00B11950"/>
    <w:rsid w:val="00B63AA6"/>
    <w:rsid w:val="00BB0273"/>
    <w:rsid w:val="00BC33AA"/>
    <w:rsid w:val="00D77353"/>
    <w:rsid w:val="00DD4AA7"/>
    <w:rsid w:val="00F2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7CCDF-DD9F-4A44-99AD-81402D99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885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831885"/>
    <w:rPr>
      <w:rFonts w:ascii="Times New Roman" w:hAnsi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31885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 w:cstheme="minorBidi"/>
      <w:color w:val="auto"/>
      <w:sz w:val="26"/>
      <w:lang w:val="ru-RU"/>
    </w:rPr>
  </w:style>
  <w:style w:type="paragraph" w:styleId="a3">
    <w:name w:val="List Paragraph"/>
    <w:basedOn w:val="a"/>
    <w:uiPriority w:val="34"/>
    <w:qFormat/>
    <w:rsid w:val="00831885"/>
    <w:pPr>
      <w:ind w:left="720"/>
      <w:contextualSpacing/>
    </w:pPr>
  </w:style>
  <w:style w:type="paragraph" w:customStyle="1" w:styleId="Default">
    <w:name w:val="Default"/>
    <w:rsid w:val="008318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3">
    <w:name w:val="s_3"/>
    <w:basedOn w:val="a"/>
    <w:rsid w:val="0083188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831885"/>
    <w:rPr>
      <w:color w:val="0000FF"/>
      <w:u w:val="single"/>
    </w:rPr>
  </w:style>
  <w:style w:type="character" w:styleId="a5">
    <w:name w:val="footnote reference"/>
    <w:uiPriority w:val="99"/>
    <w:semiHidden/>
    <w:unhideWhenUsed/>
    <w:rsid w:val="00831885"/>
    <w:rPr>
      <w:vertAlign w:val="superscript"/>
    </w:rPr>
  </w:style>
  <w:style w:type="table" w:styleId="a6">
    <w:name w:val="Table Grid"/>
    <w:basedOn w:val="a1"/>
    <w:rsid w:val="008A5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A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5CC1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footer"/>
    <w:basedOn w:val="a"/>
    <w:link w:val="aa"/>
    <w:uiPriority w:val="99"/>
    <w:unhideWhenUsed/>
    <w:rsid w:val="008A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5CC1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No Spacing"/>
    <w:uiPriority w:val="1"/>
    <w:qFormat/>
    <w:rsid w:val="008A5CC1"/>
    <w:pPr>
      <w:spacing w:after="0" w:line="240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74;&#1080;&#1076;&#1077;&#1086;&#1083;&#1077;&#1082;&#1094;&#1080;&#1103;%20&#1103;&#1079;&#1099;&#1082;%20&#1080;%20&#1082;&#1091;&#1083;&#1100;&#1090;&#1091;&#1088;&#1072;&amp;path=wizard&amp;parent-reqid=1631034651846789-8246118232885345953-sas3-0704-ded-sas-l7-balancer-8080-BAL-5342&amp;wiz_type=vital&amp;filmId=1281299771762158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video/preview/?text=&#1074;&#1080;&#1076;&#1077;&#1086;&#1083;&#1077;&#1082;&#1094;&#1080;&#1103;%20&#1088;&#1077;&#1095;&#1100;%20&#1088;&#1077;&#1095;&#1077;&#1074;&#1072;&#1103;%20&#1076;&#1077;&#1103;&#1090;&#1077;&#1083;&#1100;&#1085;&#1086;&#1089;&#1090;&#1100;%20&#1090;&#1077;&#1082;&#1089;&#1090;&amp;path=wizard&amp;parent-reqid=1631034887673315-8598010559432184522-vla1-0276-vla-l7-balancer-prod-8080-BAL-7491&amp;wiz_type=vital&amp;filmId=7653407774265044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OdQ6dReb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Лариса</cp:lastModifiedBy>
  <cp:revision>20</cp:revision>
  <dcterms:created xsi:type="dcterms:W3CDTF">2019-09-22T11:09:00Z</dcterms:created>
  <dcterms:modified xsi:type="dcterms:W3CDTF">2021-09-25T17:33:00Z</dcterms:modified>
</cp:coreProperties>
</file>