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B6" w:rsidRPr="00C212F9" w:rsidRDefault="009040B6" w:rsidP="009040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21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предмету 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Экономика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»</w:t>
      </w:r>
      <w:r w:rsidRPr="00C21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для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10</w:t>
      </w:r>
      <w:r w:rsidRPr="00C21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класса</w:t>
      </w:r>
    </w:p>
    <w:p w:rsidR="009040B6" w:rsidRDefault="009040B6" w:rsidP="00904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0B6" w:rsidRPr="00331AB5" w:rsidRDefault="009040B6" w:rsidP="00904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31AB5">
        <w:rPr>
          <w:rFonts w:ascii="Times New Roman" w:hAnsi="Times New Roman" w:cs="Times New Roman"/>
          <w:color w:val="000000" w:themeColor="text1"/>
          <w:sz w:val="23"/>
          <w:szCs w:val="23"/>
        </w:rPr>
        <w:t>Рабочая программа учебного предмета «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Экономика</w:t>
      </w:r>
      <w:r w:rsidRPr="00331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для 10 класса составлена на основе ФГОС основного общего образования, основной образовательной программы МОУ </w:t>
      </w:r>
      <w:proofErr w:type="spellStart"/>
      <w:r w:rsidRPr="00331AB5">
        <w:rPr>
          <w:rFonts w:ascii="Times New Roman" w:hAnsi="Times New Roman" w:cs="Times New Roman"/>
          <w:color w:val="000000" w:themeColor="text1"/>
          <w:sz w:val="23"/>
          <w:szCs w:val="23"/>
        </w:rPr>
        <w:t>Ишненская</w:t>
      </w:r>
      <w:proofErr w:type="spellEnd"/>
      <w:r w:rsidRPr="00331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СОШ.</w:t>
      </w:r>
    </w:p>
    <w:p w:rsidR="009040B6" w:rsidRPr="00331AB5" w:rsidRDefault="009040B6" w:rsidP="009040B6">
      <w:pPr>
        <w:shd w:val="clear" w:color="auto" w:fill="FFFFFF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3"/>
          <w:szCs w:val="23"/>
          <w:u w:val="single"/>
          <w:lang w:eastAsia="ar-SA"/>
        </w:rPr>
      </w:pPr>
      <w:r w:rsidRPr="00331AB5">
        <w:rPr>
          <w:rFonts w:ascii="Times New Roman" w:eastAsia="Times New Roman" w:hAnsi="Times New Roman" w:cs="Times New Roman"/>
          <w:bCs/>
          <w:i/>
          <w:color w:val="000000" w:themeColor="text1"/>
          <w:sz w:val="23"/>
          <w:szCs w:val="23"/>
          <w:u w:val="single"/>
          <w:lang w:eastAsia="ar-SA"/>
        </w:rPr>
        <w:t>Нормативно правовые документы, на основе которых разработана данная программа: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Конституция Российской Федерации.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Федеральный закон «Об образовании в Российской Федерации» от 29 декабря 2012 г. № 273-ФЗ;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ФГОС ООО. Приказ Министерства образования и науки Российской Федерации от «17» декабря 2010 г. № 1897.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 Президента Российской Федерации «О национальных целях развития Российской Федерации на период до 2030 года» от 21 июля 2020 г. № 474;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Письмо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28.10.2015 № 08-1786 «О рабочих программах учебных предметов» (Приказ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образования");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Примерная основная образовательная программа основного общего образования, одобренная 08.04.2015 г. // Реестр Примерных основных общеобразовательных программ Министерство образования и науки Российской Федерации [Электронный ресурс]. — Режим доступа                                </w:t>
      </w:r>
      <w:hyperlink r:id="rId5" w:history="1">
        <w:r w:rsidRPr="00331AB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https://xn</w:t>
        </w:r>
      </w:hyperlink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80abucjiibhv9a.xnp1ai/%D0%BF%D1%80%D0%BE%D0%B5%D0%BA%D1%82%D1%8B/413/%D1%84%D0%B0%D0%B9%D0%BB/4587/POOP_OOO_reestr_2015_01.doc (дата обращения 25.08.2021). 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Распоряжение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ООП ООО МОУ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Ишненская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СОШ (утв. приказом директора № 15а д/о от 15.01.21 г);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Учебный план МОУ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Ишненская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СОШ (утв. приказом директора от 30.08.21 г);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Календарный учебный график МОУ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Ишненская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СОШ (утв. приказом директора № 248 о/д от 30.08.2021);</w:t>
      </w:r>
    </w:p>
    <w:p w:rsidR="009040B6" w:rsidRPr="00331AB5" w:rsidRDefault="009040B6" w:rsidP="009040B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Положение о рабочей программе по ФГО ООО (утв. приказом директора № 243 о/д от 27.08.21 г).</w:t>
      </w:r>
    </w:p>
    <w:p w:rsidR="009040B6" w:rsidRPr="00331AB5" w:rsidRDefault="009040B6" w:rsidP="009040B6">
      <w:pPr>
        <w:pStyle w:val="1"/>
        <w:shd w:val="clear" w:color="auto" w:fill="auto"/>
        <w:spacing w:line="240" w:lineRule="auto"/>
        <w:ind w:firstLine="709"/>
        <w:rPr>
          <w:sz w:val="23"/>
          <w:szCs w:val="23"/>
        </w:rPr>
      </w:pPr>
    </w:p>
    <w:p w:rsidR="009040B6" w:rsidRPr="00331AB5" w:rsidRDefault="009040B6" w:rsidP="009040B6">
      <w:pPr>
        <w:pStyle w:val="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331AB5">
        <w:rPr>
          <w:sz w:val="23"/>
          <w:szCs w:val="23"/>
        </w:rPr>
        <w:t xml:space="preserve">Изучение </w:t>
      </w:r>
      <w:r>
        <w:rPr>
          <w:sz w:val="23"/>
          <w:szCs w:val="23"/>
        </w:rPr>
        <w:t>Экономики</w:t>
      </w:r>
      <w:r w:rsidRPr="00331AB5">
        <w:rPr>
          <w:sz w:val="23"/>
          <w:szCs w:val="23"/>
        </w:rPr>
        <w:t xml:space="preserve"> в 10 классе направлено на достижение следующих целей: </w:t>
      </w:r>
    </w:p>
    <w:p w:rsidR="009040B6" w:rsidRPr="004945BD" w:rsidRDefault="009040B6" w:rsidP="009040B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4945BD">
        <w:rPr>
          <w:rFonts w:ascii="Times New Roman" w:hAnsi="Times New Roman"/>
          <w:sz w:val="23"/>
          <w:szCs w:val="23"/>
        </w:rPr>
        <w:t>развитие</w:t>
      </w:r>
      <w:proofErr w:type="gramEnd"/>
      <w:r w:rsidRPr="004945BD">
        <w:rPr>
          <w:rFonts w:ascii="Times New Roman" w:hAnsi="Times New Roman"/>
          <w:sz w:val="23"/>
          <w:szCs w:val="23"/>
        </w:rPr>
        <w:t xml:space="preserve"> потребности  в получении экономических знаний и интереса  к изучению экономических дисциплин; способности к личному  самоопределению и самореализации;</w:t>
      </w:r>
    </w:p>
    <w:p w:rsidR="009040B6" w:rsidRPr="004945BD" w:rsidRDefault="009040B6" w:rsidP="009040B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4945BD">
        <w:rPr>
          <w:rFonts w:ascii="Times New Roman" w:hAnsi="Times New Roman"/>
          <w:sz w:val="23"/>
          <w:szCs w:val="23"/>
        </w:rPr>
        <w:t>воспитание</w:t>
      </w:r>
      <w:proofErr w:type="gramEnd"/>
      <w:r w:rsidRPr="004945BD">
        <w:rPr>
          <w:rFonts w:ascii="Times New Roman" w:hAnsi="Times New Roman"/>
          <w:sz w:val="23"/>
          <w:szCs w:val="23"/>
        </w:rPr>
        <w:t xml:space="preserve"> ответственности за экономические решения; уважения к труду  и предпринимательской деятельности;</w:t>
      </w:r>
    </w:p>
    <w:p w:rsidR="009040B6" w:rsidRPr="004945BD" w:rsidRDefault="009040B6" w:rsidP="009040B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4945BD">
        <w:rPr>
          <w:rFonts w:ascii="Times New Roman" w:hAnsi="Times New Roman"/>
          <w:sz w:val="23"/>
          <w:szCs w:val="23"/>
        </w:rPr>
        <w:t>освоение</w:t>
      </w:r>
      <w:proofErr w:type="gramEnd"/>
      <w:r w:rsidRPr="004945BD">
        <w:rPr>
          <w:rFonts w:ascii="Times New Roman" w:hAnsi="Times New Roman"/>
          <w:sz w:val="23"/>
          <w:szCs w:val="23"/>
        </w:rPr>
        <w:t xml:space="preserve"> системы  знаний  об экономической  деятельности и об экономике России для  последующего  изучения  социально-экономических дисциплин в высших и средних учебных заведениях;</w:t>
      </w:r>
    </w:p>
    <w:p w:rsidR="009040B6" w:rsidRPr="004945BD" w:rsidRDefault="009040B6" w:rsidP="009040B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4945BD">
        <w:rPr>
          <w:rFonts w:ascii="Times New Roman" w:hAnsi="Times New Roman"/>
          <w:sz w:val="23"/>
          <w:szCs w:val="23"/>
        </w:rPr>
        <w:lastRenderedPageBreak/>
        <w:t>овладение</w:t>
      </w:r>
      <w:proofErr w:type="gramEnd"/>
      <w:r w:rsidRPr="004945BD">
        <w:rPr>
          <w:rFonts w:ascii="Times New Roman" w:hAnsi="Times New Roman"/>
          <w:sz w:val="23"/>
          <w:szCs w:val="23"/>
        </w:rPr>
        <w:t xml:space="preserve"> умениями  самостоятельно получать и осмысливать экономическую информацию, анализировать, систематизировать полученные данные;</w:t>
      </w:r>
    </w:p>
    <w:p w:rsidR="009040B6" w:rsidRPr="004945BD" w:rsidRDefault="009040B6" w:rsidP="009040B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4945BD">
        <w:rPr>
          <w:rFonts w:ascii="Times New Roman" w:hAnsi="Times New Roman"/>
          <w:sz w:val="23"/>
          <w:szCs w:val="23"/>
        </w:rPr>
        <w:t>осваивать</w:t>
      </w:r>
      <w:proofErr w:type="gramEnd"/>
      <w:r w:rsidRPr="004945BD">
        <w:rPr>
          <w:rFonts w:ascii="Times New Roman" w:hAnsi="Times New Roman"/>
          <w:sz w:val="23"/>
          <w:szCs w:val="23"/>
        </w:rPr>
        <w:t xml:space="preserve"> способы познавательной, коммуникативной, практической деятельности , необходимые  для участия  в экономической  жизни общества и государства;</w:t>
      </w:r>
    </w:p>
    <w:p w:rsidR="009040B6" w:rsidRPr="004945BD" w:rsidRDefault="009040B6" w:rsidP="009040B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4945BD">
        <w:rPr>
          <w:rFonts w:ascii="Times New Roman" w:hAnsi="Times New Roman"/>
          <w:sz w:val="23"/>
          <w:szCs w:val="23"/>
        </w:rPr>
        <w:t>формирование</w:t>
      </w:r>
      <w:proofErr w:type="gramEnd"/>
      <w:r w:rsidRPr="004945BD">
        <w:rPr>
          <w:rFonts w:ascii="Times New Roman" w:hAnsi="Times New Roman"/>
          <w:sz w:val="23"/>
          <w:szCs w:val="23"/>
        </w:rPr>
        <w:t xml:space="preserve"> опыта  применения  полученных знаний, умений для решения  типичных  экономических задач; освоение экономических знаний  необходимых для трудовой  деятельности;</w:t>
      </w:r>
    </w:p>
    <w:p w:rsidR="009040B6" w:rsidRPr="004945BD" w:rsidRDefault="009040B6" w:rsidP="009040B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4945BD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4945BD">
        <w:rPr>
          <w:rFonts w:ascii="Times New Roman" w:hAnsi="Times New Roman"/>
          <w:sz w:val="23"/>
          <w:szCs w:val="23"/>
        </w:rPr>
        <w:t>достижение</w:t>
      </w:r>
      <w:proofErr w:type="gramEnd"/>
      <w:r w:rsidRPr="004945BD">
        <w:rPr>
          <w:rFonts w:ascii="Times New Roman" w:hAnsi="Times New Roman"/>
          <w:b/>
          <w:sz w:val="23"/>
          <w:szCs w:val="23"/>
        </w:rPr>
        <w:t xml:space="preserve"> </w:t>
      </w:r>
      <w:r w:rsidRPr="004945BD">
        <w:rPr>
          <w:rFonts w:ascii="Times New Roman" w:hAnsi="Times New Roman"/>
          <w:sz w:val="23"/>
          <w:szCs w:val="23"/>
        </w:rPr>
        <w:t xml:space="preserve">обучающимися результатов освоения ООП ООО в соответствии с требованиями ФГОС ООО и ООП ООО МОУ </w:t>
      </w:r>
      <w:proofErr w:type="spellStart"/>
      <w:r w:rsidRPr="004945BD">
        <w:rPr>
          <w:rFonts w:ascii="Times New Roman" w:hAnsi="Times New Roman"/>
          <w:sz w:val="23"/>
          <w:szCs w:val="23"/>
        </w:rPr>
        <w:t>Ишненской</w:t>
      </w:r>
      <w:proofErr w:type="spellEnd"/>
      <w:r w:rsidRPr="004945BD">
        <w:rPr>
          <w:rFonts w:ascii="Times New Roman" w:hAnsi="Times New Roman"/>
          <w:sz w:val="23"/>
          <w:szCs w:val="23"/>
        </w:rPr>
        <w:t xml:space="preserve"> СОШ.</w:t>
      </w:r>
    </w:p>
    <w:p w:rsidR="005E1D62" w:rsidRDefault="005E1D62"/>
    <w:p w:rsidR="009040B6" w:rsidRPr="004945BD" w:rsidRDefault="009040B6" w:rsidP="009040B6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945BD">
        <w:rPr>
          <w:rFonts w:ascii="Times New Roman" w:hAnsi="Times New Roman" w:cs="Times New Roman"/>
          <w:b/>
          <w:sz w:val="23"/>
          <w:szCs w:val="23"/>
        </w:rPr>
        <w:t>Учебно-методический комплекс:</w:t>
      </w:r>
    </w:p>
    <w:p w:rsidR="009040B6" w:rsidRDefault="009040B6" w:rsidP="009040B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945BD">
        <w:rPr>
          <w:rFonts w:ascii="Times New Roman" w:hAnsi="Times New Roman" w:cs="Times New Roman"/>
          <w:sz w:val="23"/>
          <w:szCs w:val="23"/>
        </w:rPr>
        <w:t>Автономов В.С. Экономика. Учебник для 10-11 классов. Базовый уровень. - М.: Вита- Пресс, 2018.</w:t>
      </w:r>
    </w:p>
    <w:p w:rsidR="009040B6" w:rsidRPr="004945BD" w:rsidRDefault="009040B6" w:rsidP="009040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040B6" w:rsidRDefault="009040B6" w:rsidP="009040B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040B6" w:rsidRPr="009040B6" w:rsidRDefault="009040B6" w:rsidP="009040B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040B6">
        <w:rPr>
          <w:rFonts w:ascii="Times New Roman" w:hAnsi="Times New Roman"/>
          <w:sz w:val="23"/>
          <w:szCs w:val="23"/>
        </w:rPr>
        <w:t>Рабочая программа рассчитана на 34 учебных часа, из расчета 1 час в неделю.</w:t>
      </w:r>
    </w:p>
    <w:p w:rsidR="009040B6" w:rsidRDefault="009040B6" w:rsidP="009040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040B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Данная программа позволяет реализовать ФГОС в полном объёме.</w:t>
      </w:r>
    </w:p>
    <w:p w:rsidR="009040B6" w:rsidRDefault="009040B6" w:rsidP="009040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9040B6" w:rsidRDefault="009040B6" w:rsidP="009040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040B6" w:rsidRPr="004945BD" w:rsidRDefault="009040B6" w:rsidP="009040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945BD">
        <w:rPr>
          <w:rFonts w:ascii="Times New Roman" w:hAnsi="Times New Roman" w:cs="Times New Roman"/>
          <w:b/>
          <w:sz w:val="23"/>
          <w:szCs w:val="23"/>
        </w:rPr>
        <w:t>Тематическое планирование</w:t>
      </w:r>
    </w:p>
    <w:p w:rsidR="009040B6" w:rsidRDefault="009040B6" w:rsidP="009040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9040B6" w:rsidRPr="009040B6" w:rsidRDefault="009040B6" w:rsidP="009040B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134"/>
        <w:gridCol w:w="1276"/>
        <w:gridCol w:w="2693"/>
        <w:gridCol w:w="1808"/>
      </w:tblGrid>
      <w:tr w:rsidR="009040B6" w:rsidRPr="009040B6" w:rsidTr="009040B6">
        <w:trPr>
          <w:jc w:val="center"/>
        </w:trPr>
        <w:tc>
          <w:tcPr>
            <w:tcW w:w="1419" w:type="dxa"/>
            <w:shd w:val="clear" w:color="auto" w:fill="auto"/>
          </w:tcPr>
          <w:p w:rsidR="009040B6" w:rsidRPr="009040B6" w:rsidRDefault="009040B6" w:rsidP="0090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040B6" w:rsidRPr="009040B6" w:rsidRDefault="009040B6" w:rsidP="0090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134" w:type="dxa"/>
            <w:shd w:val="clear" w:color="auto" w:fill="auto"/>
          </w:tcPr>
          <w:p w:rsidR="009040B6" w:rsidRPr="009040B6" w:rsidRDefault="009040B6" w:rsidP="0090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276" w:type="dxa"/>
            <w:shd w:val="clear" w:color="auto" w:fill="auto"/>
          </w:tcPr>
          <w:p w:rsidR="009040B6" w:rsidRPr="009040B6" w:rsidRDefault="009040B6" w:rsidP="0090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40B6" w:rsidRPr="009040B6" w:rsidRDefault="009040B6" w:rsidP="0090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</w:p>
        </w:tc>
        <w:tc>
          <w:tcPr>
            <w:tcW w:w="2693" w:type="dxa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уроков</w:t>
            </w:r>
          </w:p>
        </w:tc>
        <w:tc>
          <w:tcPr>
            <w:tcW w:w="1808" w:type="dxa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9040B6" w:rsidRPr="009040B6" w:rsidTr="009040B6">
        <w:trPr>
          <w:jc w:val="center"/>
        </w:trPr>
        <w:tc>
          <w:tcPr>
            <w:tcW w:w="1419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Урок №3</w:t>
            </w:r>
          </w:p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</w:p>
        </w:tc>
        <w:tc>
          <w:tcPr>
            <w:tcW w:w="1134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693" w:type="dxa"/>
            <w:vMerge w:val="restart"/>
          </w:tcPr>
          <w:p w:rsid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учащимся примеров ответственного, гражданского поведения через подбор соответствующих текстов, ситуаций,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</w:t>
            </w: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задач для решения, проблемных ситуаций для обсуждения в классе, анализ поступков 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государства в сфере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экономики, </w:t>
            </w: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</w:t>
            </w:r>
            <w:proofErr w:type="gramEnd"/>
            <w:r w:rsidRPr="009040B6">
              <w:rPr>
                <w:rFonts w:ascii="Times New Roman" w:hAnsi="Times New Roman" w:cs="Times New Roman"/>
                <w:sz w:val="24"/>
                <w:szCs w:val="24"/>
              </w:rPr>
              <w:t xml:space="preserve"> к происходящим экономическим явлениям;</w:t>
            </w:r>
          </w:p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уроке интерактивных форм </w:t>
            </w:r>
            <w:r w:rsidRPr="00904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учащихся: интеллектуальных игр, стимулирующих познавательную мотивацию школьников ( применение </w:t>
            </w:r>
            <w:proofErr w:type="spellStart"/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-ринга, игра-провокация, игра-эксперимент, игра-демонстрация,  игра-состязание,); дискуссий, которые дают учащимся возможность приобрести опыт ведения конструктивного диалога в атмосфере интеллектуальных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результат.</w:t>
            </w:r>
          </w:p>
        </w:tc>
        <w:tc>
          <w:tcPr>
            <w:tcW w:w="1808" w:type="dxa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040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https://resh.edu.ru/subject/lesson/3638/start/14583/</w:t>
              </w:r>
            </w:hyperlink>
          </w:p>
        </w:tc>
      </w:tr>
      <w:tr w:rsidR="009040B6" w:rsidRPr="009040B6" w:rsidTr="009040B6">
        <w:trPr>
          <w:jc w:val="center"/>
        </w:trPr>
        <w:tc>
          <w:tcPr>
            <w:tcW w:w="1419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Урок №15</w:t>
            </w:r>
          </w:p>
        </w:tc>
        <w:tc>
          <w:tcPr>
            <w:tcW w:w="1134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№8,</w:t>
            </w:r>
          </w:p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№9,</w:t>
            </w:r>
          </w:p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693" w:type="dxa"/>
            <w:vMerge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040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https://resh.edu.ru/subject/lesson/4746/start/70655/</w:t>
              </w:r>
            </w:hyperlink>
          </w:p>
        </w:tc>
      </w:tr>
      <w:tr w:rsidR="009040B6" w:rsidRPr="009040B6" w:rsidTr="009040B6">
        <w:trPr>
          <w:jc w:val="center"/>
        </w:trPr>
        <w:tc>
          <w:tcPr>
            <w:tcW w:w="1419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Урок №24</w:t>
            </w:r>
          </w:p>
        </w:tc>
        <w:tc>
          <w:tcPr>
            <w:tcW w:w="1134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040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https://resh.edu.ru/subject/lesson/5513/conspect/30670/</w:t>
              </w:r>
            </w:hyperlink>
          </w:p>
        </w:tc>
      </w:tr>
      <w:tr w:rsidR="009040B6" w:rsidRPr="009040B6" w:rsidTr="009040B6">
        <w:trPr>
          <w:jc w:val="center"/>
        </w:trPr>
        <w:tc>
          <w:tcPr>
            <w:tcW w:w="1419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Урок №32</w:t>
            </w:r>
          </w:p>
        </w:tc>
        <w:tc>
          <w:tcPr>
            <w:tcW w:w="1276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040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https://videouroki.net/video/36-mirovaia-torghovlia.html</w:t>
              </w:r>
            </w:hyperlink>
          </w:p>
        </w:tc>
      </w:tr>
      <w:tr w:rsidR="009040B6" w:rsidRPr="009040B6" w:rsidTr="009040B6">
        <w:trPr>
          <w:jc w:val="center"/>
        </w:trPr>
        <w:tc>
          <w:tcPr>
            <w:tcW w:w="1419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40B6" w:rsidRPr="009040B6" w:rsidRDefault="009040B6" w:rsidP="0090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9040B6" w:rsidRPr="009040B6" w:rsidRDefault="009040B6" w:rsidP="0090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040B6" w:rsidRPr="009040B6" w:rsidRDefault="009040B6" w:rsidP="0090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0B6" w:rsidRDefault="009040B6" w:rsidP="009040B6">
      <w:bookmarkStart w:id="0" w:name="_GoBack"/>
      <w:bookmarkEnd w:id="0"/>
    </w:p>
    <w:sectPr w:rsidR="0090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ECE"/>
    <w:multiLevelType w:val="hybridMultilevel"/>
    <w:tmpl w:val="96C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82C73"/>
    <w:multiLevelType w:val="hybridMultilevel"/>
    <w:tmpl w:val="C906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B6"/>
    <w:rsid w:val="00243E27"/>
    <w:rsid w:val="005E1D62"/>
    <w:rsid w:val="0090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5DCD5-DB30-463B-9EAA-5D83EA6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B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40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040B6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040B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04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13/conspect/306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746/start/706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38/start/1458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36-mirovaia-torghovl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2021-09-19T16:27:00Z</dcterms:created>
  <dcterms:modified xsi:type="dcterms:W3CDTF">2021-09-19T16:34:00Z</dcterms:modified>
</cp:coreProperties>
</file>