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8A5EC" w14:textId="05D58E6D" w:rsidR="000835C5" w:rsidRDefault="000835C5" w:rsidP="00ED04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bidi="en-US"/>
        </w:rPr>
        <w:drawing>
          <wp:inline distT="0" distB="0" distL="0" distR="0" wp14:anchorId="53F7333A" wp14:editId="6C1D722B">
            <wp:extent cx="6305550" cy="868404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98" cy="86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D833" w14:textId="77777777" w:rsidR="00ED040D" w:rsidRPr="00ED040D" w:rsidRDefault="00ED040D" w:rsidP="00ED04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bidi="en-US"/>
        </w:rPr>
      </w:pPr>
    </w:p>
    <w:p w14:paraId="7F14E462" w14:textId="77777777" w:rsidR="000835C5" w:rsidRDefault="000835C5" w:rsidP="00ED040D">
      <w:pPr>
        <w:spacing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0B1DF7CB" w14:textId="40B1C665" w:rsidR="00ED040D" w:rsidRPr="00ED040D" w:rsidRDefault="00ED040D" w:rsidP="00ED040D">
      <w:pPr>
        <w:spacing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</w:t>
      </w:r>
      <w:r w:rsidRPr="00ED040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ОЯСНИТЕЛЬНАЯ ЗАПИСКА.</w:t>
      </w:r>
    </w:p>
    <w:p w14:paraId="17B7E35E" w14:textId="77777777" w:rsidR="00ED040D" w:rsidRPr="00ED040D" w:rsidRDefault="00ED040D" w:rsidP="00ED040D">
      <w:pPr>
        <w:suppressAutoHyphens/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lang w:bidi="en-US"/>
        </w:rPr>
        <w:t>Рабочая программа курса «…» составлена на основе следующих нормативных документов:</w:t>
      </w:r>
    </w:p>
    <w:p w14:paraId="049A3E9B" w14:textId="420E0CA4" w:rsidR="00ED040D" w:rsidRPr="00ED040D" w:rsidRDefault="00ED040D" w:rsidP="00ED040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ФГОС </w:t>
      </w:r>
      <w:r w:rsidR="002F7673">
        <w:rPr>
          <w:rFonts w:ascii="Times New Roman" w:eastAsia="Times New Roman" w:hAnsi="Times New Roman" w:cs="Times New Roman"/>
          <w:sz w:val="24"/>
          <w:lang w:bidi="en-US"/>
        </w:rPr>
        <w:t>О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>ОО (утвержден приказом Министерства образования и науки Российской Федерации от 17.12.2010 № 1897, изм. от: 29 декабря 2014 г., 31 декабря 2015 г.);</w:t>
      </w:r>
    </w:p>
    <w:p w14:paraId="2C606F4A" w14:textId="5F79C413" w:rsidR="00ED040D" w:rsidRPr="00ED040D" w:rsidRDefault="00ED040D" w:rsidP="00ED040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ООП </w:t>
      </w:r>
      <w:r w:rsidR="002F7673">
        <w:rPr>
          <w:rFonts w:ascii="Times New Roman" w:eastAsia="Times New Roman" w:hAnsi="Times New Roman" w:cs="Times New Roman"/>
          <w:sz w:val="24"/>
          <w:lang w:bidi="en-US"/>
        </w:rPr>
        <w:t>О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ОО </w:t>
      </w:r>
      <w:bookmarkStart w:id="0" w:name="_Hlk72345634"/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МОУ </w:t>
      </w:r>
      <w:bookmarkStart w:id="1" w:name="_Hlk72345034"/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Ишненская СОШ </w:t>
      </w:r>
      <w:bookmarkEnd w:id="0"/>
      <w:bookmarkEnd w:id="1"/>
      <w:r w:rsidRPr="00ED040D">
        <w:rPr>
          <w:rFonts w:ascii="Times New Roman" w:eastAsia="Times New Roman" w:hAnsi="Times New Roman" w:cs="Times New Roman"/>
          <w:sz w:val="24"/>
          <w:lang w:bidi="en-US"/>
        </w:rPr>
        <w:t>(утв. приказом директора № 15а д/о от 15.01.21 г.)</w:t>
      </w:r>
    </w:p>
    <w:p w14:paraId="0A9A3F74" w14:textId="38F824E2" w:rsidR="00ED040D" w:rsidRPr="00ED040D" w:rsidRDefault="00ED040D" w:rsidP="00ED040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Учебный план МОУ Ишненская СОШ (утв. приказом директора № </w:t>
      </w:r>
      <w:r w:rsidR="002F7673">
        <w:rPr>
          <w:rFonts w:ascii="Times New Roman" w:eastAsia="Times New Roman" w:hAnsi="Times New Roman" w:cs="Times New Roman"/>
          <w:sz w:val="24"/>
          <w:lang w:bidi="en-US"/>
        </w:rPr>
        <w:t>247 о/д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 от </w:t>
      </w:r>
      <w:r w:rsidR="002F7673">
        <w:rPr>
          <w:rFonts w:ascii="Times New Roman" w:eastAsia="Times New Roman" w:hAnsi="Times New Roman" w:cs="Times New Roman"/>
          <w:sz w:val="24"/>
          <w:lang w:bidi="en-US"/>
        </w:rPr>
        <w:t>30.08.21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 г);</w:t>
      </w:r>
    </w:p>
    <w:p w14:paraId="5A810940" w14:textId="61EBB9C7" w:rsidR="00ED040D" w:rsidRPr="00ED040D" w:rsidRDefault="00ED040D" w:rsidP="00ED040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Календарный учебный график МОУ Ишненская СОШ (утв. приказом директора № </w:t>
      </w:r>
      <w:r w:rsidR="002F7673">
        <w:rPr>
          <w:rFonts w:ascii="Times New Roman" w:eastAsia="Times New Roman" w:hAnsi="Times New Roman" w:cs="Times New Roman"/>
          <w:sz w:val="24"/>
          <w:lang w:bidi="en-US"/>
        </w:rPr>
        <w:t>248 о/д</w:t>
      </w:r>
      <w:r w:rsidRPr="002F7673">
        <w:rPr>
          <w:rFonts w:ascii="Times New Roman" w:eastAsia="Times New Roman" w:hAnsi="Times New Roman" w:cs="Times New Roman"/>
          <w:sz w:val="24"/>
          <w:lang w:bidi="en-US"/>
        </w:rPr>
        <w:t xml:space="preserve"> от </w:t>
      </w:r>
      <w:r w:rsidR="002F7673">
        <w:rPr>
          <w:rFonts w:ascii="Times New Roman" w:eastAsia="Times New Roman" w:hAnsi="Times New Roman" w:cs="Times New Roman"/>
          <w:sz w:val="24"/>
          <w:lang w:bidi="en-US"/>
        </w:rPr>
        <w:t>30.08.21 г.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>);</w:t>
      </w:r>
    </w:p>
    <w:p w14:paraId="234CBA5D" w14:textId="5DE82990" w:rsidR="00ED040D" w:rsidRPr="00ED040D" w:rsidRDefault="00ED040D" w:rsidP="00ED040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Положение о рабочей программе по ФГОС </w:t>
      </w:r>
      <w:r w:rsidR="002F7673">
        <w:rPr>
          <w:rFonts w:ascii="Times New Roman" w:eastAsia="Times New Roman" w:hAnsi="Times New Roman" w:cs="Times New Roman"/>
          <w:sz w:val="24"/>
          <w:lang w:bidi="en-US"/>
        </w:rPr>
        <w:t>О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>ОО (утв. приказом директора № 85 от 31.08.2020 г);</w:t>
      </w:r>
    </w:p>
    <w:p w14:paraId="51963AA8" w14:textId="77777777" w:rsidR="00ED040D" w:rsidRPr="00ED040D" w:rsidRDefault="00ED040D" w:rsidP="00ED040D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lang w:bidi="en-US"/>
        </w:rPr>
        <w:t xml:space="preserve">Методическое письмо ГОАУ ИРО о преподавании учебных предметов </w:t>
      </w:r>
      <w:r w:rsidRPr="00ED040D">
        <w:rPr>
          <w:rFonts w:ascii="Times New Roman" w:eastAsia="Times New Roman" w:hAnsi="Times New Roman" w:cs="Times New Roman"/>
          <w:color w:val="000000" w:themeColor="text1"/>
          <w:sz w:val="24"/>
          <w:lang w:bidi="en-US"/>
        </w:rPr>
        <w:t xml:space="preserve">«География» 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>в образовательных организациях Ярославской области в 2021/2022 уч. г</w:t>
      </w:r>
    </w:p>
    <w:p w14:paraId="0B5513B4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59E19D9B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ar-SA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Рабочая программа ориентирована на использование УМК:</w:t>
      </w:r>
    </w:p>
    <w:p w14:paraId="3F682C82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Дронов, В.П., Баринова, И.И., Ром, В.Я., </w:t>
      </w:r>
      <w:proofErr w:type="spell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Лобжанидзе</w:t>
      </w:r>
      <w:proofErr w:type="spell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А.А. География России. Природа. Население. Хозяйство. 8 класс. -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М.:Дрофа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,2017г.</w:t>
      </w:r>
    </w:p>
    <w:p w14:paraId="1A8051F8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УМК: </w:t>
      </w:r>
    </w:p>
    <w:p w14:paraId="47D5494C" w14:textId="77777777" w:rsidR="00ED040D" w:rsidRPr="00ED040D" w:rsidRDefault="00ED040D" w:rsidP="00ED040D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Географический атлас.8класс.-М.: Дрофа, 2017.</w:t>
      </w:r>
    </w:p>
    <w:p w14:paraId="5C69B6E8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</w:pPr>
      <w:proofErr w:type="spellStart"/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>Дополнительная</w:t>
      </w:r>
      <w:proofErr w:type="spellEnd"/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 xml:space="preserve"> </w:t>
      </w:r>
      <w:proofErr w:type="spellStart"/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>литература</w:t>
      </w:r>
      <w:proofErr w:type="spellEnd"/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>:</w:t>
      </w:r>
    </w:p>
    <w:p w14:paraId="5E9ADB5D" w14:textId="77777777" w:rsidR="00ED040D" w:rsidRPr="00ED040D" w:rsidRDefault="00ED040D" w:rsidP="00ED040D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09" w:hanging="28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Алексеев, </w:t>
      </w: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А.И.География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России. Природа и </w:t>
      </w:r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население.-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М.:Дрофа,2004</w:t>
      </w:r>
    </w:p>
    <w:p w14:paraId="75DE6D00" w14:textId="77777777" w:rsidR="00ED040D" w:rsidRPr="00ED040D" w:rsidRDefault="00ED040D" w:rsidP="00ED040D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09" w:hanging="28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Дронов, В.П., Баринова, И.И., Ром, В.Я., </w:t>
      </w: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Лобжанидзе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А.А. Рабочая </w:t>
      </w:r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тетрадь.-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М.: Дрофа.2004.</w:t>
      </w:r>
    </w:p>
    <w:p w14:paraId="7108A09E" w14:textId="77777777" w:rsidR="00ED040D" w:rsidRPr="00ED040D" w:rsidRDefault="00ED040D" w:rsidP="00ED040D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09" w:hanging="28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Сиротин, В.И. тесты для итогового контроля. </w:t>
      </w:r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8-9 </w:t>
      </w:r>
      <w:proofErr w:type="spellStart"/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классы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.-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М.: </w:t>
      </w: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Дрофа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, 2003.</w:t>
      </w:r>
    </w:p>
    <w:p w14:paraId="7306C4E8" w14:textId="77777777" w:rsidR="00ED040D" w:rsidRPr="00ED040D" w:rsidRDefault="00ED040D" w:rsidP="00ED040D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09" w:hanging="28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Маерова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Н.Ю. Уроки географии. </w:t>
      </w:r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8-9 </w:t>
      </w:r>
      <w:proofErr w:type="spellStart"/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классы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.-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М.: </w:t>
      </w: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Дрофа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, 2004.</w:t>
      </w:r>
    </w:p>
    <w:p w14:paraId="65BCEDB1" w14:textId="77777777" w:rsidR="00ED040D" w:rsidRPr="00ED040D" w:rsidRDefault="00ED040D" w:rsidP="00ED040D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709" w:hanging="28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Пятунин, Б.Б. Новые контрольные и проверочные работы по географии. </w:t>
      </w:r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8-9 </w:t>
      </w: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классы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</w:p>
    <w:p w14:paraId="1BF7916B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039281DA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268C42B7" w14:textId="78F6EE98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Программа курса рассчитана на </w:t>
      </w:r>
      <w:r w:rsidR="00FC5A2B">
        <w:rPr>
          <w:rFonts w:ascii="Times New Roman" w:eastAsia="Times New Roman" w:hAnsi="Times New Roman" w:cs="Times New Roman"/>
          <w:sz w:val="24"/>
          <w:szCs w:val="24"/>
          <w:lang w:bidi="en-US"/>
        </w:rPr>
        <w:t>2 часа в неделю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Общее количество часов </w:t>
      </w:r>
      <w:r w:rsidR="00FC5A2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68 часов.</w:t>
      </w:r>
    </w:p>
    <w:p w14:paraId="6DE83AFF" w14:textId="35C34FB4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bidi="en-US"/>
        </w:rPr>
      </w:pPr>
      <w:r w:rsidRPr="00ED040D">
        <w:rPr>
          <w:rFonts w:ascii="Times New Roman" w:eastAsia="Times New Roman" w:hAnsi="Times New Roman" w:cs="Times New Roman"/>
          <w:lang w:bidi="en-US"/>
        </w:rPr>
        <w:t xml:space="preserve">Целью реализации ООП </w:t>
      </w:r>
      <w:r w:rsidR="000835C5">
        <w:rPr>
          <w:rFonts w:ascii="Times New Roman" w:eastAsia="Times New Roman" w:hAnsi="Times New Roman" w:cs="Times New Roman"/>
          <w:lang w:bidi="en-US"/>
        </w:rPr>
        <w:t>О</w:t>
      </w:r>
      <w:r w:rsidRPr="00ED040D">
        <w:rPr>
          <w:rFonts w:ascii="Times New Roman" w:eastAsia="Times New Roman" w:hAnsi="Times New Roman" w:cs="Times New Roman"/>
          <w:lang w:bidi="en-US"/>
        </w:rPr>
        <w:t xml:space="preserve">ОО по курсу 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«География» </w:t>
      </w:r>
      <w:r w:rsidRPr="00ED040D">
        <w:rPr>
          <w:rFonts w:ascii="Times New Roman" w:eastAsia="Times New Roman" w:hAnsi="Times New Roman" w:cs="Times New Roman"/>
          <w:lang w:bidi="en-US"/>
        </w:rPr>
        <w:t xml:space="preserve">является освоение содержания предмета «География» и достижение обучающимися результатов освоения ООП </w:t>
      </w:r>
      <w:r w:rsidR="000835C5">
        <w:rPr>
          <w:rFonts w:ascii="Times New Roman" w:eastAsia="Times New Roman" w:hAnsi="Times New Roman" w:cs="Times New Roman"/>
          <w:lang w:bidi="en-US"/>
        </w:rPr>
        <w:t>О</w:t>
      </w:r>
      <w:r w:rsidRPr="00ED040D">
        <w:rPr>
          <w:rFonts w:ascii="Times New Roman" w:eastAsia="Times New Roman" w:hAnsi="Times New Roman" w:cs="Times New Roman"/>
          <w:lang w:bidi="en-US"/>
        </w:rPr>
        <w:t xml:space="preserve">ОО в соответствии с требованиями ФГОС </w:t>
      </w:r>
      <w:r w:rsidR="000835C5">
        <w:rPr>
          <w:rFonts w:ascii="Times New Roman" w:eastAsia="Times New Roman" w:hAnsi="Times New Roman" w:cs="Times New Roman"/>
          <w:lang w:bidi="en-US"/>
        </w:rPr>
        <w:t>О</w:t>
      </w:r>
      <w:r w:rsidRPr="00ED040D">
        <w:rPr>
          <w:rFonts w:ascii="Times New Roman" w:eastAsia="Times New Roman" w:hAnsi="Times New Roman" w:cs="Times New Roman"/>
          <w:lang w:bidi="en-US"/>
        </w:rPr>
        <w:t xml:space="preserve">ОО и ООП </w:t>
      </w:r>
      <w:r w:rsidR="000835C5">
        <w:rPr>
          <w:rFonts w:ascii="Times New Roman" w:eastAsia="Times New Roman" w:hAnsi="Times New Roman" w:cs="Times New Roman"/>
          <w:lang w:bidi="en-US"/>
        </w:rPr>
        <w:t>О</w:t>
      </w:r>
      <w:r w:rsidRPr="00ED040D">
        <w:rPr>
          <w:rFonts w:ascii="Times New Roman" w:eastAsia="Times New Roman" w:hAnsi="Times New Roman" w:cs="Times New Roman"/>
          <w:lang w:bidi="en-US"/>
        </w:rPr>
        <w:t xml:space="preserve">ОО </w:t>
      </w:r>
      <w:r w:rsidRPr="00ED040D">
        <w:rPr>
          <w:rFonts w:ascii="Times New Roman" w:eastAsia="Times New Roman" w:hAnsi="Times New Roman" w:cs="Times New Roman"/>
          <w:sz w:val="24"/>
          <w:lang w:bidi="en-US"/>
        </w:rPr>
        <w:t>МОУ Ишненская СОШ.</w:t>
      </w:r>
    </w:p>
    <w:p w14:paraId="1A523919" w14:textId="342C242C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Данная программа скорректирована с учетом ограниченных возможностей детей. Практические работы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8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класс- №3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Определение </w:t>
      </w:r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особенности  географического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положения территории  Ярославской области.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№7 Объяснение особенностей </w:t>
      </w:r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рельефа  Ярославской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области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№13 оценка обеспеченности водными ресурсами </w:t>
      </w:r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Ярославской  области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. Определение экологических проблем водных </w:t>
      </w:r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ресурсов  Ярославской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области . №18 </w:t>
      </w:r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Анализ  физической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карты и карт компонентов природы для установления  взаимосвязей между  ними в разных  природных зонах. </w:t>
      </w:r>
      <w:r w:rsidRPr="006F2EFD">
        <w:rPr>
          <w:rFonts w:ascii="Times New Roman" w:eastAsia="Times New Roman" w:hAnsi="Times New Roman" w:cs="Times New Roman"/>
          <w:sz w:val="24"/>
          <w:szCs w:val="24"/>
          <w:lang w:bidi="en-US"/>
        </w:rPr>
        <w:t>Анализ тематических карт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носит обучающий характер.</w:t>
      </w:r>
    </w:p>
    <w:p w14:paraId="5F652EAD" w14:textId="77777777" w:rsidR="00ED040D" w:rsidRPr="00ED040D" w:rsidRDefault="00ED040D" w:rsidP="00ED040D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47BC89D6" w14:textId="77777777" w:rsidR="00ED040D" w:rsidRPr="00ED040D" w:rsidRDefault="00ED040D" w:rsidP="00ED040D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Для успешного достижения основной цели необходимо решать следующие учебно-методические задачи:</w:t>
      </w:r>
    </w:p>
    <w:p w14:paraId="2700B6F4" w14:textId="77777777" w:rsidR="00ED040D" w:rsidRPr="00ED040D" w:rsidRDefault="00ED040D" w:rsidP="00ED040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• освоение знаний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 основных географических понятиях, географических особенностях природы, населения и хозяйства разных территорий; о своей Родине — России во всем ее разнообразии и целостности; об окружающей среде, путях ее сохранения и рационального использования;</w:t>
      </w:r>
    </w:p>
    <w:p w14:paraId="61776ACE" w14:textId="77777777" w:rsidR="00ED040D" w:rsidRPr="00ED040D" w:rsidRDefault="00ED040D" w:rsidP="00ED040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• овладение умениями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ориентироваться на местности; использовать один из «языков» международного общения — географическую карту, статистические материалы, современные геоинформационные технологии для поиска, интерпретации и демонстрации 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различных географических данных; применять географические знания для объяснения и оценки разнообразных явлений и процессов;</w:t>
      </w:r>
    </w:p>
    <w:p w14:paraId="3D495B92" w14:textId="77777777" w:rsidR="00ED040D" w:rsidRPr="00ED040D" w:rsidRDefault="00ED040D" w:rsidP="00ED040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• развитие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14:paraId="424AB7BF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• воспитание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14:paraId="4777EDB5" w14:textId="77777777" w:rsidR="00ED040D" w:rsidRPr="00ED040D" w:rsidRDefault="00ED040D" w:rsidP="00ED040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D040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• формирование способности и готовности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 жизнедеятельности</w:t>
      </w:r>
      <w:r w:rsidRPr="00ED040D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14:paraId="5EE711FE" w14:textId="77777777" w:rsidR="00ED040D" w:rsidRPr="00ED040D" w:rsidRDefault="00ED040D" w:rsidP="00ED040D">
      <w:pPr>
        <w:tabs>
          <w:tab w:val="left" w:pos="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61AA23EC" w14:textId="558604EC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Оценка результатов освоения ООП </w:t>
      </w:r>
      <w:r w:rsidR="00FC5A2B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ОО курса «География» проводится в соответствии с разделом «Система оценки» ООП </w:t>
      </w:r>
      <w:r w:rsidR="00FC5A2B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57310F17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3D24347E" w14:textId="77777777" w:rsidR="00ED040D" w:rsidRPr="00ED040D" w:rsidRDefault="00ED040D" w:rsidP="00ED040D">
      <w:pPr>
        <w:suppressAutoHyphens/>
        <w:spacing w:after="30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ED040D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Результаты изучения курса «География» обучающихся отражают:</w:t>
      </w:r>
    </w:p>
    <w:p w14:paraId="30FE87A3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ED040D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1) развитие личности обучающихся средствами предлагаемого для изучения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2FA64518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ED040D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18B56B22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ED040D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02DBC0C9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ED040D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4) обеспечение академической мобильности и (или) возможности поддерживать избранное направление образования;</w:t>
      </w:r>
    </w:p>
    <w:p w14:paraId="437F92CC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</w:pPr>
      <w:r w:rsidRPr="00ED040D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5) обеспечение профессиональной ориентации обучающихся.</w:t>
      </w:r>
    </w:p>
    <w:p w14:paraId="102F634C" w14:textId="77777777" w:rsidR="00ED040D" w:rsidRPr="00ED040D" w:rsidRDefault="00ED040D" w:rsidP="00ED040D">
      <w:pPr>
        <w:suppressAutoHyphens/>
        <w:spacing w:after="0" w:line="240" w:lineRule="auto"/>
        <w:ind w:right="-58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</w:t>
      </w:r>
    </w:p>
    <w:p w14:paraId="05011429" w14:textId="77777777" w:rsidR="00ED040D" w:rsidRPr="00ED040D" w:rsidRDefault="00ED040D" w:rsidP="00ED040D">
      <w:pPr>
        <w:suppressAutoHyphens/>
        <w:spacing w:after="0" w:line="240" w:lineRule="auto"/>
        <w:ind w:right="-58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процессе изучения «Географии» совершенствуются и развиваются </w:t>
      </w:r>
      <w:proofErr w:type="spellStart"/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общеучебные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умения</w:t>
      </w:r>
      <w:proofErr w:type="gramEnd"/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: </w:t>
      </w:r>
    </w:p>
    <w:p w14:paraId="156F0931" w14:textId="77777777" w:rsidR="00ED040D" w:rsidRPr="00ED040D" w:rsidRDefault="00ED040D" w:rsidP="00ED040D">
      <w:pPr>
        <w:numPr>
          <w:ilvl w:val="0"/>
          <w:numId w:val="5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коммуникативные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14:paraId="5FC05B4A" w14:textId="77777777" w:rsidR="00ED040D" w:rsidRPr="00ED040D" w:rsidRDefault="00ED040D" w:rsidP="00ED040D">
      <w:pPr>
        <w:numPr>
          <w:ilvl w:val="0"/>
          <w:numId w:val="5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интеллектуальные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;</w:t>
      </w:r>
      <w:proofErr w:type="gramEnd"/>
    </w:p>
    <w:p w14:paraId="717B1274" w14:textId="77777777" w:rsidR="00ED040D" w:rsidRPr="00ED040D" w:rsidRDefault="00ED040D" w:rsidP="00ED040D">
      <w:pPr>
        <w:numPr>
          <w:ilvl w:val="0"/>
          <w:numId w:val="5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информационные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14:paraId="197FCD8D" w14:textId="77777777" w:rsidR="00ED040D" w:rsidRPr="00ED040D" w:rsidRDefault="00ED040D" w:rsidP="00ED040D">
      <w:pPr>
        <w:numPr>
          <w:ilvl w:val="0"/>
          <w:numId w:val="5"/>
        </w:numPr>
        <w:suppressAutoHyphens/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организационные</w:t>
      </w:r>
      <w:proofErr w:type="spellEnd"/>
      <w:r w:rsidRPr="00ED040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</w:p>
    <w:tbl>
      <w:tblPr>
        <w:tblStyle w:val="10"/>
        <w:tblW w:w="10178" w:type="dxa"/>
        <w:tblInd w:w="-856" w:type="dxa"/>
        <w:tblLayout w:type="fixed"/>
        <w:tblLook w:val="01E0" w:firstRow="1" w:lastRow="1" w:firstColumn="1" w:lastColumn="1" w:noHBand="0" w:noVBand="0"/>
      </w:tblPr>
      <w:tblGrid>
        <w:gridCol w:w="4962"/>
        <w:gridCol w:w="5216"/>
      </w:tblGrid>
      <w:tr w:rsidR="00ED040D" w:rsidRPr="00ED040D" w14:paraId="6754D5FB" w14:textId="77777777" w:rsidTr="007006D7">
        <w:trPr>
          <w:trHeight w:val="77"/>
        </w:trPr>
        <w:tc>
          <w:tcPr>
            <w:tcW w:w="4962" w:type="dxa"/>
          </w:tcPr>
          <w:p w14:paraId="56FD52CB" w14:textId="77777777" w:rsidR="00ED040D" w:rsidRPr="00ED040D" w:rsidRDefault="00ED040D" w:rsidP="00ED040D">
            <w:pPr>
              <w:suppressAutoHyphens/>
              <w:jc w:val="center"/>
              <w:rPr>
                <w:rFonts w:eastAsia="Times New Roman"/>
                <w:b/>
                <w:sz w:val="24"/>
                <w:szCs w:val="24"/>
                <w:lang w:val="en-US" w:eastAsia="zh-CN" w:bidi="en-US"/>
              </w:rPr>
            </w:pPr>
            <w:bookmarkStart w:id="2" w:name="_Hlk81850171"/>
            <w:proofErr w:type="spellStart"/>
            <w:r w:rsidRPr="00ED040D">
              <w:rPr>
                <w:rFonts w:eastAsia="Times New Roman"/>
                <w:b/>
                <w:sz w:val="24"/>
                <w:szCs w:val="24"/>
                <w:lang w:val="en-US" w:eastAsia="zh-CN" w:bidi="en-US"/>
              </w:rPr>
              <w:t>Ученик</w:t>
            </w:r>
            <w:proofErr w:type="spellEnd"/>
            <w:r w:rsidRPr="00ED040D">
              <w:rPr>
                <w:rFonts w:eastAsia="Times New Roman"/>
                <w:b/>
                <w:sz w:val="24"/>
                <w:szCs w:val="24"/>
                <w:lang w:val="en-US" w:eastAsia="zh-CN" w:bidi="en-US"/>
              </w:rPr>
              <w:t xml:space="preserve"> научится:</w:t>
            </w:r>
          </w:p>
        </w:tc>
        <w:tc>
          <w:tcPr>
            <w:tcW w:w="5216" w:type="dxa"/>
          </w:tcPr>
          <w:p w14:paraId="4F5E14E8" w14:textId="77777777" w:rsidR="00ED040D" w:rsidRPr="00ED040D" w:rsidRDefault="00ED040D" w:rsidP="00ED040D">
            <w:pPr>
              <w:suppressAutoHyphens/>
              <w:jc w:val="center"/>
              <w:rPr>
                <w:rFonts w:eastAsia="Times New Roman"/>
                <w:b/>
                <w:sz w:val="24"/>
                <w:szCs w:val="24"/>
                <w:lang w:val="en-US" w:eastAsia="zh-CN" w:bidi="en-US"/>
              </w:rPr>
            </w:pPr>
            <w:proofErr w:type="spellStart"/>
            <w:r w:rsidRPr="00ED040D">
              <w:rPr>
                <w:rFonts w:eastAsia="Times New Roman"/>
                <w:b/>
                <w:sz w:val="24"/>
                <w:szCs w:val="24"/>
                <w:lang w:val="en-US" w:eastAsia="zh-CN" w:bidi="en-US"/>
              </w:rPr>
              <w:t>Ученик</w:t>
            </w:r>
            <w:proofErr w:type="spellEnd"/>
            <w:r w:rsidRPr="00ED040D">
              <w:rPr>
                <w:rFonts w:eastAsia="Times New Roman"/>
                <w:b/>
                <w:sz w:val="24"/>
                <w:szCs w:val="24"/>
                <w:lang w:val="en-US" w:eastAsia="zh-CN" w:bidi="en-US"/>
              </w:rPr>
              <w:t xml:space="preserve"> получит возможность:</w:t>
            </w:r>
          </w:p>
        </w:tc>
      </w:tr>
      <w:tr w:rsidR="00ED040D" w:rsidRPr="00ED040D" w14:paraId="40B88AE0" w14:textId="77777777" w:rsidTr="007006D7">
        <w:trPr>
          <w:trHeight w:val="77"/>
        </w:trPr>
        <w:tc>
          <w:tcPr>
            <w:tcW w:w="4962" w:type="dxa"/>
          </w:tcPr>
          <w:p w14:paraId="3CA1E5E3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воспитывать чувства ответственности и долга перед Родиной;</w:t>
            </w:r>
          </w:p>
          <w:p w14:paraId="29FCF7EE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ответственное отношения к учению, готовности и способности учащихся к саморазвитию и самообразованию на основе мотивации к обучению и познанию, осознанному</w:t>
            </w:r>
          </w:p>
          <w:p w14:paraId="68C01D5B" w14:textId="77777777" w:rsidR="00ED040D" w:rsidRPr="00ED040D" w:rsidRDefault="00ED040D" w:rsidP="00ED040D">
            <w:pPr>
              <w:numPr>
                <w:ilvl w:val="1"/>
                <w:numId w:val="10"/>
              </w:numPr>
              <w:suppressAutoHyphens/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 xml:space="preserve">выбору и построению дальнейшей индивидуальной </w:t>
            </w:r>
            <w:r w:rsidRPr="00ED040D">
              <w:rPr>
                <w:rFonts w:eastAsia="Times New Roman"/>
                <w:sz w:val="24"/>
                <w:szCs w:val="24"/>
                <w:lang w:bidi="en-US"/>
              </w:rPr>
              <w:lastRenderedPageBreak/>
              <w:t>траектории образования на базе ориентировки в мире профессий и профессиональных предпочтений с учётом устойчивых познавательных интересов;</w:t>
            </w:r>
          </w:p>
          <w:p w14:paraId="2D33193B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личностные представления о целостности природы, о России как субъекте мирового географического пространства, её месте и роли в современном мире; осознание значимости и общности глобальных проблем человечества;</w:t>
            </w:r>
          </w:p>
          <w:p w14:paraId="1C5BB8DD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уважительное отношения к истории, культуре, национальным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вере; готовности и способности вести диалог с другими людьми и достигать в нём взаимопонимания;</w:t>
            </w:r>
          </w:p>
          <w:p w14:paraId="05CFB441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осваивать социальные нормы,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      </w:r>
          </w:p>
          <w:p w14:paraId="0C42DD69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нравственные чувства и нравственного поведения, осознанного и ответственного отношения к собственным поступкам;</w:t>
            </w:r>
          </w:p>
          <w:p w14:paraId="7C34B6AB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образовательной, общественно полезной, учебно-исследовательской, творческой и других видов деятельности;</w:t>
            </w:r>
          </w:p>
          <w:p w14:paraId="0D50C0CD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14:paraId="6E01238E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 xml:space="preserve">формировать экологическое сознания на основе признания ценности жизни во всех её проявлениях и </w:t>
            </w:r>
            <w:r w:rsidRPr="00ED040D">
              <w:rPr>
                <w:rFonts w:eastAsia="Times New Roman"/>
                <w:sz w:val="24"/>
                <w:szCs w:val="24"/>
                <w:lang w:bidi="en-US"/>
              </w:rPr>
              <w:lastRenderedPageBreak/>
              <w:t>необходимости ответственного, бережного отношения к окружающей среде и рационального природопользования.</w:t>
            </w:r>
          </w:p>
          <w:p w14:paraId="3CBDE96F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и развивать компетентность в области использовании информационно- коммуникационных технологий (ИКТ-компетенции).</w:t>
            </w:r>
          </w:p>
          <w:p w14:paraId="5CB12210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первичные навыки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нём;</w:t>
            </w:r>
          </w:p>
          <w:p w14:paraId="12749861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овладевать элементарными практическими умениями использования приборов и инструментов</w:t>
            </w:r>
          </w:p>
          <w:p w14:paraId="1E068F8A" w14:textId="77777777" w:rsidR="00ED040D" w:rsidRPr="00ED040D" w:rsidRDefault="00ED040D" w:rsidP="00ED040D">
            <w:pPr>
              <w:numPr>
                <w:ilvl w:val="1"/>
                <w:numId w:val="10"/>
              </w:numPr>
              <w:suppressAutoHyphens/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для определения количественных и качественных характеристик компонентов географической среды, в том числе её экологических параметров;</w:t>
            </w:r>
          </w:p>
          <w:p w14:paraId="7CBD73DA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овладевать основами картографической грамотности и использования географической карты</w:t>
            </w:r>
          </w:p>
          <w:p w14:paraId="0B12606B" w14:textId="77777777" w:rsidR="00ED040D" w:rsidRPr="00ED040D" w:rsidRDefault="00ED040D" w:rsidP="00ED040D">
            <w:pPr>
              <w:numPr>
                <w:ilvl w:val="1"/>
                <w:numId w:val="10"/>
              </w:numPr>
              <w:suppressAutoHyphens/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как одного из «языков» международного общения;</w:t>
            </w:r>
          </w:p>
          <w:p w14:paraId="5B09A3D7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овладевать основными навыками нахождения, использования и презентации географической</w:t>
            </w:r>
          </w:p>
          <w:p w14:paraId="1BDF4713" w14:textId="77777777" w:rsidR="00ED040D" w:rsidRPr="00ED040D" w:rsidRDefault="00ED040D" w:rsidP="00ED040D">
            <w:pPr>
              <w:numPr>
                <w:ilvl w:val="1"/>
                <w:numId w:val="10"/>
              </w:numPr>
              <w:suppressAutoHyphens/>
              <w:contextualSpacing/>
              <w:jc w:val="both"/>
              <w:rPr>
                <w:rFonts w:eastAsia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eastAsia="Times New Roman"/>
                <w:sz w:val="24"/>
                <w:szCs w:val="24"/>
                <w:lang w:val="en-US" w:bidi="en-US"/>
              </w:rPr>
              <w:t>информации</w:t>
            </w:r>
            <w:proofErr w:type="spellEnd"/>
            <w:r w:rsidRPr="00ED040D">
              <w:rPr>
                <w:rFonts w:eastAsia="Times New Roman"/>
                <w:sz w:val="24"/>
                <w:szCs w:val="24"/>
                <w:lang w:val="en-US" w:bidi="en-US"/>
              </w:rPr>
              <w:t>;</w:t>
            </w:r>
          </w:p>
          <w:p w14:paraId="5FB660D1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умения и навыки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      </w:r>
          </w:p>
          <w:p w14:paraId="72AD259D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 xml:space="preserve">формировать представлений об особенностях экологических проблем на различных территориях и акваториях, умений и навыков безопасного и экологически </w:t>
            </w:r>
            <w:r w:rsidRPr="00ED040D">
              <w:rPr>
                <w:rFonts w:eastAsia="Times New Roman"/>
                <w:sz w:val="24"/>
                <w:szCs w:val="24"/>
                <w:lang w:bidi="en-US"/>
              </w:rPr>
              <w:lastRenderedPageBreak/>
              <w:t>целесообразного поведения в окружающей среде.</w:t>
            </w:r>
          </w:p>
          <w:p w14:paraId="7788E341" w14:textId="77777777" w:rsidR="00ED040D" w:rsidRPr="00ED040D" w:rsidRDefault="00ED040D" w:rsidP="00ED040D">
            <w:pPr>
              <w:suppressAutoHyphens/>
              <w:contextualSpacing/>
              <w:jc w:val="both"/>
              <w:rPr>
                <w:rFonts w:eastAsia="Times New Roman"/>
                <w:sz w:val="24"/>
                <w:szCs w:val="24"/>
                <w:lang w:bidi="en-US"/>
              </w:rPr>
            </w:pPr>
          </w:p>
          <w:p w14:paraId="5983321E" w14:textId="77777777" w:rsidR="00ED040D" w:rsidRPr="00ED040D" w:rsidRDefault="00ED040D" w:rsidP="00ED040D">
            <w:pPr>
              <w:suppressAutoHyphens/>
              <w:jc w:val="both"/>
              <w:rPr>
                <w:rFonts w:eastAsia="Times New Roman"/>
                <w:b/>
                <w:sz w:val="24"/>
                <w:szCs w:val="24"/>
                <w:lang w:eastAsia="zh-CN" w:bidi="en-US"/>
              </w:rPr>
            </w:pPr>
          </w:p>
        </w:tc>
        <w:tc>
          <w:tcPr>
            <w:tcW w:w="5216" w:type="dxa"/>
          </w:tcPr>
          <w:p w14:paraId="19268C55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lastRenderedPageBreak/>
              <w:t xml:space="preserve">формировать коммуникативные компетентности в общении и сотрудничестве со сверстниками, старшими и младшими в процессе развитие морального сознания и компетентности в решении моральных проблем на основе личностного выбора, </w:t>
            </w:r>
          </w:p>
          <w:p w14:paraId="76E24DC6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уметь самостоятельно определять цели своего обучения, ставить и формулировать для себя</w:t>
            </w:r>
          </w:p>
          <w:p w14:paraId="62CEAE45" w14:textId="77777777" w:rsidR="00ED040D" w:rsidRPr="00ED040D" w:rsidRDefault="00ED040D" w:rsidP="00ED040D">
            <w:pPr>
              <w:numPr>
                <w:ilvl w:val="1"/>
                <w:numId w:val="10"/>
              </w:numPr>
              <w:suppressAutoHyphens/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lastRenderedPageBreak/>
              <w:t>новые задачи в учёбе и познавательной деятельности, развивать мотивы и интересы своей познавательной деятельности;</w:t>
            </w:r>
          </w:p>
          <w:p w14:paraId="2E008B52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14:paraId="65EDA519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  <w:p w14:paraId="68E3A7E4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уметь оценивать правильность выполнения учебной задачи, собственные возможности её решения;</w:t>
            </w:r>
          </w:p>
          <w:p w14:paraId="00ACC0AE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владеть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14:paraId="7E68876F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уметь определять понятия, делать обобщения, устанавливать аналогии, классифицировать,</w:t>
            </w:r>
          </w:p>
          <w:p w14:paraId="0B209E52" w14:textId="77777777" w:rsidR="00ED040D" w:rsidRPr="00ED040D" w:rsidRDefault="00ED040D" w:rsidP="00ED040D">
            <w:pPr>
              <w:numPr>
                <w:ilvl w:val="1"/>
                <w:numId w:val="10"/>
              </w:numPr>
              <w:suppressAutoHyphens/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      </w:r>
          </w:p>
          <w:p w14:paraId="7D666B81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уметь создавать, применять и преобразовывать знаки и символы, модели и схемы для решения учебных и познавательных задач;</w:t>
            </w:r>
          </w:p>
          <w:p w14:paraId="5D372B26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eastAsia="Times New Roman"/>
                <w:sz w:val="24"/>
                <w:szCs w:val="24"/>
                <w:lang w:val="en-US" w:bidi="en-US"/>
              </w:rPr>
              <w:t>смысловое</w:t>
            </w:r>
            <w:proofErr w:type="spellEnd"/>
            <w:r w:rsidRPr="00ED040D">
              <w:rPr>
                <w:rFonts w:eastAsia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eastAsia="Times New Roman"/>
                <w:sz w:val="24"/>
                <w:szCs w:val="24"/>
                <w:lang w:val="en-US" w:bidi="en-US"/>
              </w:rPr>
              <w:t>чтение</w:t>
            </w:r>
            <w:proofErr w:type="spellEnd"/>
            <w:r w:rsidRPr="00ED040D">
              <w:rPr>
                <w:rFonts w:eastAsia="Times New Roman"/>
                <w:sz w:val="24"/>
                <w:szCs w:val="24"/>
                <w:lang w:val="en-US" w:bidi="en-US"/>
              </w:rPr>
              <w:t>;</w:t>
            </w:r>
          </w:p>
          <w:p w14:paraId="287F313D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уметь организовывать учебное сотрудничество и совместную деятельность с учителем и со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      </w:r>
          </w:p>
          <w:p w14:paraId="3290C23C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rPr>
                <w:rFonts w:eastAsia="Times New Roman"/>
                <w:b/>
                <w:sz w:val="24"/>
                <w:szCs w:val="24"/>
                <w:lang w:eastAsia="zh-CN"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lastRenderedPageBreak/>
              <w:t>уметь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      </w:r>
          </w:p>
          <w:p w14:paraId="76783FCD" w14:textId="77777777" w:rsidR="00ED040D" w:rsidRPr="00ED040D" w:rsidRDefault="00ED040D" w:rsidP="00ED040D">
            <w:pPr>
              <w:numPr>
                <w:ilvl w:val="0"/>
                <w:numId w:val="10"/>
              </w:numPr>
              <w:contextualSpacing/>
              <w:jc w:val="both"/>
              <w:rPr>
                <w:rFonts w:eastAsia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eastAsia="Times New Roman"/>
                <w:sz w:val="24"/>
                <w:szCs w:val="24"/>
                <w:lang w:bidi="en-US"/>
              </w:rPr>
              <w:t>формировать представления о географической науке, её роли в освоении планеты человеком, о географических знаниях как компоненте научной картины мира, об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      </w:r>
          </w:p>
          <w:p w14:paraId="7E348AAA" w14:textId="77777777" w:rsidR="00ED040D" w:rsidRPr="00ED040D" w:rsidRDefault="00ED040D" w:rsidP="00ED040D">
            <w:pPr>
              <w:suppressAutoHyphens/>
              <w:contextualSpacing/>
              <w:rPr>
                <w:rFonts w:eastAsia="Times New Roman"/>
                <w:b/>
                <w:sz w:val="24"/>
                <w:szCs w:val="24"/>
                <w:lang w:eastAsia="zh-CN" w:bidi="en-US"/>
              </w:rPr>
            </w:pPr>
          </w:p>
        </w:tc>
      </w:tr>
    </w:tbl>
    <w:p w14:paraId="02B49B9B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bookmarkEnd w:id="2"/>
    <w:p w14:paraId="65C22FD2" w14:textId="77777777" w:rsidR="00ED040D" w:rsidRPr="00ED040D" w:rsidRDefault="00ED040D" w:rsidP="00ED040D">
      <w:pPr>
        <w:suppressAutoHyphens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14:paraId="012FD484" w14:textId="77777777" w:rsidR="00ED040D" w:rsidRDefault="00ED040D" w:rsidP="00ED040D">
      <w:pPr>
        <w:suppressAutoHyphens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14:paraId="22F886B3" w14:textId="77777777" w:rsidR="00ED040D" w:rsidRPr="00ED040D" w:rsidRDefault="00ED040D" w:rsidP="00ED040D">
      <w:pPr>
        <w:suppressAutoHyphens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ED040D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СОДЕРЖАНИЕ ПРОГРАММЫ</w:t>
      </w:r>
    </w:p>
    <w:p w14:paraId="33544417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en-US"/>
        </w:rPr>
      </w:pPr>
      <w:proofErr w:type="gramStart"/>
      <w:r w:rsidRPr="00ED0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en-US"/>
        </w:rPr>
        <w:t>8  класс</w:t>
      </w:r>
      <w:proofErr w:type="gramEnd"/>
      <w:r w:rsidRPr="00ED0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en-US"/>
        </w:rPr>
        <w:t xml:space="preserve"> </w:t>
      </w:r>
    </w:p>
    <w:p w14:paraId="42C4FB2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</w:pPr>
      <w:r w:rsidRPr="00ED04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en-US"/>
        </w:rPr>
        <w:t xml:space="preserve"> (68 ч, 2 часа в неделю)</w:t>
      </w:r>
    </w:p>
    <w:p w14:paraId="19E34891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14:paraId="3F63B28D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ВВЕДЕНИЕ</w:t>
      </w:r>
      <w:r w:rsidRPr="00ED04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(1ч)</w:t>
      </w:r>
    </w:p>
    <w:p w14:paraId="6EC596D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Что изучает география России. Источники географических знаний.</w:t>
      </w:r>
    </w:p>
    <w:p w14:paraId="2D38010F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</w:p>
    <w:p w14:paraId="588D5F3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Часть </w:t>
      </w: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>I</w:t>
      </w:r>
    </w:p>
    <w:p w14:paraId="428A6E6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РОССИЯ НА КАРТЕ МИРА</w:t>
      </w:r>
      <w:r w:rsidRPr="00ED04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(7ч)</w:t>
      </w:r>
    </w:p>
    <w:p w14:paraId="53B9A8A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14:paraId="1487DC99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Тема 1: Географическое положение России</w:t>
      </w:r>
    </w:p>
    <w:p w14:paraId="3B26897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Виды  географического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положения  России:   физико-географическое,   математико-географическое, экономико-географическое, транспортно-географическое, геополитическое, этнокультурное и эколого-географическое положения. Уровни (масштабы) географическо</w:t>
      </w:r>
      <w:r w:rsidRPr="00ED04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 xml:space="preserve">го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положения.  Сравнение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географического  положения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России и положения других государств.</w:t>
      </w:r>
    </w:p>
    <w:p w14:paraId="5074505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</w:p>
    <w:p w14:paraId="193A85E7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Тема 2: Границы и административно-территориальное устройство России</w:t>
      </w:r>
    </w:p>
    <w:p w14:paraId="752FAB28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Государственная территория России. Формирование и освоение государственной территории России. Основные направления русской колонизации. Огромные российские пространства: плюсы и минусы. Экономически эффективная территория</w:t>
      </w:r>
    </w:p>
    <w:p w14:paraId="40C61F3B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Государственные границы России, их типы и виды. Сухопутные и морские границы. Россия на карте часовых поясов. Местное, поясное, декретное, летнее время, их роль в хозяйстве и жизни людей.</w:t>
      </w:r>
    </w:p>
    <w:p w14:paraId="0BA9047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Этапы и методы географического изучения терри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тории России.</w:t>
      </w:r>
    </w:p>
    <w:p w14:paraId="6E1CD72A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Административно-территориальное устройство России. Субъекты Федерации. Федеральные округа.</w:t>
      </w:r>
    </w:p>
    <w:p w14:paraId="63775E37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</w:p>
    <w:p w14:paraId="75665CD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Часть </w:t>
      </w: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>II</w:t>
      </w: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 ПРИРОДА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(35 ч)</w:t>
      </w:r>
    </w:p>
    <w:p w14:paraId="73047D6B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0E4C5F7F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>Тема 1: Геологическое строение, рельеф и полезные ископаемые</w:t>
      </w:r>
    </w:p>
    <w:p w14:paraId="22F834B9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Геологическая история и геологическое строение территории России. Устойчивые и подвижные участ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ки земной коры. Основные этапы геологической исто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рии формирования земной коры на территории стра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ны. Основные тектонические структуры.</w:t>
      </w:r>
    </w:p>
    <w:p w14:paraId="270B6FC8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Рельеф России: основные формы, их связь со стро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ением литосферы. Горы и равнины. Влияние внутрен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 xml:space="preserve">них и внешних процессов на формирование рельефа, Движение земной коры. Области современного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горообразования,   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землетрясений  и  вулканизма.   Современные рельефообразующие процессы и опасные природные явления. Древнее и современное оледенения, Стихийные природные явления в литосфере. Влияние литосферы и рельефа на другие компоненты природ Человек и литосфера.  Закономерности размещения месторождений   полезных   ископаемых.   Минеральные ресурсы страны и проблемы их рационального: использования. Изменение рельефа человеком. Влияние литосферы на жизнь и хозяйственную деятельность человека.</w:t>
      </w:r>
    </w:p>
    <w:p w14:paraId="7CCC059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Проявление закономерностей формирования релье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фа и его современного развития на примере своего региона и своей местности.</w:t>
      </w: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Рельеф и полезные ископаемые Московской области.</w:t>
      </w:r>
    </w:p>
    <w:p w14:paraId="39FEC1E7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</w:p>
    <w:p w14:paraId="7D618B2A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>Тема 2: Климат и климатические ресурсы</w:t>
      </w:r>
    </w:p>
    <w:p w14:paraId="2224B8B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</w:p>
    <w:p w14:paraId="75CEA15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Факторы, определяющие климат России: влияние географической широты, подстилающей поверх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ности, циркуляции воздушных масс. Циклоны и антициклоны. Закономерности распределения тепла и влаги на территории страны (средние температуры января и июля, осадки, испарение, испаря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емость, коэффициент увлажнения). Сезонность кли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мата.</w:t>
      </w:r>
    </w:p>
    <w:p w14:paraId="1310592E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Типы  климатов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России.  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Комфортность  (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дискомфортность) климатических условий. Изменение климата под влиянием естественных факторов.</w:t>
      </w:r>
    </w:p>
    <w:p w14:paraId="7539F3C7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Климат и человек. Влияние климата на быт человека, его жилище, одежду, способы передвижения, здоровье.  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Опасные  и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неблагоприятные  климатические явления. Методы изучения и прогнозирования климатических явлений. </w:t>
      </w:r>
    </w:p>
    <w:p w14:paraId="4B4A10BA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Климат своего региона.</w:t>
      </w:r>
    </w:p>
    <w:p w14:paraId="73709E1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426DAF1F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>Тема 3: Внутренние воды и водные ресурсы</w:t>
      </w:r>
    </w:p>
    <w:p w14:paraId="04E41F4B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3E912A5B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Особая роль воды в природе и хозяйстве. Виды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вод  суши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на территории страны. Главные речные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системы,  водоразделы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  бассейны.  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Распределение  рек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по бассейнам океанов. Питание, режим, расход, годовой сток рек, ледовый режим. Опасные явления, связан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ные с водами (паводки, наводнения, лавины, сели), их предупреждение. Роль рек в освоении территории и развитии экономики России.</w:t>
      </w:r>
    </w:p>
    <w:p w14:paraId="6212C20B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Важнейшие озера, их происхождение. Болота. Подземные воды. Ледники. Многолетняя мерзлота.</w:t>
      </w:r>
    </w:p>
    <w:p w14:paraId="04AB09CC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Водные ресурсы и человек. Неравномерность рас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пределения водных ресурсов. Рост их потребления и загрязнения. Пути сохранения качества водных ресурсов.</w:t>
      </w:r>
    </w:p>
    <w:p w14:paraId="30A39CDE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Внутренние воды и водные ресурсы своего региона и своей местности.</w:t>
      </w:r>
    </w:p>
    <w:p w14:paraId="0FC5CE9D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</w:p>
    <w:p w14:paraId="329407F8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Тема 4: Почва и почвенные ресурсы</w:t>
      </w:r>
    </w:p>
    <w:p w14:paraId="74029201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</w:p>
    <w:p w14:paraId="21A81332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Почва — особый компонент природы. В. В. Доку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чаев — основоположник почвоведения. Почва — на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циональное богатство. Факторы образование почв, их основные типы, свойства, различия в плодородии. Разнообразие и закономерности распространения почв.</w:t>
      </w:r>
    </w:p>
    <w:p w14:paraId="47F52F1E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Человек и почва. Почвенные ресурсы России. Из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менение почв в процессе их хозяйственного использо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вания. Мелиорация земель и охрана почв: борьба эрозией и загрязнением.</w:t>
      </w:r>
    </w:p>
    <w:p w14:paraId="241D767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Особенности почв своего региона и своей местнос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ти.</w:t>
      </w:r>
    </w:p>
    <w:p w14:paraId="195610D7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</w:p>
    <w:p w14:paraId="15D0D3A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Тема 5: Растительный и животный мир. Биологические ресурсы</w:t>
      </w:r>
    </w:p>
    <w:p w14:paraId="0753CB4A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Растительный и животный мир России: видовое разнообразие, факторы, определяющие его облик. Особенности растительности и животного мира природных зон России.</w:t>
      </w:r>
    </w:p>
    <w:p w14:paraId="34AA9CC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Биологические ресурсы, их рациональное использование. Меры по охране растительного и животного мира. Растительный и животный мир своего региона и своей местности.</w:t>
      </w:r>
    </w:p>
    <w:p w14:paraId="104CDE9A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</w:p>
    <w:p w14:paraId="700473CA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Тема 6: Природное районирование</w:t>
      </w:r>
    </w:p>
    <w:p w14:paraId="75DAEEE9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6B0C5B7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Формирование природных комплексов (ПТК) — результат длительного развития географической обо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рочки Земли. Локальный, региональный и глобальный уровни ПТК. Физико-географическое райониро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 xml:space="preserve">вание России. Моря как крупные природные комплексы.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Естественное состояние ПТК и изменение его в результате деятельности человека. Природные и антропогенные ПТК.</w:t>
      </w:r>
    </w:p>
    <w:p w14:paraId="541D3FE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Природно-хозяйственные зоны России. Природная зона как природный комплекс: взаимосвязь и взаимообусловленность ее компонентов. Роль В. В. Докучаева и Л. С. Берга в создании учения о природных зонах. Что такое природно-хозяйственные зоны?</w:t>
      </w:r>
    </w:p>
    <w:p w14:paraId="0128E41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Характеристика арктических пустынь, тундр и лесотундр, лесов, лесостепей и степей, полупустынь |и пустынь. Высотная поясность. Природные ресурсы зон, их использование, экологические проблемы. Заповедники. Особо охраняемые природные тер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ритории. Памятники всемирного природного наследия.</w:t>
      </w:r>
    </w:p>
    <w:p w14:paraId="18C26301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Природная зона своей местности. Ее экологические проблемы.</w:t>
      </w:r>
    </w:p>
    <w:p w14:paraId="745CD662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</w:p>
    <w:p w14:paraId="28995BB6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Часть </w:t>
      </w: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>III</w:t>
      </w:r>
    </w:p>
    <w:p w14:paraId="1E6018C8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>НАСЕЛЕНИЕ РОССИИ (14 ч)</w:t>
      </w:r>
    </w:p>
    <w:p w14:paraId="67A364F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0264DC9B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Тема 1: Численность населения</w:t>
      </w:r>
    </w:p>
    <w:p w14:paraId="726FD25D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Численность населения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России в сравнении с дру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 xml:space="preserve">гими государствами. Ее резкое сокращение на рубеже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XX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и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val="en-US" w:bidi="en-US"/>
        </w:rPr>
        <w:t>XXI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вв. Причины демографического кризиса. Особенности воспроизводства российского населения. Региональные различия естественного прироста. Роль внешних миграций в динамике населения страны. Прогнозы изменения численности населения России.</w:t>
      </w:r>
    </w:p>
    <w:p w14:paraId="46E6327F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Своеобразие половозрастной пирамиды в России и определяющие его факторы. Сокращение средней продолжительности жизни россиян.</w:t>
      </w:r>
    </w:p>
    <w:p w14:paraId="082C1485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</w:pPr>
    </w:p>
    <w:p w14:paraId="1E1BF8C0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Тема 2: Национальный состав</w:t>
      </w:r>
    </w:p>
    <w:p w14:paraId="3222ADB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Россия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— </w:t>
      </w: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многонациональное государство.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Многонациональность как специфический фактор форми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рования и развития России. Межнациональные про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блемы. Языковой состав населения. Языковые семьи и группы. Многоконфессиональность. География ре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лигий.</w:t>
      </w:r>
    </w:p>
    <w:p w14:paraId="776E7E98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</w:pPr>
    </w:p>
    <w:p w14:paraId="64FB93DD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Тема 3: Городское и сельское население страны</w:t>
      </w:r>
    </w:p>
    <w:p w14:paraId="22646EDC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Особенности ур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банизации в России. Концентрация населения в круп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нейших городах и обострение в них социально-эконо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мических и экологических проблем. Городские агло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мерации. Малые города и проблемы их возрождения. Сельская местность. Географические особенности рас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селения сельского населения. Современные социаль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ные проблемы села.</w:t>
      </w:r>
    </w:p>
    <w:p w14:paraId="01FDC52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Географические особенности размещения населе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ния: их обусловленность природными, исторически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ми и социально-экономическими факторами. Зоны расселения.</w:t>
      </w:r>
    </w:p>
    <w:p w14:paraId="7F80BA09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</w:pPr>
    </w:p>
    <w:p w14:paraId="086DE1D0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 xml:space="preserve">Тема 4: Миграции населения </w:t>
      </w:r>
    </w:p>
    <w:p w14:paraId="7A7C9A6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Внешние и внут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ренние миграции: причины, порождающие их. Ос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новные направления миграционных потоков на раз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ных этапах развития страны.</w:t>
      </w:r>
    </w:p>
    <w:p w14:paraId="193BC027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 </w:t>
      </w:r>
    </w:p>
    <w:p w14:paraId="24475922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bidi="en-US"/>
        </w:rPr>
        <w:t>Тема 5: Трудовые ресурсы</w:t>
      </w:r>
    </w:p>
    <w:p w14:paraId="60333355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Люди и труд.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Экономически активное население и трудовые ресурсы, их роль в развитии и размеще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нии хозяйства. Неравномерность распределения тру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 xml:space="preserve">доспособного населения по территории страны.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Занятость,   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изменения   структуры   занятости   населения. Проблемы безработицы.</w:t>
      </w:r>
    </w:p>
    <w:p w14:paraId="274536BF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Географические различия в уровне жизни населения России, факторы, их определяющие. Повышение качества населения страны и качества его жизни — важнейшая социально-экономическая проблема.</w:t>
      </w:r>
    </w:p>
    <w:p w14:paraId="2552025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</w:p>
    <w:p w14:paraId="562FE1D3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Часть </w:t>
      </w: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bidi="en-US"/>
        </w:rPr>
        <w:t>IV</w:t>
      </w:r>
    </w:p>
    <w:p w14:paraId="05F733EC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ХОЗЯЙСТВО РОССИИ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(11 ч)</w:t>
      </w:r>
    </w:p>
    <w:p w14:paraId="778F9728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5AA6E319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Что такое хозяйство страны? Уровень развития хозяйства. Предприятие — первичная основа хозяйства. Деление хозяйства на отрасли, межотраслевые комплексы и сектора. Отраслевая, функциональная и территориальная структуры хозяйства.</w:t>
      </w:r>
    </w:p>
    <w:p w14:paraId="4F6322CD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</w:p>
    <w:p w14:paraId="293B01D1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>Тема 1: Первичный сектор экономики — отрасли, эксплуатирующие природу</w:t>
      </w:r>
    </w:p>
    <w:p w14:paraId="57C1859E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Состав первичного сектора, особенности входящих в него отраслей. Понятие природных ресурсов, их классификации. Природно-ресурсный потенциал Рос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сии, его оценка, проблемы и перспективы использова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ния. Основные ресурсные базы.</w:t>
      </w:r>
    </w:p>
    <w:p w14:paraId="362FDE4F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Сельское хозяйство.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Отличия сельского хозяйст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ва от других хозяйственных отраслей. Земля — глав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 xml:space="preserve">ное богатство России. Сельскохозяйственные угодья, их структура. Роль мелиорации в развитии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сельского  хозяйства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страны.   Понятие   об   агропромышленном комплексе (АПК). Основные проблемы развития российского АПК.</w:t>
      </w:r>
    </w:p>
    <w:p w14:paraId="6570435B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Земледелие. Ведущая роль зернового хозяйства. География выращивания важнейших зерновых и технических культур, картофеля. Садоводство и виноградарство.</w:t>
      </w:r>
    </w:p>
    <w:p w14:paraId="1ED4DEEA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Животноводство. Ведущая роль скотоводства. География основных отраслей животноводства.</w:t>
      </w:r>
    </w:p>
    <w:p w14:paraId="67787D37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Лесное хозяйство.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Роль леса в жизни людей. Российские леса — важная часть ее национального богатства. Роль леса в российской экономике. География •лесов эксплуатационного назначения.</w:t>
      </w:r>
    </w:p>
    <w:p w14:paraId="14688864" w14:textId="77777777" w:rsidR="00ED040D" w:rsidRPr="00ED040D" w:rsidRDefault="00ED040D" w:rsidP="00ED040D">
      <w:pPr>
        <w:shd w:val="clear" w:color="auto" w:fill="FFFFFF"/>
        <w:suppressAutoHyphens/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bidi="en-US"/>
        </w:rPr>
        <w:t xml:space="preserve">Охота.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Заготовка пушнины — традиционная от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расль российской экономики. География пушного промысла. Выращивание пушного зверя.</w:t>
      </w:r>
    </w:p>
    <w:p w14:paraId="09451CE7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bidi="en-US"/>
        </w:rPr>
        <w:t xml:space="preserve">Рыбное </w:t>
      </w:r>
      <w:r w:rsidRPr="00ED040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bidi="en-US"/>
        </w:rPr>
        <w:t xml:space="preserve">хозяйство. 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Доминирующая роль морского промысла. Специфика основных рыбопромысло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вых бассейнов. Ведущая роль Дальневосточного бас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softHyphen/>
        <w:t>сейна. География переработки рыбы. Недостаточное развитие прудового и озерного рыбоводства.</w:t>
      </w:r>
    </w:p>
    <w:p w14:paraId="3B7282B7" w14:textId="77777777" w:rsidR="00ED040D" w:rsidRPr="00ED040D" w:rsidRDefault="00ED040D" w:rsidP="00ED040D">
      <w:pPr>
        <w:suppressAutoHyphens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330D742F" w14:textId="77777777" w:rsidR="00ED040D" w:rsidRPr="00ED040D" w:rsidRDefault="00ED040D" w:rsidP="00ED040D">
      <w:pPr>
        <w:suppressAutoHyphens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14:paraId="262EF06A" w14:textId="77777777" w:rsidR="00ED040D" w:rsidRPr="00ED040D" w:rsidRDefault="00ED040D" w:rsidP="00ED040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ТЕМАТИЧЕСКОЕ ПЛАНИРОВАНИЕ</w:t>
      </w:r>
    </w:p>
    <w:p w14:paraId="71C9D4F7" w14:textId="77777777" w:rsidR="00ED040D" w:rsidRPr="00ED040D" w:rsidRDefault="00ED040D" w:rsidP="00ED040D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66FC0C5A" w14:textId="77777777" w:rsidR="00ED040D" w:rsidRPr="00ED040D" w:rsidRDefault="00ED040D" w:rsidP="00ED0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Класс-8</w:t>
      </w:r>
    </w:p>
    <w:p w14:paraId="6E72C603" w14:textId="77777777" w:rsidR="00ED040D" w:rsidRPr="00ED040D" w:rsidRDefault="00ED040D" w:rsidP="00ED0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в год – 68.</w:t>
      </w:r>
    </w:p>
    <w:p w14:paraId="442361D1" w14:textId="77777777" w:rsidR="00ED040D" w:rsidRPr="00ED040D" w:rsidRDefault="00ED040D" w:rsidP="00ED04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неделю – 2 час.</w:t>
      </w:r>
    </w:p>
    <w:p w14:paraId="1C6C6B2A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Планирование составлено на основе программы География. 5 – 9 классы: проект. – М.: Просвещение, 2011. (Стандарты второго поколения).</w:t>
      </w:r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proofErr w:type="spellStart"/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Учебник;Дронов</w:t>
      </w:r>
      <w:proofErr w:type="spellEnd"/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В.П., Баринова, И.И., Ром, В.Я., </w:t>
      </w:r>
      <w:proofErr w:type="spell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Лобжанидзе</w:t>
      </w:r>
      <w:proofErr w:type="spell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, А.А. География России. Природа. Население. Хозяйство. 8 класс. - </w:t>
      </w:r>
      <w:proofErr w:type="gramStart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М.:Дрофа</w:t>
      </w:r>
      <w:proofErr w:type="gramEnd"/>
      <w:r w:rsidRPr="00ED040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,2017г.</w:t>
      </w:r>
    </w:p>
    <w:p w14:paraId="0657F4BE" w14:textId="77777777" w:rsidR="00ED040D" w:rsidRPr="00ED040D" w:rsidRDefault="00ED040D" w:rsidP="00ED04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>Географический атлас.8класс.-М.: Дрофа, 2017.</w:t>
      </w:r>
    </w:p>
    <w:p w14:paraId="7754BF43" w14:textId="77777777" w:rsidR="00ED040D" w:rsidRPr="00ED040D" w:rsidRDefault="00ED040D" w:rsidP="00ED040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page" w:tblpXSpec="center" w:tblpY="8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1984"/>
        <w:gridCol w:w="992"/>
        <w:gridCol w:w="1134"/>
        <w:gridCol w:w="2694"/>
        <w:gridCol w:w="1530"/>
      </w:tblGrid>
      <w:tr w:rsidR="00ED040D" w:rsidRPr="00ED040D" w14:paraId="23576F93" w14:textId="77777777" w:rsidTr="007006D7">
        <w:trPr>
          <w:cantSplit/>
          <w:trHeight w:val="413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3A6DE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№</w:t>
            </w:r>
          </w:p>
          <w:p w14:paraId="21979E86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раздела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A93F77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Наименование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разделов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F48855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часов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4B1EDF06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Практические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работы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7A5EC13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Воспитательные возможности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14:paraId="20276B9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ЦОР</w:t>
            </w:r>
          </w:p>
        </w:tc>
      </w:tr>
      <w:tr w:rsidR="00ED040D" w:rsidRPr="00ED040D" w14:paraId="344D6BCB" w14:textId="77777777" w:rsidTr="007006D7">
        <w:trPr>
          <w:cantSplit/>
          <w:trHeight w:val="131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02D92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2BB5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6875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73AEA2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FF715D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ACE801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</w:tr>
      <w:tr w:rsidR="00ED040D" w:rsidRPr="00ED040D" w14:paraId="71E9EA63" w14:textId="77777777" w:rsidTr="007006D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988" w:type="dxa"/>
            <w:vAlign w:val="center"/>
          </w:tcPr>
          <w:p w14:paraId="192D2749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vAlign w:val="center"/>
          </w:tcPr>
          <w:p w14:paraId="7448DB81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Введение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992" w:type="dxa"/>
            <w:vAlign w:val="center"/>
          </w:tcPr>
          <w:p w14:paraId="2A19E8B6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1134" w:type="dxa"/>
            <w:vAlign w:val="center"/>
          </w:tcPr>
          <w:p w14:paraId="3F0169E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-</w:t>
            </w:r>
          </w:p>
        </w:tc>
        <w:tc>
          <w:tcPr>
            <w:tcW w:w="2694" w:type="dxa"/>
            <w:vMerge w:val="restart"/>
            <w:vAlign w:val="center"/>
          </w:tcPr>
          <w:p w14:paraId="3448B050" w14:textId="77777777" w:rsidR="00ED040D" w:rsidRPr="00ED040D" w:rsidRDefault="00ED040D" w:rsidP="00ED04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Воспитание гражданина-патриота – стратегическая цель школы – была, есть и будет. Патриотическое сознание наших граждан остается важнейшей ценностью, одной из основ </w:t>
            </w:r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духовно-нравственного единства общества.</w:t>
            </w:r>
          </w:p>
          <w:p w14:paraId="63A0CE64" w14:textId="77777777" w:rsidR="00ED040D" w:rsidRPr="00ED040D" w:rsidRDefault="00ED040D" w:rsidP="00ED040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 «Концепции духовно-нравственного развития и воспитания личности гражданина России в сфере общего образования» определяется «Современный национальный воспитательный идеал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Федерации»</w:t>
            </w:r>
          </w:p>
          <w:p w14:paraId="2B1AD0A9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30" w:type="dxa"/>
            <w:vAlign w:val="center"/>
          </w:tcPr>
          <w:p w14:paraId="3EC3A050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ED040D" w:rsidRPr="000835C5" w14:paraId="00B8D8A4" w14:textId="77777777" w:rsidTr="007006D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988" w:type="dxa"/>
            <w:vAlign w:val="center"/>
          </w:tcPr>
          <w:p w14:paraId="35D1C330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1.</w:t>
            </w:r>
          </w:p>
        </w:tc>
        <w:tc>
          <w:tcPr>
            <w:tcW w:w="1984" w:type="dxa"/>
            <w:vAlign w:val="center"/>
          </w:tcPr>
          <w:p w14:paraId="4B39DF94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Россия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карте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мира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992" w:type="dxa"/>
            <w:vAlign w:val="center"/>
          </w:tcPr>
          <w:p w14:paraId="06431420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</w:t>
            </w:r>
          </w:p>
        </w:tc>
        <w:tc>
          <w:tcPr>
            <w:tcW w:w="1134" w:type="dxa"/>
            <w:vAlign w:val="center"/>
          </w:tcPr>
          <w:p w14:paraId="5667BD8E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2694" w:type="dxa"/>
            <w:vMerge/>
            <w:vAlign w:val="center"/>
          </w:tcPr>
          <w:p w14:paraId="64DFD7AF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530" w:type="dxa"/>
            <w:vAlign w:val="center"/>
          </w:tcPr>
          <w:p w14:paraId="7A625260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6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https://resh.edu.ru/subject/lesson/1676/start/</w:t>
              </w:r>
            </w:hyperlink>
          </w:p>
          <w:p w14:paraId="28FF2C1B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7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https://resh.edu.ru/subject/lesson/1685/start/</w:t>
              </w:r>
            </w:hyperlink>
          </w:p>
          <w:p w14:paraId="604BCBC4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8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https://resh.edu.ru/subject/lesson/1686/start/</w:t>
              </w:r>
            </w:hyperlink>
          </w:p>
          <w:p w14:paraId="56D514BD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  <w:p w14:paraId="47897E23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ED040D" w:rsidRPr="000835C5" w14:paraId="609104D8" w14:textId="77777777" w:rsidTr="007006D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988" w:type="dxa"/>
            <w:vAlign w:val="center"/>
          </w:tcPr>
          <w:p w14:paraId="4E5BA979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2.</w:t>
            </w:r>
          </w:p>
        </w:tc>
        <w:tc>
          <w:tcPr>
            <w:tcW w:w="1984" w:type="dxa"/>
            <w:vAlign w:val="center"/>
          </w:tcPr>
          <w:p w14:paraId="2D817302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Природа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992" w:type="dxa"/>
            <w:vAlign w:val="center"/>
          </w:tcPr>
          <w:p w14:paraId="5A25CFD1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35</w:t>
            </w:r>
          </w:p>
        </w:tc>
        <w:tc>
          <w:tcPr>
            <w:tcW w:w="1134" w:type="dxa"/>
            <w:vAlign w:val="center"/>
          </w:tcPr>
          <w:p w14:paraId="77A278B0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14</w:t>
            </w:r>
          </w:p>
        </w:tc>
        <w:tc>
          <w:tcPr>
            <w:tcW w:w="2694" w:type="dxa"/>
            <w:vMerge/>
            <w:vAlign w:val="center"/>
          </w:tcPr>
          <w:p w14:paraId="2EFCEA21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530" w:type="dxa"/>
            <w:vAlign w:val="center"/>
          </w:tcPr>
          <w:p w14:paraId="37AEC6EF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9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https://resh.edu.ru/subject/lesson/1672/start/</w:t>
              </w:r>
            </w:hyperlink>
          </w:p>
          <w:p w14:paraId="47129B96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0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https://resh.edu.ru/subject/lesson/1688/start/</w:t>
              </w:r>
            </w:hyperlink>
          </w:p>
          <w:p w14:paraId="2FE79E63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1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https://resh.edu.ru/subject/lesson/1688/start/</w:t>
              </w:r>
            </w:hyperlink>
          </w:p>
          <w:p w14:paraId="63B40E16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2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https://resh.edu.ru/subject/lesson/1689/start/</w:t>
              </w:r>
            </w:hyperlink>
          </w:p>
          <w:p w14:paraId="0D8D3ED5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3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https://resh.edu.ru/subject/lesson/1690/start/</w:t>
              </w:r>
            </w:hyperlink>
          </w:p>
          <w:p w14:paraId="7EB026E0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4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https://resh.edu.ru/subject/lesson/1673/start/</w:t>
              </w:r>
            </w:hyperlink>
          </w:p>
          <w:p w14:paraId="46D053BD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5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https://resh.edu.ru/subject/lesson/1674/start/</w:t>
              </w:r>
            </w:hyperlink>
          </w:p>
          <w:p w14:paraId="412956F2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6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https://resh.edu.ru/subject/lesson/1691/start/</w:t>
              </w:r>
            </w:hyperlink>
          </w:p>
          <w:p w14:paraId="69F96138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7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https://resh.edu.ru/subject/lesson/1693/start/</w:t>
              </w:r>
            </w:hyperlink>
          </w:p>
          <w:p w14:paraId="1F13A359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8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https://resh.edu.ru/subject/lesson/1692/start/</w:t>
              </w:r>
            </w:hyperlink>
          </w:p>
          <w:p w14:paraId="4F6E466D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9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https://resh.edu.ru/subject/lesson/1694/start/</w:t>
              </w:r>
            </w:hyperlink>
          </w:p>
          <w:p w14:paraId="5490AD2C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0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</w:t>
              </w:r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lastRenderedPageBreak/>
                <w:t>lesson/1695/start/</w:t>
              </w:r>
            </w:hyperlink>
          </w:p>
          <w:p w14:paraId="4D504833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1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https://resh.edu.ru/subject/lesson/1675/start/</w:t>
              </w:r>
            </w:hyperlink>
          </w:p>
          <w:p w14:paraId="1BEEB6DA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2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https://resh.edu.ru/subject/lesson/1696/start/</w:t>
              </w:r>
            </w:hyperlink>
          </w:p>
          <w:p w14:paraId="2FE9995F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3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https://resh.edu.ru/subject/lesson/1697/start/</w:t>
              </w:r>
            </w:hyperlink>
          </w:p>
          <w:p w14:paraId="2FAD92A0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4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https://resh.edu.ru/subject/lesson/1698/start/</w:t>
              </w:r>
            </w:hyperlink>
          </w:p>
          <w:p w14:paraId="30DED80C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5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https://resh.edu.ru/subject/lesson/1699/start/</w:t>
              </w:r>
            </w:hyperlink>
          </w:p>
          <w:p w14:paraId="7013089E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6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https://resh.edu.ru/subject/lesson/1702/start/</w:t>
              </w:r>
            </w:hyperlink>
          </w:p>
          <w:p w14:paraId="253E8172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7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https://resh.edu.ru/subject/lesson/1701/start/</w:t>
              </w:r>
            </w:hyperlink>
          </w:p>
          <w:p w14:paraId="69F8C98E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  <w:p w14:paraId="08592FF2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ED040D" w:rsidRPr="000835C5" w14:paraId="4498CFAA" w14:textId="77777777" w:rsidTr="007006D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988" w:type="dxa"/>
            <w:vAlign w:val="center"/>
          </w:tcPr>
          <w:p w14:paraId="3673B992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3.</w:t>
            </w:r>
          </w:p>
        </w:tc>
        <w:tc>
          <w:tcPr>
            <w:tcW w:w="1984" w:type="dxa"/>
            <w:vAlign w:val="center"/>
          </w:tcPr>
          <w:p w14:paraId="10A2ED7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Население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992" w:type="dxa"/>
            <w:vAlign w:val="center"/>
          </w:tcPr>
          <w:p w14:paraId="557D608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14</w:t>
            </w:r>
          </w:p>
        </w:tc>
        <w:tc>
          <w:tcPr>
            <w:tcW w:w="1134" w:type="dxa"/>
            <w:vAlign w:val="center"/>
          </w:tcPr>
          <w:p w14:paraId="45EDC50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</w:t>
            </w:r>
          </w:p>
        </w:tc>
        <w:tc>
          <w:tcPr>
            <w:tcW w:w="2694" w:type="dxa"/>
            <w:vMerge/>
            <w:vAlign w:val="center"/>
          </w:tcPr>
          <w:p w14:paraId="4DACAC81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530" w:type="dxa"/>
            <w:vAlign w:val="center"/>
          </w:tcPr>
          <w:p w14:paraId="7462C094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8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https://resh.edu.ru/subject/lesson/1707/start/</w:t>
              </w:r>
            </w:hyperlink>
          </w:p>
          <w:p w14:paraId="0B82E74E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29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https://resh.edu.ru/subject/lesson/1708/start/</w:t>
              </w:r>
            </w:hyperlink>
          </w:p>
          <w:p w14:paraId="37F0406D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30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https://resh.edu.ru/subject/lesson/1709/start/</w:t>
              </w:r>
            </w:hyperlink>
          </w:p>
          <w:p w14:paraId="16E46C11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31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https://resh.edu.ru/subject/lesson/1710/start/</w:t>
              </w:r>
            </w:hyperlink>
          </w:p>
          <w:p w14:paraId="5412932E" w14:textId="77777777" w:rsidR="00ED040D" w:rsidRPr="00ED040D" w:rsidRDefault="000835C5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32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val="en-US" w:bidi="en-US"/>
                </w:rPr>
                <w:t>https://resh.edu.ru/subject/lesson/1712/start/</w:t>
              </w:r>
            </w:hyperlink>
          </w:p>
          <w:p w14:paraId="67A51EBB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ED040D" w:rsidRPr="00ED040D" w14:paraId="6C95AA7F" w14:textId="77777777" w:rsidTr="007006D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68"/>
        </w:trPr>
        <w:tc>
          <w:tcPr>
            <w:tcW w:w="988" w:type="dxa"/>
            <w:vAlign w:val="center"/>
          </w:tcPr>
          <w:p w14:paraId="35637D8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4.</w:t>
            </w:r>
          </w:p>
        </w:tc>
        <w:tc>
          <w:tcPr>
            <w:tcW w:w="1984" w:type="dxa"/>
            <w:vAlign w:val="center"/>
          </w:tcPr>
          <w:p w14:paraId="44D39CE7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Хозяйство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992" w:type="dxa"/>
            <w:vAlign w:val="center"/>
          </w:tcPr>
          <w:p w14:paraId="0537233D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12</w:t>
            </w:r>
          </w:p>
        </w:tc>
        <w:tc>
          <w:tcPr>
            <w:tcW w:w="1134" w:type="dxa"/>
            <w:vAlign w:val="center"/>
          </w:tcPr>
          <w:p w14:paraId="2F4F7C0E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2694" w:type="dxa"/>
            <w:vMerge/>
            <w:vAlign w:val="center"/>
          </w:tcPr>
          <w:p w14:paraId="1756F4F6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530" w:type="dxa"/>
            <w:vAlign w:val="center"/>
          </w:tcPr>
          <w:p w14:paraId="7E004CF7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ED040D" w:rsidRPr="00ED040D" w14:paraId="4D198E13" w14:textId="77777777" w:rsidTr="007006D7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83"/>
        </w:trPr>
        <w:tc>
          <w:tcPr>
            <w:tcW w:w="988" w:type="dxa"/>
            <w:vAlign w:val="center"/>
          </w:tcPr>
          <w:p w14:paraId="44BAB343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984" w:type="dxa"/>
            <w:vAlign w:val="center"/>
          </w:tcPr>
          <w:p w14:paraId="497BE52F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ИТОГО</w:t>
            </w:r>
          </w:p>
        </w:tc>
        <w:tc>
          <w:tcPr>
            <w:tcW w:w="992" w:type="dxa"/>
            <w:vAlign w:val="center"/>
          </w:tcPr>
          <w:p w14:paraId="31141FBB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68</w:t>
            </w:r>
          </w:p>
        </w:tc>
        <w:tc>
          <w:tcPr>
            <w:tcW w:w="1134" w:type="dxa"/>
            <w:vAlign w:val="center"/>
          </w:tcPr>
          <w:p w14:paraId="6C1212B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27</w:t>
            </w:r>
          </w:p>
        </w:tc>
        <w:tc>
          <w:tcPr>
            <w:tcW w:w="2694" w:type="dxa"/>
            <w:vMerge/>
            <w:vAlign w:val="center"/>
          </w:tcPr>
          <w:p w14:paraId="0C65B34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1530" w:type="dxa"/>
            <w:vAlign w:val="center"/>
          </w:tcPr>
          <w:p w14:paraId="349B83B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</w:tr>
    </w:tbl>
    <w:p w14:paraId="686C5361" w14:textId="77777777" w:rsidR="00ED040D" w:rsidRPr="00ED040D" w:rsidRDefault="00ED040D" w:rsidP="00ED040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14:paraId="1EC7A055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6B5EAC86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2A0D941B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65F79A5C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ED040D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КАЛЕНДАРНО-ТЕМАТИЧЕСКОЕ ПЛАНИРОВАНИЕ </w:t>
      </w:r>
    </w:p>
    <w:p w14:paraId="66E9B15B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8"/>
        <w:gridCol w:w="501"/>
        <w:gridCol w:w="4392"/>
        <w:gridCol w:w="850"/>
        <w:gridCol w:w="709"/>
        <w:gridCol w:w="2410"/>
      </w:tblGrid>
      <w:tr w:rsidR="00ED040D" w:rsidRPr="00ED040D" w14:paraId="3D1D85B6" w14:textId="77777777" w:rsidTr="007006D7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E45EC8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B8F527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  <w:t xml:space="preserve">№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  <w:t>урока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  <w:t xml:space="preserve"> в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5BF9F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Наименование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раздела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 xml:space="preserve"> и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909AC5" w14:textId="77777777" w:rsidR="00ED040D" w:rsidRPr="00ED040D" w:rsidRDefault="00ED040D" w:rsidP="00ED040D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18E59F3" w14:textId="77777777" w:rsidR="00ED040D" w:rsidRPr="00ED040D" w:rsidRDefault="00ED040D" w:rsidP="00ED040D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Используемые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ресурсы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 xml:space="preserve"> (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оборудование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bidi="en-US"/>
              </w:rPr>
              <w:t>)</w:t>
            </w:r>
          </w:p>
        </w:tc>
      </w:tr>
      <w:tr w:rsidR="00ED040D" w:rsidRPr="00ED040D" w14:paraId="5D54C5E0" w14:textId="77777777" w:rsidTr="007006D7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09F6711" w14:textId="77777777" w:rsidR="00ED040D" w:rsidRPr="00ED040D" w:rsidRDefault="00ED040D" w:rsidP="00ED040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E41C9BF" w14:textId="77777777" w:rsidR="00ED040D" w:rsidRPr="00ED040D" w:rsidRDefault="00ED040D" w:rsidP="00ED040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CE584AB" w14:textId="77777777" w:rsidR="00ED040D" w:rsidRPr="00ED040D" w:rsidRDefault="00ED040D" w:rsidP="00ED040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1F7DB2" w14:textId="77777777" w:rsidR="00ED040D" w:rsidRPr="00ED040D" w:rsidRDefault="00ED040D" w:rsidP="00ED040D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lang w:val="en-US" w:eastAsia="ru-RU" w:bidi="en-US"/>
              </w:rPr>
              <w:t>По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b/>
                <w:lang w:val="en-US" w:eastAsia="ru-RU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lang w:val="en-US" w:eastAsia="ru-RU" w:bidi="en-US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F25ECF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b/>
                <w:lang w:val="en-US" w:eastAsia="ru-RU" w:bidi="en-US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D003DF0" w14:textId="77777777" w:rsidR="00ED040D" w:rsidRPr="00ED040D" w:rsidRDefault="00ED040D" w:rsidP="00ED040D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 w:bidi="en-US"/>
              </w:rPr>
            </w:pPr>
          </w:p>
        </w:tc>
      </w:tr>
      <w:tr w:rsidR="00ED040D" w:rsidRPr="00ED040D" w14:paraId="5F9C77BD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8380A3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val="en-US" w:eastAsia="ru-RU" w:bidi="en-US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8ED237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val="en-US"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val="en-US" w:eastAsia="ru-RU" w:bidi="en-US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C76889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Введение.</w:t>
            </w:r>
            <w:r w:rsidRPr="00ED040D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Что изучает география России.</w:t>
            </w:r>
          </w:p>
          <w:p w14:paraId="6A63B69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Источники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географических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знаний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60AAA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en-US"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80974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val="en-US"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39206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623DD885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0AA7E9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7C6C35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40B6B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Раздел 1. Россия на карте мира</w:t>
            </w:r>
          </w:p>
          <w:p w14:paraId="10ADBFA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 xml:space="preserve">  </w:t>
            </w: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Географическое положение  </w:t>
            </w:r>
          </w:p>
          <w:p w14:paraId="749D4BB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России: территория, население. Виды и уровни географического положения.</w:t>
            </w:r>
          </w:p>
          <w:p w14:paraId="516EAF9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№1: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Характеристика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ГП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52A39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5AEE7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7B027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33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https://resh.edu.ru/subject/lesson/1676/start/</w:t>
              </w:r>
            </w:hyperlink>
          </w:p>
          <w:p w14:paraId="3419F0F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4BB680A0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A8474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7C323E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45BFF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Географическое положение России Особенности физико-географического положения России. </w:t>
            </w:r>
          </w:p>
          <w:p w14:paraId="22E25F84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№2Сравнение ГП РФ и других стран.</w:t>
            </w:r>
          </w:p>
          <w:p w14:paraId="61771D4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(РТ 8 с.6, к/к – с. 34-35)</w:t>
            </w:r>
          </w:p>
          <w:p w14:paraId="31ABDE5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к/к – крайние точки, океаны к/к: моря, острова, полуострова, заливы, проливы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DF23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C1374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72E48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34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https://resh.edu.ru/subject/lesson/1685/start/</w:t>
              </w:r>
            </w:hyperlink>
          </w:p>
          <w:p w14:paraId="5CB5F64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51D3421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714AC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C4D6C5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40F44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Географическое положение Ярославской области.</w:t>
            </w:r>
          </w:p>
          <w:p w14:paraId="13E74E7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№3Определение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особенности  географического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положения территории  Ярославской области.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AC1F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AFEF2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77985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503A5E30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C6591A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F90BDC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CE6C6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Границы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России .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Государственная территория России.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21092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69DCD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48ECE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  <w:p w14:paraId="4EB555D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35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https://resh.edu.ru/subject/lesson/1685/start/</w:t>
              </w:r>
            </w:hyperlink>
          </w:p>
          <w:p w14:paraId="1DAB507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8DA1690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3C2E6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1CE076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FDF0C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Россия на карте часовых поясов.</w:t>
            </w:r>
          </w:p>
          <w:p w14:paraId="640AC24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№4: Определение поясного времени для разных пунктов РФ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CC22C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5F890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18D61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атласа, карточки с заданиями</w:t>
            </w:r>
          </w:p>
        </w:tc>
      </w:tr>
      <w:tr w:rsidR="00ED040D" w:rsidRPr="00ED040D" w14:paraId="4BAB31C0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1A03C8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lastRenderedPageBreak/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B3DB81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CC300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История освоения и изучения территории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России .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Этапы и методы географического изучения территории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5B8F7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9C1CB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06EA8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36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https://resh.edu.ru/subject/lesson/1686/start/</w:t>
              </w:r>
            </w:hyperlink>
          </w:p>
          <w:p w14:paraId="5C5F361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DC2672D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1A0765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3E85DB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60103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Особенности административно-территориального устройства России.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5B186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C4231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83723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5183F723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5FCFB1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539A81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F1D15E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 xml:space="preserve">Раздел 2. Природа России </w:t>
            </w:r>
          </w:p>
          <w:p w14:paraId="7AF9F5A3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 xml:space="preserve"> - 35 уроков</w:t>
            </w:r>
          </w:p>
          <w:p w14:paraId="62515D0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Природные условия и ресурсы России. №5 Оценка природного и экологического потенциала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России .</w:t>
            </w:r>
            <w:proofErr w:type="gram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6AEE9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51272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56B68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37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https://resh.edu.ru/subject/lesson/1672/start/</w:t>
              </w:r>
            </w:hyperlink>
          </w:p>
          <w:p w14:paraId="34A5A3A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7CBFF1C6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EACDFC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9114B2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7DE98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Геологическая история и геологическое строение территории России.</w:t>
            </w:r>
          </w:p>
          <w:p w14:paraId="04755E6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B448C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58B13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936A4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38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https://resh.edu.ru/subject/lesson/1672/start/</w:t>
              </w:r>
            </w:hyperlink>
          </w:p>
          <w:p w14:paraId="7361748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7B65124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AB22A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25D45E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4F4B3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Основные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тектонические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структуры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06565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2A8EF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BB40E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429ECE6F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53766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4F2DB6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D6CDC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Геологическое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строение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Ярославской области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A2798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1D2F7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B3F3D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0A107234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6242E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1AC815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E9B028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Рельеф России. Основные формы рельефа, их связь со строением литосферы.</w:t>
            </w:r>
          </w:p>
          <w:p w14:paraId="1D17BD0F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№6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Выявление  зависимости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между  тектоническим строением, рельефом и размещением основных групп полезных  ископаемых</w:t>
            </w:r>
          </w:p>
          <w:p w14:paraId="32BCA9B7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C78CF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780ED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DE148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39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https://resh.edu.ru/subject/lesson/1688/start/</w:t>
              </w:r>
            </w:hyperlink>
          </w:p>
          <w:p w14:paraId="5EC6C21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4286A27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F9EED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64B64B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62F74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Внутренние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внешние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процессы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B526E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A12F2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9B95F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  <w:p w14:paraId="45D5A6B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0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https://resh.edu.ru/subject/lesson/1689/start/</w:t>
              </w:r>
            </w:hyperlink>
          </w:p>
          <w:p w14:paraId="3069568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16F5C5F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D7D4B7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AC4B9E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D543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Современные процессы формирования рельефа</w:t>
            </w:r>
          </w:p>
          <w:p w14:paraId="0834DF1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№7 Объяснение особенностей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рельефа  Ярославской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области 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5FE4D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DA609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B7ACD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20AAF3B8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8378A7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5C6FA6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8103B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Рельеф и полезные ископаемые.  Ярославской области.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78ED4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32CC0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C9F43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7E954C57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954987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D6AA13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B6ADF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Изменение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рельефа</w:t>
            </w:r>
            <w:proofErr w:type="spellEnd"/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человеком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3CBC6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15069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BF2F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AF19975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09E988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F4EFEE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96187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Климат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климатические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ресурсы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36908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53ADC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3EE5F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1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https://resh.edu.ru/subject/lesson/1690/start/</w:t>
              </w:r>
            </w:hyperlink>
          </w:p>
          <w:p w14:paraId="720813E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60D2F33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198EB0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lastRenderedPageBreak/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27E51D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16E2E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Закономерности распределения тепла и влаги на территории России.</w:t>
            </w:r>
          </w:p>
          <w:p w14:paraId="200B6F1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№8: Определение по картам закономерностей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распределения  средних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температур января и июли, годовое количество  осадков по территории  страны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B0AD0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EACBD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9A0EE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2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https://resh.edu.ru/subject/lesson/1673/start/</w:t>
              </w:r>
            </w:hyperlink>
          </w:p>
          <w:p w14:paraId="7C39B489" w14:textId="77777777" w:rsidR="00ED040D" w:rsidRPr="00ED040D" w:rsidRDefault="000835C5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hyperlink r:id="rId43" w:history="1">
              <w:r w:rsidR="00ED040D"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https://resh.edu.ru/subject/lesson/1674/start/</w:t>
              </w:r>
            </w:hyperlink>
          </w:p>
          <w:p w14:paraId="4CCFF41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345C82F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7CA347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34A9F4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CC500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Типы климатов России</w:t>
            </w:r>
          </w:p>
          <w:p w14:paraId="592757C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№9 Определение по синовиальный карте особенностей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погоды  различных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пунктов.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Составление  прогноза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погоды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5FB72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0213A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B9E31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4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https://resh.edu.ru/subject/lesson/1691/start/</w:t>
              </w:r>
            </w:hyperlink>
          </w:p>
          <w:p w14:paraId="6C4A8E6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B3B4C67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71D608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D0E0B3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D22A5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Зависимость человека от климатических условий.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AECC6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E571B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48B74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5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https://resh.edu.ru/subject/lesson/1693/start/</w:t>
              </w:r>
            </w:hyperlink>
          </w:p>
          <w:p w14:paraId="00ABD5F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ED0346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CEEE91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470019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F93A6C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Климат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климатические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  <w:p w14:paraId="4F4308C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ресурсы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B5192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91E87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90297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6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https://resh.edu.ru/subject/lesson/1692/start/</w:t>
              </w:r>
            </w:hyperlink>
          </w:p>
          <w:p w14:paraId="3894C82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437346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477F76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95B71B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26CCB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Климат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Ярославской  области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87F0F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33992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8674B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DCCBB38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4E2B45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82DC57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FD989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Разнообразие внутренних вод России.</w:t>
            </w:r>
          </w:p>
          <w:p w14:paraId="51D28B7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№10 Оценка обеспеченности водными ресурсами своей области</w:t>
            </w:r>
          </w:p>
          <w:p w14:paraId="153DA5E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118B6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1E6A2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DC262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7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https://resh.edu.ru/subject/lesson/1695/start/</w:t>
              </w:r>
            </w:hyperlink>
          </w:p>
          <w:p w14:paraId="76B1606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195CC17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2371EC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7A54E9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C44EC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Речные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бассейны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0EC59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BF0C8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501C1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8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https://resh.edu.ru/subject/lesson/1695/start/</w:t>
              </w:r>
            </w:hyperlink>
          </w:p>
          <w:p w14:paraId="4A51722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2E19A0C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AC35A7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3730F8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26942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Реки. Режим рек.</w:t>
            </w:r>
          </w:p>
          <w:p w14:paraId="230DFF79" w14:textId="77777777" w:rsidR="00ED040D" w:rsidRPr="00ED040D" w:rsidRDefault="00ED040D" w:rsidP="00ED040D">
            <w:pPr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№7: </w:t>
            </w:r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Составление характеристики одной из рек с использованием тематических карт и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климатограмм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. Определение возможностей ее хозяйственного использования.</w:t>
            </w:r>
          </w:p>
          <w:p w14:paraId="6B0E88F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AA4F6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B578F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ED6A7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651F171F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8390A4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F4CB49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B8DA6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Внутренние воды</w:t>
            </w:r>
          </w:p>
          <w:p w14:paraId="4AA04BB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№8: Объяснение закономерностей размещения разных видов вод суши и связанных с ними опасных природных явлений на территории страны в зависимости рельефа и климата. </w:t>
            </w:r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(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устно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853CD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7CC98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4BC7F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49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https://resh.edu.ru/subject/lesson/1675/start/</w:t>
              </w:r>
            </w:hyperlink>
          </w:p>
          <w:p w14:paraId="7844092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1CD2D38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4C6DBE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BEEE60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FAEAD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Разнообразие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внутренних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вод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0F12B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4DD89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9DD3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0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https://resh.edu.ru/subject/lesson/1696/start/</w:t>
              </w:r>
            </w:hyperlink>
          </w:p>
          <w:p w14:paraId="4329273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6E507DA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F08EA3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40EC8A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33913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Охрана  вод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14:paraId="3357DFC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№13 оценка обеспеченности водными ресурсами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Ярославской  области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.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Определение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экологических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проблем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водных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ресурсов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Ярославской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области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2F95B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8EE2C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9E8B3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7E3A7245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0F2198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2C96AF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195E4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Почва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почвенные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ресурсы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4357E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906F5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0CF24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1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https://resh.edu.ru/subject/lesson/1699/start/</w:t>
              </w:r>
            </w:hyperlink>
          </w:p>
          <w:p w14:paraId="59B7E0D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2403E224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33EC82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A91B9E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962AD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Размещение основных видов почв</w:t>
            </w:r>
          </w:p>
          <w:p w14:paraId="32F7267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№14: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Выявление  условий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почвообразования  основных типов почв (количество тепла и влаги, рельеф, характер растительности) и оценка их плодородия, знакомство с образцами почв своей местности. </w:t>
            </w: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(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табл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.,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тетр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8C912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AA70A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B0491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2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https://resh.edu.ru/subject/lesson/1699/start/</w:t>
              </w:r>
            </w:hyperlink>
          </w:p>
          <w:p w14:paraId="3FF1382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180A52DF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407573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8A8E40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4058E7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Почвенные ресурсы России.</w:t>
            </w:r>
          </w:p>
          <w:p w14:paraId="699F5B8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Типы почв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871A1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FFD7B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363A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3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https://resh.edu.ru/subject/lesson/1699/start/</w:t>
              </w:r>
            </w:hyperlink>
          </w:p>
          <w:p w14:paraId="0D12747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85AB5F1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F19E87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FF8D51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13600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Растительный мир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  животный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мир России.</w:t>
            </w:r>
          </w:p>
          <w:p w14:paraId="6A576E1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№15: Составление прогноза изменений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растительного  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животного мира при заданных условиях изменения других компонентов ПК. </w:t>
            </w: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(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устно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28479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50669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7D9CA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4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https://resh.edu.ru/subject/lesson/1697/start/</w:t>
              </w:r>
            </w:hyperlink>
          </w:p>
          <w:p w14:paraId="6FEFAA0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1EE1D377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B02D1D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639FA0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39CA3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Биологические ресурсы и их рациональное использование.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Охрана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органического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мира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0F7A7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DB1DC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12F5C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5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https://resh.edu.ru/subject/lesson/1698/start/</w:t>
              </w:r>
            </w:hyperlink>
          </w:p>
          <w:p w14:paraId="086B7E8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E1F25BE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87A4E9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7254F2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5A0DF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Природно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– ресурсный потенциал России</w:t>
            </w:r>
          </w:p>
          <w:p w14:paraId="22D5A5A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№16 Оценка биологических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ресурсов  России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41B07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1CB90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F300B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6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https://resh.edu.ru/subject/lesson/3032/start/</w:t>
              </w:r>
            </w:hyperlink>
          </w:p>
          <w:p w14:paraId="756EFE4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5225A15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BF7CC6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C69783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35A5E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Разнообразие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природных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комплексов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2B6E1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2BE92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9BA9B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7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https://resh.edu.ru/subject/lesson/3032/start/</w:t>
              </w:r>
            </w:hyperlink>
          </w:p>
          <w:p w14:paraId="04CA04A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F98B44B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1E6AD6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997E14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A925F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Моря как крупные природные комплексы.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2387F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250BB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40443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8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https://resh.edu.ru/subject/lesson/1694/start/</w:t>
              </w:r>
            </w:hyperlink>
          </w:p>
          <w:p w14:paraId="4886347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4E2DC96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049780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lastRenderedPageBreak/>
              <w:t>38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D8DF1F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8879A1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Природные  зоны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России. </w:t>
            </w:r>
          </w:p>
          <w:p w14:paraId="33AF091B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№17: Выявление по картам зависимостей между компонентами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природы  на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примере одной из ПЗ.</w:t>
            </w:r>
          </w:p>
          <w:p w14:paraId="5CFD0EB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29C43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594DF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11E53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59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https://resh.edu.ru/subject/lesson/1700/start/</w:t>
              </w:r>
            </w:hyperlink>
          </w:p>
          <w:p w14:paraId="76931D9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6EB9CBB7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E3518E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609D29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E03E1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Разнообразие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лесов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BC1A9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55830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8F76F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0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https://resh.edu.ru/subject/lesson/1702/start/</w:t>
              </w:r>
            </w:hyperlink>
          </w:p>
          <w:p w14:paraId="16D46F2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424FB0A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8C9186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5BAEBA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E7E1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Безлесные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зоны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691DB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A4CC3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3B4DA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1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https://resh.edu.ru/subject/lesson/1701/start/</w:t>
              </w:r>
            </w:hyperlink>
          </w:p>
          <w:p w14:paraId="701F845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0A47B8F6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9BF64C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8B193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5224E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Высотная поясность.</w:t>
            </w:r>
          </w:p>
          <w:p w14:paraId="7F5F4D7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№18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Анализ  физической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карты и карт компонентов природы для установления  взаимосвязей между  ними в разных  природных зонах.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Анализ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тематических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карт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2AF4D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FFC1A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B4426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2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https://resh.edu.ru/subject/lesson/1703/start/</w:t>
              </w:r>
            </w:hyperlink>
          </w:p>
          <w:p w14:paraId="0C6498D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1A708A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C8F74D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681E37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FF851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Особо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охраняемые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природные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территории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A2E80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AB3DD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71166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3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https://resh.edu.ru/subject/lesson/1705/start/</w:t>
              </w:r>
            </w:hyperlink>
          </w:p>
          <w:p w14:paraId="6D758CC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77352CB0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003146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131ABC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9893C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Дарвинский заповедник и Переславский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природно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-- исторический парк.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6A8EA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F0DBC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BC25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  <w:p w14:paraId="43CBA99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4EB4E883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E00564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DFB6CE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8E158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gramStart"/>
            <w:r w:rsidRPr="00ED0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Раздел  3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 xml:space="preserve">.  </w:t>
            </w:r>
            <w:r w:rsidRPr="00ED04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Население России – </w:t>
            </w: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14 уроков Численность населения России, в сравнении с другими государствами. </w:t>
            </w: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Особенности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постпроизводства</w:t>
            </w:r>
            <w:proofErr w:type="spellEnd"/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российского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населения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рубеже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20 – 21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века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DD226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7CB58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4C270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4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https://resh.edu.ru/subject/lesson/1707/start/</w:t>
              </w:r>
            </w:hyperlink>
          </w:p>
          <w:p w14:paraId="6B80FE9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C123A17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48BFD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AF42AD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1C597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Основные показатели,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характеризующие  население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страны и ее отдельных территорий.</w:t>
            </w:r>
          </w:p>
          <w:p w14:paraId="0EA1F30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№19 Определение и анализ основных статистических показателей, характеризующих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население  страны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и ее отдельных территорий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F4BBC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D51E5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F976B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5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https://resh.edu.ru/subject/lesson/1707/start/</w:t>
              </w:r>
            </w:hyperlink>
          </w:p>
          <w:p w14:paraId="274C7AD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D35947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24B5AF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FEDDB6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06A2D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Половой и возрастной состав населения страны.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A1A9D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E26A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DA45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1A23B9E8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B8E49D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CB2989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93AAA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Народы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религии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06701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069E1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EB7E4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6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https://resh.edu.ru/subject/lesson/1708/start/</w:t>
              </w:r>
            </w:hyperlink>
          </w:p>
          <w:p w14:paraId="0557F37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C07CC5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79FAA0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34BE4C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95872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Народы и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религии  России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14:paraId="206DE42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№20 Выявление и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объяснение  территориальных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аспектов межнациональных отношений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D6FDA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CE5DD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F3D1D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7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https://resh.edu.ru/subject/lesson/1708/start/</w:t>
              </w:r>
            </w:hyperlink>
          </w:p>
          <w:p w14:paraId="0BC5BD9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6B01D9A6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237B23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DBD158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F368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Народы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</w:t>
            </w: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религии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0ACCB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5BE71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BC2A3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8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https://resh.edu.ru/subject/lesson/1708/start/</w:t>
              </w:r>
            </w:hyperlink>
          </w:p>
          <w:p w14:paraId="5BABDB1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5B6AB89A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107A7A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DB745F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0443E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Особенности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расселения</w:t>
            </w:r>
            <w:proofErr w:type="spellEnd"/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населения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AE356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3C8F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81CB6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69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https://resh.edu.ru/subject/lesson/1709/start/</w:t>
              </w:r>
            </w:hyperlink>
          </w:p>
          <w:p w14:paraId="4C650B2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4C66A1BF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838E46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9A02CC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E369F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Особенности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расселения</w:t>
            </w:r>
            <w:proofErr w:type="spellEnd"/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населения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65437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D9BCB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299C5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70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https://resh.edu.ru/subject/lesson/1710/start/</w:t>
              </w:r>
            </w:hyperlink>
          </w:p>
          <w:p w14:paraId="4D5EE43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61ADB9F1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857EEF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0770D4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45930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Особенности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расселения</w:t>
            </w:r>
            <w:proofErr w:type="spellEnd"/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населения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25F71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841AD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07B2C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71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https://resh.edu.ru/subject/lesson/1709/start/</w:t>
              </w:r>
            </w:hyperlink>
          </w:p>
          <w:p w14:paraId="4A6361D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4045C23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0C332E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B84DEC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6237E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Миграции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населения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 в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России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067B3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B0F98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611A5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72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https://resh.edu.ru/subject/lesson/1712/start/</w:t>
              </w:r>
            </w:hyperlink>
          </w:p>
          <w:p w14:paraId="353B555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79B6E26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F37DEF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D718BA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07BBB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Трудовые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ресурсы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BA50B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B6B36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0E329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 xml:space="preserve">Обучающее видео </w:t>
            </w:r>
            <w:hyperlink r:id="rId73" w:history="1">
              <w:r w:rsidRPr="00ED040D">
                <w:rPr>
                  <w:rFonts w:ascii="Times New Roman" w:eastAsia="Times New Roman" w:hAnsi="Times New Roman" w:cs="Times New Roman"/>
                  <w:color w:val="0563C1" w:themeColor="hyperlink"/>
                  <w:u w:val="single"/>
                  <w:lang w:eastAsia="ru-RU" w:bidi="en-US"/>
                </w:rPr>
                <w:t>https://resh.edu.ru/subject/lesson/1711/start/</w:t>
              </w:r>
            </w:hyperlink>
          </w:p>
          <w:p w14:paraId="44B89EF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1371A744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17D17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4CAE86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42266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Трудовые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ресурсы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C85B1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5A7B9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44E0D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36B27A7E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A2AA06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058CBA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8910D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Население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Ярославской  области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14:paraId="6A58062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№21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Анализ  карт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населения  Ярославской  области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F0341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0C671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DB074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79DB0BD3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1215D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8DD437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72A61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Население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Ярославской  области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14:paraId="485B9DF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№22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Определение  основных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показателей характеризующих население своей области 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C8217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B89B1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217D9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18A3A0F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361A0E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36786E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B0225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 xml:space="preserve">Раздел 4. Хозяйство России – </w:t>
            </w:r>
            <w:r w:rsidRPr="00ED04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  <w:t>11 уроков</w:t>
            </w: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14:paraId="7122413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Особенности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развития  хозяйства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России</w:t>
            </w:r>
          </w:p>
          <w:p w14:paraId="4A2BC99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№23 Анализ экономических карт для определения типов территориальной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структуры  хозяйства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E2A3E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B728F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AB673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194EFC55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8620FF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50B95C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7ECB3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Первичный сектор экономики.</w:t>
            </w:r>
          </w:p>
          <w:p w14:paraId="6346CC7A" w14:textId="77777777" w:rsidR="00ED040D" w:rsidRPr="00ED040D" w:rsidRDefault="00ED040D" w:rsidP="00ED040D">
            <w:pPr>
              <w:suppressAutoHyphens/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заполнение табл.: </w:t>
            </w:r>
          </w:p>
          <w:p w14:paraId="2E1F59C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Структура хоз-ва №24 Группировка отраслей по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различным  показателям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C52CD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5641B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24153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3915CFB5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6330D7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F97633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C72E6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Первичный сектор экономики. Природно-ресурсный потенциал России.</w:t>
            </w:r>
          </w:p>
          <w:p w14:paraId="7D4BAFA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25  Оценка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природно-ресурсного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потенциалв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России, его оценка, проблемы и перспективы использования.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9FA1F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1669D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E6108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0344671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4CE2E8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4DC518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30896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Первичный сектор экономики. Обеспеченность России природными ресурсами.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12FFD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EDBE6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ADA94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2B964906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2344DD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B9C66C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1F364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Первичный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сектор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экономики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715FA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6ECC0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95096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1CBF756D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F7C433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D2BA59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7C816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Сельское хозяйство. Сельское хозяйство. Земледелие.</w:t>
            </w:r>
          </w:p>
          <w:p w14:paraId="797DF7D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№26 Определение по картам основных р-нов выращивания с/х культур.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9979E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E740F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B3B1F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621751A5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08938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C0FFC4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4E1B0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Сельское хозяйство. Животноводство. Земледелие и 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животноводство  Ярославской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области.</w:t>
            </w:r>
          </w:p>
          <w:p w14:paraId="2B6F3F9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№</w:t>
            </w:r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27:  Определение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 картам основных р-нов животноводства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E78D9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2F14B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39D7C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7F53D9C4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A3FFC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5996C0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D1715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Лесное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хозяйство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.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Охота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F56CD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5E7A2F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822861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7C9EDBB6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ED62DD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9A856EA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1AF406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Рыбное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хозяйство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1059A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4D3755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50B0E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Карты атласа</w:t>
            </w:r>
          </w:p>
        </w:tc>
      </w:tr>
      <w:tr w:rsidR="00ED040D" w:rsidRPr="00ED040D" w14:paraId="07EA7F99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55FE0D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A42289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10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1D275D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proofErr w:type="spellStart"/>
            <w:proofErr w:type="gramStart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Хозяйство</w:t>
            </w:r>
            <w:proofErr w:type="spell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Ярославской</w:t>
            </w:r>
            <w:proofErr w:type="gramEnd"/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 области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7BFF44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FC9D6E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307AF9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Атлас Ярославской области</w:t>
            </w:r>
          </w:p>
        </w:tc>
      </w:tr>
      <w:tr w:rsidR="00ED040D" w:rsidRPr="00ED040D" w14:paraId="15398C42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A2DBB9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68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78273B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lang w:eastAsia="ru-RU" w:bidi="en-US"/>
              </w:rPr>
              <w:t>11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9ED202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ED040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Повторение: Географический фактор в развитии общества.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EB60F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F4574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C3F277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  <w:tr w:rsidR="00ED040D" w:rsidRPr="00ED040D" w14:paraId="28BA183C" w14:textId="77777777" w:rsidTr="007006D7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BC68F5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B754AB3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BFB648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C0A860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08118B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95AA7C" w14:textId="77777777" w:rsidR="00ED040D" w:rsidRPr="00ED040D" w:rsidRDefault="00ED040D" w:rsidP="00ED04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lang w:eastAsia="ru-RU" w:bidi="en-US"/>
              </w:rPr>
            </w:pPr>
          </w:p>
        </w:tc>
      </w:tr>
    </w:tbl>
    <w:p w14:paraId="064090B0" w14:textId="77777777" w:rsidR="00ED040D" w:rsidRPr="00ED040D" w:rsidRDefault="00ED040D" w:rsidP="00ED040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14:paraId="75FB7013" w14:textId="77777777" w:rsidR="00791EB6" w:rsidRDefault="00791EB6"/>
    <w:sectPr w:rsidR="00791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13096"/>
    <w:multiLevelType w:val="hybridMultilevel"/>
    <w:tmpl w:val="4CFC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47740"/>
    <w:multiLevelType w:val="hybridMultilevel"/>
    <w:tmpl w:val="1A90637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ECC1057"/>
    <w:multiLevelType w:val="hybridMultilevel"/>
    <w:tmpl w:val="25ACA8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E2E7A"/>
    <w:multiLevelType w:val="hybridMultilevel"/>
    <w:tmpl w:val="5830A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50A46"/>
    <w:multiLevelType w:val="hybridMultilevel"/>
    <w:tmpl w:val="B0EA8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34615"/>
    <w:multiLevelType w:val="hybridMultilevel"/>
    <w:tmpl w:val="C63CA7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D44BB"/>
    <w:multiLevelType w:val="hybridMultilevel"/>
    <w:tmpl w:val="D862CA5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D096A48"/>
    <w:multiLevelType w:val="hybridMultilevel"/>
    <w:tmpl w:val="434ADF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40D"/>
    <w:rsid w:val="000835C5"/>
    <w:rsid w:val="002F7673"/>
    <w:rsid w:val="006F2EFD"/>
    <w:rsid w:val="00791EB6"/>
    <w:rsid w:val="00C67003"/>
    <w:rsid w:val="00ED040D"/>
    <w:rsid w:val="00FC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CC4B3"/>
  <w15:chartTrackingRefBased/>
  <w15:docId w15:val="{67EB402E-0AE3-45C6-ACF6-0D8D7F17E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D040D"/>
  </w:style>
  <w:style w:type="paragraph" w:styleId="a3">
    <w:name w:val="List Paragraph"/>
    <w:basedOn w:val="a"/>
    <w:qFormat/>
    <w:rsid w:val="00ED040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US" w:bidi="en-US"/>
    </w:rPr>
  </w:style>
  <w:style w:type="table" w:customStyle="1" w:styleId="10">
    <w:name w:val="Сетка таблицы1"/>
    <w:basedOn w:val="a1"/>
    <w:next w:val="a4"/>
    <w:rsid w:val="00ED040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ED0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ED040D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qFormat/>
    <w:rsid w:val="00ED04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c4">
    <w:name w:val="c4"/>
    <w:basedOn w:val="a"/>
    <w:rsid w:val="00ED0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D040D"/>
  </w:style>
  <w:style w:type="character" w:styleId="a6">
    <w:name w:val="Hyperlink"/>
    <w:basedOn w:val="a0"/>
    <w:uiPriority w:val="99"/>
    <w:unhideWhenUsed/>
    <w:rsid w:val="00ED040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04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1690/start/" TargetMode="External"/><Relationship Id="rId18" Type="http://schemas.openxmlformats.org/officeDocument/2006/relationships/hyperlink" Target="https://resh.edu.ru/subject/lesson/1692/start/" TargetMode="External"/><Relationship Id="rId26" Type="http://schemas.openxmlformats.org/officeDocument/2006/relationships/hyperlink" Target="https://resh.edu.ru/subject/lesson/1702/start/" TargetMode="External"/><Relationship Id="rId39" Type="http://schemas.openxmlformats.org/officeDocument/2006/relationships/hyperlink" Target="https://resh.edu.ru/subject/lesson/1688/start/" TargetMode="External"/><Relationship Id="rId21" Type="http://schemas.openxmlformats.org/officeDocument/2006/relationships/hyperlink" Target="https://resh.edu.ru/subject/lesson/1675/start/" TargetMode="External"/><Relationship Id="rId34" Type="http://schemas.openxmlformats.org/officeDocument/2006/relationships/hyperlink" Target="https://resh.edu.ru/subject/lesson/1685/start/" TargetMode="External"/><Relationship Id="rId42" Type="http://schemas.openxmlformats.org/officeDocument/2006/relationships/hyperlink" Target="https://resh.edu.ru/subject/lesson/1673/start/" TargetMode="External"/><Relationship Id="rId47" Type="http://schemas.openxmlformats.org/officeDocument/2006/relationships/hyperlink" Target="https://resh.edu.ru/subject/lesson/1695/start/" TargetMode="External"/><Relationship Id="rId50" Type="http://schemas.openxmlformats.org/officeDocument/2006/relationships/hyperlink" Target="https://resh.edu.ru/subject/lesson/1696/start/" TargetMode="External"/><Relationship Id="rId55" Type="http://schemas.openxmlformats.org/officeDocument/2006/relationships/hyperlink" Target="https://resh.edu.ru/subject/lesson/1698/start/" TargetMode="External"/><Relationship Id="rId63" Type="http://schemas.openxmlformats.org/officeDocument/2006/relationships/hyperlink" Target="https://resh.edu.ru/subject/lesson/1705/start/" TargetMode="External"/><Relationship Id="rId68" Type="http://schemas.openxmlformats.org/officeDocument/2006/relationships/hyperlink" Target="https://resh.edu.ru/subject/lesson/1708/start/" TargetMode="External"/><Relationship Id="rId7" Type="http://schemas.openxmlformats.org/officeDocument/2006/relationships/hyperlink" Target="https://resh.edu.ru/subject/lesson/1685/start/" TargetMode="External"/><Relationship Id="rId71" Type="http://schemas.openxmlformats.org/officeDocument/2006/relationships/hyperlink" Target="https://resh.edu.ru/subject/lesson/1709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691/start/" TargetMode="External"/><Relationship Id="rId29" Type="http://schemas.openxmlformats.org/officeDocument/2006/relationships/hyperlink" Target="https://resh.edu.ru/subject/lesson/1708/start/" TargetMode="External"/><Relationship Id="rId11" Type="http://schemas.openxmlformats.org/officeDocument/2006/relationships/hyperlink" Target="https://resh.edu.ru/subject/lesson/1688/start/" TargetMode="External"/><Relationship Id="rId24" Type="http://schemas.openxmlformats.org/officeDocument/2006/relationships/hyperlink" Target="https://resh.edu.ru/subject/lesson/1698/start/" TargetMode="External"/><Relationship Id="rId32" Type="http://schemas.openxmlformats.org/officeDocument/2006/relationships/hyperlink" Target="https://resh.edu.ru/subject/lesson/1712/start/" TargetMode="External"/><Relationship Id="rId37" Type="http://schemas.openxmlformats.org/officeDocument/2006/relationships/hyperlink" Target="https://resh.edu.ru/subject/lesson/1672/start/" TargetMode="External"/><Relationship Id="rId40" Type="http://schemas.openxmlformats.org/officeDocument/2006/relationships/hyperlink" Target="https://resh.edu.ru/subject/lesson/1689/start/" TargetMode="External"/><Relationship Id="rId45" Type="http://schemas.openxmlformats.org/officeDocument/2006/relationships/hyperlink" Target="https://resh.edu.ru/subject/lesson/1693/start/" TargetMode="External"/><Relationship Id="rId53" Type="http://schemas.openxmlformats.org/officeDocument/2006/relationships/hyperlink" Target="https://resh.edu.ru/subject/lesson/1699/start/" TargetMode="External"/><Relationship Id="rId58" Type="http://schemas.openxmlformats.org/officeDocument/2006/relationships/hyperlink" Target="https://resh.edu.ru/subject/lesson/1694/start/" TargetMode="External"/><Relationship Id="rId66" Type="http://schemas.openxmlformats.org/officeDocument/2006/relationships/hyperlink" Target="https://resh.edu.ru/subject/lesson/1708/start/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tiff"/><Relationship Id="rId15" Type="http://schemas.openxmlformats.org/officeDocument/2006/relationships/hyperlink" Target="https://resh.edu.ru/subject/lesson/1674/start/" TargetMode="External"/><Relationship Id="rId23" Type="http://schemas.openxmlformats.org/officeDocument/2006/relationships/hyperlink" Target="https://resh.edu.ru/subject/lesson/1697/start/" TargetMode="External"/><Relationship Id="rId28" Type="http://schemas.openxmlformats.org/officeDocument/2006/relationships/hyperlink" Target="https://resh.edu.ru/subject/lesson/1707/start/" TargetMode="External"/><Relationship Id="rId36" Type="http://schemas.openxmlformats.org/officeDocument/2006/relationships/hyperlink" Target="https://resh.edu.ru/subject/lesson/1686/start/" TargetMode="External"/><Relationship Id="rId49" Type="http://schemas.openxmlformats.org/officeDocument/2006/relationships/hyperlink" Target="https://resh.edu.ru/subject/lesson/1675/start/" TargetMode="External"/><Relationship Id="rId57" Type="http://schemas.openxmlformats.org/officeDocument/2006/relationships/hyperlink" Target="https://resh.edu.ru/subject/lesson/3032/start/" TargetMode="External"/><Relationship Id="rId61" Type="http://schemas.openxmlformats.org/officeDocument/2006/relationships/hyperlink" Target="https://resh.edu.ru/subject/lesson/1701/start/" TargetMode="External"/><Relationship Id="rId10" Type="http://schemas.openxmlformats.org/officeDocument/2006/relationships/hyperlink" Target="https://resh.edu.ru/subject/lesson/1688/start/" TargetMode="External"/><Relationship Id="rId19" Type="http://schemas.openxmlformats.org/officeDocument/2006/relationships/hyperlink" Target="https://resh.edu.ru/subject/lesson/1694/start/" TargetMode="External"/><Relationship Id="rId31" Type="http://schemas.openxmlformats.org/officeDocument/2006/relationships/hyperlink" Target="https://resh.edu.ru/subject/lesson/1710/start/" TargetMode="External"/><Relationship Id="rId44" Type="http://schemas.openxmlformats.org/officeDocument/2006/relationships/hyperlink" Target="https://resh.edu.ru/subject/lesson/1691/start/" TargetMode="External"/><Relationship Id="rId52" Type="http://schemas.openxmlformats.org/officeDocument/2006/relationships/hyperlink" Target="https://resh.edu.ru/subject/lesson/1699/start/" TargetMode="External"/><Relationship Id="rId60" Type="http://schemas.openxmlformats.org/officeDocument/2006/relationships/hyperlink" Target="https://resh.edu.ru/subject/lesson/1702/start/" TargetMode="External"/><Relationship Id="rId65" Type="http://schemas.openxmlformats.org/officeDocument/2006/relationships/hyperlink" Target="https://resh.edu.ru/subject/lesson/1707/start/" TargetMode="External"/><Relationship Id="rId73" Type="http://schemas.openxmlformats.org/officeDocument/2006/relationships/hyperlink" Target="https://resh.edu.ru/subject/lesson/1711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1672/start/" TargetMode="External"/><Relationship Id="rId14" Type="http://schemas.openxmlformats.org/officeDocument/2006/relationships/hyperlink" Target="https://resh.edu.ru/subject/lesson/1673/start/" TargetMode="External"/><Relationship Id="rId22" Type="http://schemas.openxmlformats.org/officeDocument/2006/relationships/hyperlink" Target="https://resh.edu.ru/subject/lesson/1696/start/" TargetMode="External"/><Relationship Id="rId27" Type="http://schemas.openxmlformats.org/officeDocument/2006/relationships/hyperlink" Target="https://resh.edu.ru/subject/lesson/1701/start/" TargetMode="External"/><Relationship Id="rId30" Type="http://schemas.openxmlformats.org/officeDocument/2006/relationships/hyperlink" Target="https://resh.edu.ru/subject/lesson/1709/start/" TargetMode="External"/><Relationship Id="rId35" Type="http://schemas.openxmlformats.org/officeDocument/2006/relationships/hyperlink" Target="https://resh.edu.ru/subject/lesson/1685/start/" TargetMode="External"/><Relationship Id="rId43" Type="http://schemas.openxmlformats.org/officeDocument/2006/relationships/hyperlink" Target="https://resh.edu.ru/subject/lesson/1674/start/" TargetMode="External"/><Relationship Id="rId48" Type="http://schemas.openxmlformats.org/officeDocument/2006/relationships/hyperlink" Target="https://resh.edu.ru/subject/lesson/1695/start/" TargetMode="External"/><Relationship Id="rId56" Type="http://schemas.openxmlformats.org/officeDocument/2006/relationships/hyperlink" Target="https://resh.edu.ru/subject/lesson/3032/start/" TargetMode="External"/><Relationship Id="rId64" Type="http://schemas.openxmlformats.org/officeDocument/2006/relationships/hyperlink" Target="https://resh.edu.ru/subject/lesson/1707/start/" TargetMode="External"/><Relationship Id="rId69" Type="http://schemas.openxmlformats.org/officeDocument/2006/relationships/hyperlink" Target="https://resh.edu.ru/subject/lesson/1709/start/" TargetMode="External"/><Relationship Id="rId8" Type="http://schemas.openxmlformats.org/officeDocument/2006/relationships/hyperlink" Target="https://resh.edu.ru/subject/lesson/1686/start/" TargetMode="External"/><Relationship Id="rId51" Type="http://schemas.openxmlformats.org/officeDocument/2006/relationships/hyperlink" Target="https://resh.edu.ru/subject/lesson/1699/start/" TargetMode="External"/><Relationship Id="rId72" Type="http://schemas.openxmlformats.org/officeDocument/2006/relationships/hyperlink" Target="https://resh.edu.ru/subject/lesson/1712/star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1689/start/" TargetMode="External"/><Relationship Id="rId17" Type="http://schemas.openxmlformats.org/officeDocument/2006/relationships/hyperlink" Target="https://resh.edu.ru/subject/lesson/1693/start/" TargetMode="External"/><Relationship Id="rId25" Type="http://schemas.openxmlformats.org/officeDocument/2006/relationships/hyperlink" Target="https://resh.edu.ru/subject/lesson/1699/start/" TargetMode="External"/><Relationship Id="rId33" Type="http://schemas.openxmlformats.org/officeDocument/2006/relationships/hyperlink" Target="https://resh.edu.ru/subject/lesson/1676/start/" TargetMode="External"/><Relationship Id="rId38" Type="http://schemas.openxmlformats.org/officeDocument/2006/relationships/hyperlink" Target="https://resh.edu.ru/subject/lesson/1672/start/" TargetMode="External"/><Relationship Id="rId46" Type="http://schemas.openxmlformats.org/officeDocument/2006/relationships/hyperlink" Target="https://resh.edu.ru/subject/lesson/1692/start/" TargetMode="External"/><Relationship Id="rId59" Type="http://schemas.openxmlformats.org/officeDocument/2006/relationships/hyperlink" Target="https://resh.edu.ru/subject/lesson/1700/start/" TargetMode="External"/><Relationship Id="rId67" Type="http://schemas.openxmlformats.org/officeDocument/2006/relationships/hyperlink" Target="https://resh.edu.ru/subject/lesson/1708/start/" TargetMode="External"/><Relationship Id="rId20" Type="http://schemas.openxmlformats.org/officeDocument/2006/relationships/hyperlink" Target="https://resh.edu.ru/subject/lesson/1695/start/" TargetMode="External"/><Relationship Id="rId41" Type="http://schemas.openxmlformats.org/officeDocument/2006/relationships/hyperlink" Target="https://resh.edu.ru/subject/lesson/1690/start/" TargetMode="External"/><Relationship Id="rId54" Type="http://schemas.openxmlformats.org/officeDocument/2006/relationships/hyperlink" Target="https://resh.edu.ru/subject/lesson/1697/start/" TargetMode="External"/><Relationship Id="rId62" Type="http://schemas.openxmlformats.org/officeDocument/2006/relationships/hyperlink" Target="https://resh.edu.ru/subject/lesson/1703/start/" TargetMode="External"/><Relationship Id="rId70" Type="http://schemas.openxmlformats.org/officeDocument/2006/relationships/hyperlink" Target="https://resh.edu.ru/subject/lesson/1710/start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1676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5466</Words>
  <Characters>31159</Characters>
  <Application>Microsoft Office Word</Application>
  <DocSecurity>0</DocSecurity>
  <Lines>259</Lines>
  <Paragraphs>73</Paragraphs>
  <ScaleCrop>false</ScaleCrop>
  <Company/>
  <LinksUpToDate>false</LinksUpToDate>
  <CharactersWithSpaces>36552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Татьяна Дзык</cp:lastModifiedBy>
  <cp:revision>2</cp:revision>
  <cp:lastPrinted>2021-09-12T15:18:00Z</cp:lastPrinted>
  <dcterms:created xsi:type="dcterms:W3CDTF">2021-09-13T18:44:00Z</dcterms:created>
  <dcterms:modified xsi:type="dcterms:W3CDTF">2021-09-13T18:44:00Z</dcterms:modified>
</cp:coreProperties>
</file>