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0" w:rsidRPr="00F35B7C" w:rsidRDefault="002261F0" w:rsidP="00914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B7C">
        <w:rPr>
          <w:rFonts w:ascii="Times New Roman" w:hAnsi="Times New Roman"/>
          <w:b/>
          <w:sz w:val="28"/>
          <w:szCs w:val="28"/>
        </w:rPr>
        <w:t xml:space="preserve">Порядок подачи и проведения апелляции </w:t>
      </w:r>
    </w:p>
    <w:p w:rsidR="002261F0" w:rsidRPr="00F35B7C" w:rsidRDefault="002261F0" w:rsidP="00914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1.  Апелляцией  признается  аргументированное  письменное  заявление</w:t>
      </w:r>
    </w:p>
    <w:p w:rsidR="002261F0" w:rsidRPr="00F35B7C" w:rsidRDefault="002261F0" w:rsidP="00914C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о несогласии с выставленными баллами;</w:t>
      </w:r>
    </w:p>
    <w:p w:rsidR="002261F0" w:rsidRPr="00F35B7C" w:rsidRDefault="002261F0" w:rsidP="00914C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 xml:space="preserve">2.  Апелляция  о  нарушении  процедуры  проведения  Олимпиады  подается </w:t>
      </w:r>
      <w:proofErr w:type="gramStart"/>
      <w:r w:rsidRPr="00F35B7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35B7C">
        <w:rPr>
          <w:rFonts w:ascii="Times New Roman" w:hAnsi="Times New Roman"/>
          <w:sz w:val="28"/>
          <w:szCs w:val="28"/>
        </w:rPr>
        <w:t xml:space="preserve">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3.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 xml:space="preserve">4.  По  результатам  рассмотрения  апелляции  о  нарушении  процедуры 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2261F0" w:rsidRPr="00F35B7C" w:rsidRDefault="002261F0" w:rsidP="00914C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об отклонении апелляции;</w:t>
      </w:r>
    </w:p>
    <w:p w:rsidR="002261F0" w:rsidRPr="00F35B7C" w:rsidRDefault="002261F0" w:rsidP="00914C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5.  По  результатам  рассмотрения  апелляции  о  несогласии  с  выставленными баллами принимается одно из решений:</w:t>
      </w:r>
    </w:p>
    <w:p w:rsidR="002261F0" w:rsidRPr="00F35B7C" w:rsidRDefault="002261F0" w:rsidP="00914C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261F0" w:rsidRPr="00F35B7C" w:rsidRDefault="002261F0" w:rsidP="00914C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об удовлетворении апелляции и выставлении других баллов.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6.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7. В ходе апелляции повторно проверяется ответ на задание. Устные пояснения участника во время апелляции не оцениваются.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>8.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2261F0" w:rsidRPr="00F35B7C" w:rsidRDefault="002261F0" w:rsidP="0091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 xml:space="preserve">9. Апелляция не принимается: </w:t>
      </w:r>
    </w:p>
    <w:p w:rsidR="002261F0" w:rsidRPr="00F35B7C" w:rsidRDefault="002261F0" w:rsidP="00914C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lastRenderedPageBreak/>
        <w:t>по  вопросам  содержания  и  структуры  олимпиадных  материалов,  система оценивания также не может быть предметом апелляции и, следовательно, пересмотру не подлежит;</w:t>
      </w:r>
    </w:p>
    <w:p w:rsidR="002261F0" w:rsidRPr="00F35B7C" w:rsidRDefault="002261F0" w:rsidP="00914C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B7C">
        <w:rPr>
          <w:rFonts w:ascii="Times New Roman" w:hAnsi="Times New Roman"/>
          <w:sz w:val="28"/>
          <w:szCs w:val="28"/>
        </w:rPr>
        <w:t xml:space="preserve">по  вопросам,  связанным  с  </w:t>
      </w:r>
      <w:proofErr w:type="gramStart"/>
      <w:r w:rsidRPr="00F35B7C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F35B7C">
        <w:rPr>
          <w:rFonts w:ascii="Times New Roman" w:hAnsi="Times New Roman"/>
          <w:sz w:val="28"/>
          <w:szCs w:val="28"/>
        </w:rPr>
        <w:t xml:space="preserve">  обучающимся  правил  по  выполнению олимпиадной работы.</w:t>
      </w:r>
    </w:p>
    <w:p w:rsidR="003F2EB1" w:rsidRPr="00F35B7C" w:rsidRDefault="00914CC4" w:rsidP="00914CC4">
      <w:pPr>
        <w:spacing w:after="0" w:line="240" w:lineRule="auto"/>
        <w:rPr>
          <w:sz w:val="28"/>
          <w:szCs w:val="28"/>
        </w:rPr>
      </w:pPr>
    </w:p>
    <w:sectPr w:rsidR="003F2EB1" w:rsidRPr="00F35B7C" w:rsidSect="002261F0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1F0"/>
    <w:rsid w:val="000D7E46"/>
    <w:rsid w:val="002261F0"/>
    <w:rsid w:val="00914CC4"/>
    <w:rsid w:val="00CB5D33"/>
    <w:rsid w:val="00E24ABF"/>
    <w:rsid w:val="00F35B7C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М</cp:lastModifiedBy>
  <cp:revision>3</cp:revision>
  <dcterms:created xsi:type="dcterms:W3CDTF">2020-09-17T14:50:00Z</dcterms:created>
  <dcterms:modified xsi:type="dcterms:W3CDTF">2021-10-07T15:04:00Z</dcterms:modified>
</cp:coreProperties>
</file>