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29" w:rsidRDefault="003A1FB1" w:rsidP="00AD2129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FB1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732.75pt" o:ole="">
            <v:imagedata r:id="rId7" o:title=""/>
          </v:shape>
          <o:OLEObject Type="Embed" ProgID="FoxitReader.Document" ShapeID="_x0000_i1025" DrawAspect="Content" ObjectID="_1663749952" r:id="rId8"/>
        </w:object>
      </w:r>
      <w:r w:rsidR="00AD2129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E347BA" w:rsidRPr="00AD2129" w:rsidRDefault="00E347BA" w:rsidP="00AD2129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2129" w:rsidRPr="00B5428D" w:rsidRDefault="00AD2129" w:rsidP="00AD212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b/>
          <w:sz w:val="24"/>
          <w:szCs w:val="24"/>
        </w:rPr>
        <w:t xml:space="preserve">Актуальность </w:t>
      </w:r>
      <w:r w:rsidRPr="00B5428D">
        <w:rPr>
          <w:rFonts w:ascii="Times New Roman" w:hAnsi="Times New Roman"/>
          <w:sz w:val="24"/>
          <w:szCs w:val="24"/>
        </w:rPr>
        <w:t xml:space="preserve">программы определена тем, что учащиеся должны иметь мотивацию к обучению математики, стремиться развивать свои интеллектуальные возможности. </w:t>
      </w:r>
    </w:p>
    <w:p w:rsidR="00AD2129" w:rsidRPr="00B5428D" w:rsidRDefault="00AD2129" w:rsidP="00AD2129">
      <w:pPr>
        <w:pStyle w:val="a5"/>
        <w:jc w:val="both"/>
        <w:rPr>
          <w:rFonts w:ascii="Times New Roman" w:hAnsi="Times New Roman"/>
          <w:color w:val="FF0000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 xml:space="preserve"> Данная программа позволяет обучающимся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</w:t>
      </w:r>
    </w:p>
    <w:p w:rsidR="00AD2129" w:rsidRPr="00B5428D" w:rsidRDefault="00AD2129" w:rsidP="00AD212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D2129" w:rsidRDefault="00AD2129" w:rsidP="00AD2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8D">
        <w:rPr>
          <w:rFonts w:ascii="Times New Roman" w:hAnsi="Times New Roman" w:cs="Times New Roman"/>
          <w:sz w:val="24"/>
          <w:szCs w:val="24"/>
        </w:rPr>
        <w:t xml:space="preserve">    Не менее важным </w:t>
      </w:r>
      <w:r w:rsidR="0065318B" w:rsidRPr="00B5428D">
        <w:rPr>
          <w:rFonts w:ascii="Times New Roman" w:hAnsi="Times New Roman" w:cs="Times New Roman"/>
          <w:sz w:val="24"/>
          <w:szCs w:val="24"/>
        </w:rPr>
        <w:t>фактором реализации</w:t>
      </w:r>
      <w:r w:rsidRPr="00B5428D">
        <w:rPr>
          <w:rFonts w:ascii="Times New Roman" w:hAnsi="Times New Roman" w:cs="Times New Roman"/>
          <w:sz w:val="24"/>
          <w:szCs w:val="24"/>
        </w:rPr>
        <w:t xml:space="preserve"> данной программы </w:t>
      </w:r>
      <w:r w:rsidR="0065318B" w:rsidRPr="00B5428D">
        <w:rPr>
          <w:rFonts w:ascii="Times New Roman" w:hAnsi="Times New Roman" w:cs="Times New Roman"/>
          <w:sz w:val="24"/>
          <w:szCs w:val="24"/>
        </w:rPr>
        <w:t>является и</w:t>
      </w:r>
      <w:r w:rsidRPr="00B5428D">
        <w:rPr>
          <w:rFonts w:ascii="Times New Roman" w:hAnsi="Times New Roman" w:cs="Times New Roman"/>
          <w:sz w:val="24"/>
          <w:szCs w:val="24"/>
        </w:rPr>
        <w:t xml:space="preserve"> стремление развить у обучающихся умений самостоятельно работать, думать, решать творческие задачи, а также совершенствовать </w:t>
      </w:r>
      <w:r w:rsidR="0065318B" w:rsidRPr="00B5428D">
        <w:rPr>
          <w:rFonts w:ascii="Times New Roman" w:hAnsi="Times New Roman" w:cs="Times New Roman"/>
          <w:sz w:val="24"/>
          <w:szCs w:val="24"/>
        </w:rPr>
        <w:t>навыки аргументации</w:t>
      </w:r>
      <w:r w:rsidRPr="00B5428D">
        <w:rPr>
          <w:rFonts w:ascii="Times New Roman" w:hAnsi="Times New Roman" w:cs="Times New Roman"/>
          <w:sz w:val="24"/>
          <w:szCs w:val="24"/>
        </w:rPr>
        <w:t xml:space="preserve"> собственной позиции по определенному вопросу. </w:t>
      </w:r>
      <w:r w:rsidRPr="00B5428D">
        <w:rPr>
          <w:rFonts w:ascii="Times New Roman" w:hAnsi="Times New Roman" w:cs="Times New Roman"/>
          <w:sz w:val="24"/>
          <w:szCs w:val="24"/>
        </w:rPr>
        <w:br/>
      </w:r>
      <w:r w:rsidR="0065318B" w:rsidRPr="00B5428D">
        <w:rPr>
          <w:rFonts w:ascii="Times New Roman" w:hAnsi="Times New Roman" w:cs="Times New Roman"/>
          <w:sz w:val="24"/>
          <w:szCs w:val="24"/>
        </w:rPr>
        <w:t>Занятия внеурочной</w:t>
      </w:r>
      <w:r w:rsidRPr="00B5428D">
        <w:rPr>
          <w:rFonts w:ascii="Times New Roman" w:hAnsi="Times New Roman" w:cs="Times New Roman"/>
          <w:sz w:val="24"/>
          <w:szCs w:val="24"/>
        </w:rPr>
        <w:t xml:space="preserve"> деятельности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AD2129" w:rsidRDefault="00AD2129" w:rsidP="00D74AB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4AB6" w:rsidRPr="00B5428D" w:rsidRDefault="00D74AB6" w:rsidP="00D74AB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28D">
        <w:rPr>
          <w:rFonts w:ascii="Times New Roman" w:hAnsi="Times New Roman" w:cs="Times New Roman"/>
          <w:sz w:val="24"/>
          <w:szCs w:val="24"/>
        </w:rPr>
        <w:t>Для проведения учебных занятий используются следующие формы и методы работы.</w:t>
      </w:r>
    </w:p>
    <w:p w:rsidR="00D74AB6" w:rsidRPr="00B5428D" w:rsidRDefault="00D74AB6" w:rsidP="00D74AB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28D">
        <w:rPr>
          <w:rFonts w:ascii="Times New Roman" w:hAnsi="Times New Roman" w:cs="Times New Roman"/>
          <w:b/>
          <w:sz w:val="24"/>
          <w:szCs w:val="24"/>
        </w:rPr>
        <w:t xml:space="preserve">Формы обучения: </w:t>
      </w:r>
      <w:r w:rsidRPr="00B5428D">
        <w:rPr>
          <w:rFonts w:ascii="Times New Roman" w:hAnsi="Times New Roman" w:cs="Times New Roman"/>
          <w:sz w:val="24"/>
          <w:szCs w:val="24"/>
        </w:rPr>
        <w:t>коллективные и индивидуально-групповые занятия, теоретические и практические занятия, творческие работы.</w:t>
      </w:r>
    </w:p>
    <w:p w:rsidR="00D74AB6" w:rsidRPr="00B5428D" w:rsidRDefault="00D74AB6" w:rsidP="00D74AB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28D">
        <w:rPr>
          <w:rFonts w:ascii="Times New Roman" w:hAnsi="Times New Roman" w:cs="Times New Roman"/>
          <w:b/>
          <w:sz w:val="24"/>
          <w:szCs w:val="24"/>
        </w:rPr>
        <w:t>Основные методы</w:t>
      </w:r>
      <w:r w:rsidRPr="00B5428D">
        <w:rPr>
          <w:rFonts w:ascii="Times New Roman" w:hAnsi="Times New Roman" w:cs="Times New Roman"/>
          <w:sz w:val="24"/>
          <w:szCs w:val="24"/>
        </w:rPr>
        <w:t>: объяснение, беседа, иллюстрирование, решение задач</w:t>
      </w:r>
      <w:r>
        <w:rPr>
          <w:rFonts w:ascii="Times New Roman" w:hAnsi="Times New Roman" w:cs="Times New Roman"/>
          <w:sz w:val="24"/>
          <w:szCs w:val="24"/>
        </w:rPr>
        <w:t>, дидактические игры.</w:t>
      </w:r>
    </w:p>
    <w:p w:rsidR="00D74AB6" w:rsidRPr="00B5428D" w:rsidRDefault="00D74AB6" w:rsidP="00D74A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28D">
        <w:rPr>
          <w:rFonts w:ascii="Times New Roman" w:hAnsi="Times New Roman" w:cs="Times New Roman"/>
          <w:b/>
          <w:sz w:val="24"/>
          <w:szCs w:val="24"/>
        </w:rPr>
        <w:t>Основные виды деятельности учащихся:</w:t>
      </w:r>
    </w:p>
    <w:p w:rsidR="00D74AB6" w:rsidRPr="00B5428D" w:rsidRDefault="00D74AB6" w:rsidP="00D74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28D">
        <w:rPr>
          <w:rFonts w:ascii="Times New Roman" w:hAnsi="Times New Roman" w:cs="Times New Roman"/>
          <w:sz w:val="24"/>
          <w:szCs w:val="24"/>
        </w:rPr>
        <w:t>- решение различных задач</w:t>
      </w:r>
    </w:p>
    <w:p w:rsidR="00D74AB6" w:rsidRPr="00B5428D" w:rsidRDefault="00D74AB6" w:rsidP="00D74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28D">
        <w:rPr>
          <w:rFonts w:ascii="Times New Roman" w:hAnsi="Times New Roman" w:cs="Times New Roman"/>
          <w:sz w:val="24"/>
          <w:szCs w:val="24"/>
        </w:rPr>
        <w:t xml:space="preserve">- участие в математической олимпиаде, </w:t>
      </w:r>
    </w:p>
    <w:p w:rsidR="00D74AB6" w:rsidRPr="00B5428D" w:rsidRDefault="00D74AB6" w:rsidP="00D74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28D">
        <w:rPr>
          <w:rFonts w:ascii="Times New Roman" w:hAnsi="Times New Roman" w:cs="Times New Roman"/>
          <w:sz w:val="24"/>
          <w:szCs w:val="24"/>
        </w:rPr>
        <w:t>- знакомство с научно-популярной литературой, связанной с математикой</w:t>
      </w:r>
    </w:p>
    <w:p w:rsidR="00D74AB6" w:rsidRPr="00B5428D" w:rsidRDefault="00D74AB6" w:rsidP="00D74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28D">
        <w:rPr>
          <w:rFonts w:ascii="Times New Roman" w:hAnsi="Times New Roman" w:cs="Times New Roman"/>
          <w:sz w:val="24"/>
          <w:szCs w:val="24"/>
        </w:rPr>
        <w:t>- самостоятельная работа</w:t>
      </w:r>
    </w:p>
    <w:p w:rsidR="00D74AB6" w:rsidRPr="00B5428D" w:rsidRDefault="00D74AB6" w:rsidP="00D74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28D">
        <w:rPr>
          <w:rFonts w:ascii="Times New Roman" w:hAnsi="Times New Roman" w:cs="Times New Roman"/>
          <w:sz w:val="24"/>
          <w:szCs w:val="24"/>
        </w:rPr>
        <w:t>- работа в парах, в группах</w:t>
      </w:r>
    </w:p>
    <w:p w:rsidR="00D74AB6" w:rsidRPr="00B5428D" w:rsidRDefault="00D74AB6" w:rsidP="00D74A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751" w:rsidRPr="003941FB" w:rsidRDefault="00211751" w:rsidP="00211751">
      <w:pPr>
        <w:jc w:val="center"/>
        <w:rPr>
          <w:rFonts w:ascii="Times New Roman" w:hAnsi="Times New Roman" w:cs="Times New Roman"/>
          <w:sz w:val="24"/>
          <w:szCs w:val="24"/>
        </w:rPr>
      </w:pPr>
      <w:r w:rsidRPr="003941FB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D74AB6" w:rsidRPr="0050081B" w:rsidRDefault="00D74AB6" w:rsidP="00D74AB6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0081B">
        <w:rPr>
          <w:rFonts w:ascii="Times New Roman" w:hAnsi="Times New Roman"/>
          <w:i/>
          <w:sz w:val="24"/>
          <w:szCs w:val="24"/>
          <w:u w:val="single"/>
        </w:rPr>
        <w:t xml:space="preserve">Личностные результаты: 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развитие внимательности, настойчивости, целеустремленности, умения преодолевать трудности-качеств весьма важных в практической деятельности любого человека;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воспитание чувства справедливости, ответственности;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развитие самостоятельности суждений, независимости и нестандартности мышления.</w:t>
      </w:r>
    </w:p>
    <w:p w:rsidR="00D74AB6" w:rsidRPr="00B5428D" w:rsidRDefault="00D74AB6" w:rsidP="00D74AB6">
      <w:pPr>
        <w:pStyle w:val="a6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5428D">
        <w:rPr>
          <w:rFonts w:ascii="Times New Roman" w:hAnsi="Times New Roman"/>
          <w:i/>
          <w:sz w:val="24"/>
          <w:szCs w:val="24"/>
        </w:rPr>
        <w:t>Метапредметные результаты: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сравнивать различные приемы действий, выбирать удобные способы ее для выполнения конкретного задания;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анализировать текст познавательной задачи; ориентироваться в тексте, выделять условие и вопрос, данное и искомое;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искать и выбирать необходимую информацию, содержащуюся в тексте задачи, на рисунке или таблице, для ответа на заданные вопросы;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моделировать ситуацию, описанную в тексте задачи, использовать знако-символические средства для моделирования ситуации;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конструировать последовательность «шагов» (алгоритм) решения задачи;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lastRenderedPageBreak/>
        <w:t>моделировать в процессе совместного обсуждения алгоритм  решения задачи, использовать его в ходе самостоятельной работы;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применять изученные способы учебной  работы и разнообразные приемы для работы с головоломками;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анализировать правила игры, действовать в соответствии с заданными правилами;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включаться в групповую работу: участвовать в обсуждении проблемных вопросов, высказывать собственное мнение и аргументировать его;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выполнять пробное учебное действие, фиксировать индивидуальное затруднение в пробном действии;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аргументировать свою позицию в коммуникации, учитывать разные мнения, использовать критерии для обоснования собственного суждения;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сопоставлять полученный (итоговый, промежуточный) результат с заданным условием;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контролировать свою деятельность: обнаруживать и исправлять ошибки;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анализировать предложенные варианты решения задачи, выбирать из них верные;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выбирать наиболее эффективный способ решения;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оценивать предъявленное готовое решение (верное, неверное);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выделять фигуру заданной формы на сложном чертеже;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анализировать расположение деталей в исходной конструкции;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составлять фигуры из частей;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определять место заданной детали в конструкции;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выявлять закономерности;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объяснять (обосновывать) выполняемые и выполненные действия;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объяснять (доказывать) выбор способа действия при заданном условии.</w:t>
      </w:r>
    </w:p>
    <w:p w:rsidR="00D74AB6" w:rsidRPr="00B5428D" w:rsidRDefault="00D74AB6" w:rsidP="00D74AB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4AB6" w:rsidRPr="0050081B" w:rsidRDefault="00D74AB6" w:rsidP="00D74AB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081B">
        <w:rPr>
          <w:rFonts w:ascii="Times New Roman" w:hAnsi="Times New Roman" w:cs="Times New Roman"/>
          <w:i/>
          <w:sz w:val="24"/>
          <w:szCs w:val="24"/>
          <w:u w:val="single"/>
        </w:rPr>
        <w:t>Предметные результаты:</w:t>
      </w:r>
    </w:p>
    <w:p w:rsidR="00D74AB6" w:rsidRPr="00B5428D" w:rsidRDefault="00D74AB6" w:rsidP="00D74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B5428D">
        <w:rPr>
          <w:rFonts w:ascii="Times New Roman" w:hAnsi="Times New Roman" w:cs="Times New Roman"/>
          <w:sz w:val="24"/>
          <w:szCs w:val="24"/>
        </w:rPr>
        <w:t>Предметными результатами освоения программы курса являются следующие знания и умения:</w:t>
      </w:r>
    </w:p>
    <w:p w:rsidR="00D74AB6" w:rsidRPr="00B5428D" w:rsidRDefault="00D74AB6" w:rsidP="00D74AB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B5428D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умение работать </w:t>
      </w:r>
      <w:r w:rsidRPr="00B5428D">
        <w:rPr>
          <w:rFonts w:ascii="Times New Roman" w:eastAsia="Times New Roman" w:hAnsi="Times New Roman" w:cs="Times New Roman"/>
          <w:color w:val="363636"/>
          <w:sz w:val="24"/>
          <w:szCs w:val="24"/>
        </w:rPr>
        <w:t>с математическим текстом; </w:t>
      </w:r>
    </w:p>
    <w:p w:rsidR="00D74AB6" w:rsidRPr="00B5428D" w:rsidRDefault="00D74AB6" w:rsidP="00D74AB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B5428D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выражать</w:t>
      </w:r>
      <w:r w:rsidRPr="00B5428D">
        <w:rPr>
          <w:rFonts w:ascii="Times New Roman" w:eastAsia="Times New Roman" w:hAnsi="Times New Roman" w:cs="Times New Roman"/>
          <w:color w:val="363636"/>
          <w:sz w:val="24"/>
          <w:szCs w:val="24"/>
        </w:rPr>
        <w:t> свои мысли в устной и письменной речи, применяя математическую терминологию и символику; </w:t>
      </w:r>
    </w:p>
    <w:p w:rsidR="00D74AB6" w:rsidRPr="00B5428D" w:rsidRDefault="00D74AB6" w:rsidP="00D74AB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B5428D">
        <w:rPr>
          <w:rFonts w:ascii="Times New Roman" w:eastAsia="Times New Roman" w:hAnsi="Times New Roman" w:cs="Times New Roman"/>
          <w:color w:val="363636"/>
          <w:sz w:val="24"/>
          <w:szCs w:val="24"/>
        </w:rPr>
        <w:t> </w:t>
      </w:r>
      <w:r w:rsidRPr="00B5428D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решать</w:t>
      </w:r>
      <w:r w:rsidRPr="00B5428D">
        <w:rPr>
          <w:rFonts w:ascii="Times New Roman" w:eastAsia="Times New Roman" w:hAnsi="Times New Roman" w:cs="Times New Roman"/>
          <w:color w:val="363636"/>
          <w:sz w:val="24"/>
          <w:szCs w:val="24"/>
        </w:rPr>
        <w:t> </w:t>
      </w:r>
      <w:r w:rsidR="002A4564">
        <w:rPr>
          <w:rFonts w:ascii="Times New Roman" w:eastAsia="Times New Roman" w:hAnsi="Times New Roman" w:cs="Times New Roman"/>
          <w:color w:val="363636"/>
          <w:sz w:val="24"/>
          <w:szCs w:val="24"/>
        </w:rPr>
        <w:t>задания ОГЭ 2 части</w:t>
      </w:r>
      <w:r w:rsidRPr="00B5428D">
        <w:rPr>
          <w:rFonts w:ascii="Times New Roman" w:eastAsia="Times New Roman" w:hAnsi="Times New Roman" w:cs="Times New Roman"/>
          <w:color w:val="363636"/>
          <w:sz w:val="24"/>
          <w:szCs w:val="24"/>
        </w:rPr>
        <w:t>;</w:t>
      </w:r>
    </w:p>
    <w:p w:rsidR="00D74AB6" w:rsidRPr="00B5428D" w:rsidRDefault="00D74AB6" w:rsidP="00D74AB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B5428D">
        <w:rPr>
          <w:rFonts w:ascii="Times New Roman" w:eastAsia="Times New Roman" w:hAnsi="Times New Roman" w:cs="Times New Roman"/>
          <w:color w:val="363636"/>
          <w:sz w:val="24"/>
          <w:szCs w:val="24"/>
        </w:rPr>
        <w:t> </w:t>
      </w:r>
      <w:r w:rsidRPr="00B5428D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составлять</w:t>
      </w:r>
      <w:r w:rsidRPr="00B5428D">
        <w:rPr>
          <w:rFonts w:ascii="Times New Roman" w:eastAsia="Times New Roman" w:hAnsi="Times New Roman" w:cs="Times New Roman"/>
          <w:color w:val="363636"/>
          <w:sz w:val="24"/>
          <w:szCs w:val="24"/>
        </w:rPr>
        <w:t> графические и аналитические модели реальных ситуаций.</w:t>
      </w:r>
    </w:p>
    <w:p w:rsidR="00D74AB6" w:rsidRPr="00B5428D" w:rsidRDefault="00D74AB6" w:rsidP="00D74A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4AB6" w:rsidRDefault="00D74AB6" w:rsidP="00D74AB6">
      <w:pPr>
        <w:widowControl w:val="0"/>
        <w:spacing w:before="120" w:after="12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81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Метапредметными результатами</w:t>
      </w:r>
    </w:p>
    <w:p w:rsidR="00D74AB6" w:rsidRPr="00B5428D" w:rsidRDefault="00D74AB6" w:rsidP="00D74AB6">
      <w:pPr>
        <w:widowControl w:val="0"/>
        <w:spacing w:before="120" w:after="12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28D">
        <w:rPr>
          <w:rFonts w:ascii="Times New Roman" w:hAnsi="Times New Roman" w:cs="Times New Roman"/>
          <w:color w:val="000000"/>
          <w:sz w:val="24"/>
          <w:szCs w:val="24"/>
        </w:rPr>
        <w:t>изучения курса является формирование универсальных учебных действий (УУД).</w:t>
      </w:r>
    </w:p>
    <w:p w:rsidR="00D74AB6" w:rsidRPr="00B5428D" w:rsidRDefault="00D74AB6" w:rsidP="00D74AB6">
      <w:pPr>
        <w:pStyle w:val="a8"/>
        <w:spacing w:line="240" w:lineRule="auto"/>
        <w:ind w:firstLine="851"/>
        <w:rPr>
          <w:b/>
          <w:bCs/>
          <w:sz w:val="24"/>
          <w:szCs w:val="24"/>
        </w:rPr>
      </w:pPr>
      <w:r w:rsidRPr="00B5428D">
        <w:rPr>
          <w:b/>
          <w:sz w:val="24"/>
          <w:szCs w:val="24"/>
        </w:rPr>
        <w:t xml:space="preserve"> Ре</w:t>
      </w:r>
      <w:r w:rsidRPr="00B5428D">
        <w:rPr>
          <w:b/>
          <w:bCs/>
          <w:sz w:val="24"/>
          <w:szCs w:val="24"/>
        </w:rPr>
        <w:t>гулятивные:</w:t>
      </w:r>
    </w:p>
    <w:p w:rsidR="00D74AB6" w:rsidRPr="00B5428D" w:rsidRDefault="00D74AB6" w:rsidP="00D74AB6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B5428D">
        <w:rPr>
          <w:rFonts w:ascii="Times New Roman" w:hAnsi="Times New Roman" w:cs="Times New Roman"/>
          <w:b/>
          <w:sz w:val="24"/>
          <w:szCs w:val="24"/>
        </w:rPr>
        <w:t xml:space="preserve"> ученик  научится:</w:t>
      </w:r>
    </w:p>
    <w:p w:rsidR="00D74AB6" w:rsidRPr="00B5428D" w:rsidRDefault="00D74AB6" w:rsidP="00D74AB6">
      <w:pPr>
        <w:pStyle w:val="a8"/>
        <w:numPr>
          <w:ilvl w:val="0"/>
          <w:numId w:val="6"/>
        </w:numPr>
        <w:spacing w:line="240" w:lineRule="auto"/>
        <w:ind w:left="0" w:firstLine="851"/>
        <w:rPr>
          <w:bCs/>
          <w:sz w:val="24"/>
          <w:szCs w:val="24"/>
          <w:u w:val="single"/>
        </w:rPr>
      </w:pPr>
      <w:r w:rsidRPr="00B5428D">
        <w:rPr>
          <w:sz w:val="24"/>
          <w:szCs w:val="24"/>
        </w:rPr>
        <w:t>самостоятельно контролировать своё время и планировать управление им</w:t>
      </w:r>
    </w:p>
    <w:p w:rsidR="00D74AB6" w:rsidRPr="00B5428D" w:rsidRDefault="00D74AB6" w:rsidP="00D74AB6">
      <w:pPr>
        <w:pStyle w:val="a8"/>
        <w:numPr>
          <w:ilvl w:val="0"/>
          <w:numId w:val="6"/>
        </w:numPr>
        <w:spacing w:line="240" w:lineRule="auto"/>
        <w:ind w:left="0" w:firstLine="851"/>
        <w:rPr>
          <w:iCs/>
          <w:sz w:val="24"/>
          <w:szCs w:val="24"/>
        </w:rPr>
      </w:pPr>
      <w:r w:rsidRPr="00B5428D">
        <w:rPr>
          <w:iCs/>
          <w:sz w:val="24"/>
          <w:szCs w:val="24"/>
        </w:rPr>
        <w:t>адекватно самостоятельно оценивать правильность выполнения действия и вносить необходимые коррективы в исполнение</w:t>
      </w:r>
    </w:p>
    <w:p w:rsidR="00D74AB6" w:rsidRPr="00B5428D" w:rsidRDefault="00D74AB6" w:rsidP="00D74AB6">
      <w:pPr>
        <w:pStyle w:val="a8"/>
        <w:numPr>
          <w:ilvl w:val="0"/>
          <w:numId w:val="6"/>
        </w:numPr>
        <w:spacing w:line="240" w:lineRule="auto"/>
        <w:ind w:left="0" w:firstLine="851"/>
        <w:rPr>
          <w:sz w:val="24"/>
          <w:szCs w:val="24"/>
        </w:rPr>
      </w:pPr>
      <w:r w:rsidRPr="00B5428D">
        <w:rPr>
          <w:sz w:val="24"/>
          <w:szCs w:val="24"/>
        </w:rPr>
        <w:t>выдвигать способы решения в проблемной ситуации на основе переговоров;</w:t>
      </w:r>
    </w:p>
    <w:p w:rsidR="00D74AB6" w:rsidRPr="00B5428D" w:rsidRDefault="00D74AB6" w:rsidP="00D74AB6">
      <w:pPr>
        <w:pStyle w:val="a8"/>
        <w:numPr>
          <w:ilvl w:val="0"/>
          <w:numId w:val="6"/>
        </w:numPr>
        <w:spacing w:line="240" w:lineRule="auto"/>
        <w:ind w:left="0" w:firstLine="851"/>
        <w:rPr>
          <w:bCs/>
          <w:sz w:val="24"/>
          <w:szCs w:val="24"/>
        </w:rPr>
      </w:pPr>
      <w:r w:rsidRPr="00B5428D">
        <w:rPr>
          <w:iCs/>
          <w:sz w:val="24"/>
          <w:szCs w:val="24"/>
        </w:rPr>
        <w:t>осуществлять контроль по результату и по способу действия</w:t>
      </w:r>
    </w:p>
    <w:p w:rsidR="00D74AB6" w:rsidRPr="00B5428D" w:rsidRDefault="00D74AB6" w:rsidP="00D74AB6">
      <w:pPr>
        <w:pStyle w:val="a8"/>
        <w:numPr>
          <w:ilvl w:val="0"/>
          <w:numId w:val="6"/>
        </w:numPr>
        <w:spacing w:line="240" w:lineRule="auto"/>
        <w:ind w:left="0" w:firstLine="851"/>
        <w:rPr>
          <w:bCs/>
          <w:sz w:val="24"/>
          <w:szCs w:val="24"/>
          <w:u w:val="single"/>
        </w:rPr>
      </w:pPr>
      <w:r w:rsidRPr="00B5428D">
        <w:rPr>
          <w:iCs/>
          <w:sz w:val="24"/>
          <w:szCs w:val="24"/>
        </w:rPr>
        <w:t>оценивать правильность выполнения действия и вносить необходимые коррективы в исполнение как в конце действия</w:t>
      </w:r>
    </w:p>
    <w:p w:rsidR="00D74AB6" w:rsidRPr="00B5428D" w:rsidRDefault="00D74AB6" w:rsidP="00D74AB6">
      <w:pPr>
        <w:pStyle w:val="a8"/>
        <w:spacing w:line="240" w:lineRule="auto"/>
        <w:ind w:firstLine="851"/>
        <w:rPr>
          <w:b/>
          <w:sz w:val="24"/>
          <w:szCs w:val="24"/>
        </w:rPr>
      </w:pPr>
      <w:r w:rsidRPr="00B5428D">
        <w:rPr>
          <w:b/>
          <w:sz w:val="24"/>
          <w:szCs w:val="24"/>
        </w:rPr>
        <w:t>ученик  получит возможность:</w:t>
      </w:r>
    </w:p>
    <w:p w:rsidR="00D74AB6" w:rsidRPr="00B5428D" w:rsidRDefault="00D74AB6" w:rsidP="00D74AB6">
      <w:pPr>
        <w:pStyle w:val="a8"/>
        <w:numPr>
          <w:ilvl w:val="0"/>
          <w:numId w:val="7"/>
        </w:numPr>
        <w:spacing w:line="240" w:lineRule="auto"/>
        <w:ind w:left="0" w:firstLine="851"/>
        <w:rPr>
          <w:b/>
          <w:sz w:val="24"/>
          <w:szCs w:val="24"/>
        </w:rPr>
      </w:pPr>
      <w:r w:rsidRPr="00B5428D">
        <w:rPr>
          <w:i/>
          <w:sz w:val="24"/>
          <w:szCs w:val="24"/>
        </w:rPr>
        <w:t>определять цели, включая постановку новых целей, преобразование практической задачи в познавательную;</w:t>
      </w:r>
    </w:p>
    <w:p w:rsidR="00D74AB6" w:rsidRPr="00B5428D" w:rsidRDefault="00D74AB6" w:rsidP="00D74AB6">
      <w:pPr>
        <w:pStyle w:val="a8"/>
        <w:numPr>
          <w:ilvl w:val="0"/>
          <w:numId w:val="7"/>
        </w:numPr>
        <w:spacing w:line="240" w:lineRule="auto"/>
        <w:ind w:left="0" w:firstLine="851"/>
        <w:rPr>
          <w:i/>
          <w:sz w:val="24"/>
          <w:szCs w:val="24"/>
        </w:rPr>
      </w:pPr>
      <w:r w:rsidRPr="00B5428D">
        <w:rPr>
          <w:i/>
          <w:sz w:val="24"/>
          <w:szCs w:val="24"/>
        </w:rPr>
        <w:lastRenderedPageBreak/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D74AB6" w:rsidRPr="00B5428D" w:rsidRDefault="00D74AB6" w:rsidP="00D74AB6">
      <w:pPr>
        <w:pStyle w:val="a8"/>
        <w:numPr>
          <w:ilvl w:val="0"/>
          <w:numId w:val="7"/>
        </w:numPr>
        <w:spacing w:line="240" w:lineRule="auto"/>
        <w:ind w:left="0" w:firstLine="851"/>
        <w:rPr>
          <w:i/>
          <w:sz w:val="24"/>
          <w:szCs w:val="24"/>
        </w:rPr>
      </w:pPr>
      <w:r w:rsidRPr="00B5428D">
        <w:rPr>
          <w:i/>
          <w:sz w:val="24"/>
          <w:szCs w:val="24"/>
        </w:rPr>
        <w:t>планировать пути достижения целей;</w:t>
      </w:r>
    </w:p>
    <w:p w:rsidR="00D74AB6" w:rsidRPr="00B5428D" w:rsidRDefault="00D74AB6" w:rsidP="00D74AB6">
      <w:pPr>
        <w:pStyle w:val="a8"/>
        <w:numPr>
          <w:ilvl w:val="0"/>
          <w:numId w:val="7"/>
        </w:numPr>
        <w:spacing w:line="240" w:lineRule="auto"/>
        <w:ind w:left="0" w:firstLine="851"/>
        <w:rPr>
          <w:i/>
          <w:sz w:val="24"/>
          <w:szCs w:val="24"/>
        </w:rPr>
      </w:pPr>
      <w:r w:rsidRPr="00B5428D">
        <w:rPr>
          <w:i/>
          <w:sz w:val="24"/>
          <w:szCs w:val="24"/>
        </w:rPr>
        <w:t xml:space="preserve">устанавливать целевые приоритеты; </w:t>
      </w:r>
    </w:p>
    <w:p w:rsidR="00D74AB6" w:rsidRPr="00B5428D" w:rsidRDefault="00D74AB6" w:rsidP="00D74AB6">
      <w:pPr>
        <w:pStyle w:val="a8"/>
        <w:numPr>
          <w:ilvl w:val="0"/>
          <w:numId w:val="7"/>
        </w:numPr>
        <w:spacing w:line="240" w:lineRule="auto"/>
        <w:ind w:left="0" w:firstLine="851"/>
        <w:rPr>
          <w:i/>
          <w:sz w:val="24"/>
          <w:szCs w:val="24"/>
        </w:rPr>
      </w:pPr>
      <w:r w:rsidRPr="00B5428D">
        <w:rPr>
          <w:i/>
          <w:sz w:val="24"/>
          <w:szCs w:val="24"/>
        </w:rPr>
        <w:t>самостоятельно контролировать своё время и управлять им;</w:t>
      </w:r>
    </w:p>
    <w:p w:rsidR="00D74AB6" w:rsidRPr="00B5428D" w:rsidRDefault="00D74AB6" w:rsidP="00D74AB6">
      <w:pPr>
        <w:pStyle w:val="a8"/>
        <w:numPr>
          <w:ilvl w:val="0"/>
          <w:numId w:val="7"/>
        </w:numPr>
        <w:spacing w:line="240" w:lineRule="auto"/>
        <w:ind w:left="0" w:firstLine="851"/>
        <w:rPr>
          <w:i/>
          <w:sz w:val="24"/>
          <w:szCs w:val="24"/>
        </w:rPr>
      </w:pPr>
      <w:r w:rsidRPr="00B5428D">
        <w:rPr>
          <w:i/>
          <w:sz w:val="24"/>
          <w:szCs w:val="24"/>
        </w:rPr>
        <w:t>принимать решения в проблемной ситуации на основе переговоров;</w:t>
      </w:r>
    </w:p>
    <w:p w:rsidR="00D74AB6" w:rsidRPr="00B5428D" w:rsidRDefault="00D74AB6" w:rsidP="00D74AB6">
      <w:pPr>
        <w:pStyle w:val="a8"/>
        <w:numPr>
          <w:ilvl w:val="0"/>
          <w:numId w:val="7"/>
        </w:numPr>
        <w:spacing w:line="240" w:lineRule="auto"/>
        <w:ind w:left="0" w:firstLine="851"/>
        <w:rPr>
          <w:sz w:val="24"/>
          <w:szCs w:val="24"/>
        </w:rPr>
      </w:pPr>
      <w:r w:rsidRPr="00B5428D">
        <w:rPr>
          <w:i/>
          <w:iCs/>
          <w:sz w:val="24"/>
          <w:szCs w:val="24"/>
        </w:rPr>
        <w:t>адекватно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</w:t>
      </w:r>
      <w:r w:rsidRPr="00B5428D">
        <w:rPr>
          <w:iCs/>
          <w:sz w:val="24"/>
          <w:szCs w:val="24"/>
        </w:rPr>
        <w:t>;</w:t>
      </w:r>
    </w:p>
    <w:p w:rsidR="00D74AB6" w:rsidRPr="00B5428D" w:rsidRDefault="00D74AB6" w:rsidP="00D74AB6">
      <w:pPr>
        <w:pStyle w:val="a8"/>
        <w:numPr>
          <w:ilvl w:val="0"/>
          <w:numId w:val="7"/>
        </w:numPr>
        <w:spacing w:line="240" w:lineRule="auto"/>
        <w:ind w:left="0" w:firstLine="851"/>
        <w:rPr>
          <w:sz w:val="24"/>
          <w:szCs w:val="24"/>
        </w:rPr>
      </w:pPr>
      <w:r w:rsidRPr="00B5428D">
        <w:rPr>
          <w:i/>
          <w:sz w:val="24"/>
          <w:szCs w:val="24"/>
        </w:rPr>
        <w:t>предполагать развитие будущих событий и развития процесса</w:t>
      </w:r>
      <w:r w:rsidRPr="00B5428D">
        <w:rPr>
          <w:sz w:val="24"/>
          <w:szCs w:val="24"/>
        </w:rPr>
        <w:t>.</w:t>
      </w:r>
    </w:p>
    <w:p w:rsidR="00D74AB6" w:rsidRPr="00B5428D" w:rsidRDefault="00D74AB6" w:rsidP="00D74AB6">
      <w:pPr>
        <w:spacing w:after="0"/>
        <w:ind w:firstLine="85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5428D">
        <w:rPr>
          <w:rFonts w:ascii="Times New Roman" w:hAnsi="Times New Roman" w:cs="Times New Roman"/>
          <w:b/>
          <w:bCs/>
          <w:iCs/>
          <w:sz w:val="24"/>
          <w:szCs w:val="24"/>
        </w:rPr>
        <w:t>Коммуникативные:</w:t>
      </w:r>
    </w:p>
    <w:p w:rsidR="00D74AB6" w:rsidRPr="00B5428D" w:rsidRDefault="00D74AB6" w:rsidP="00D74AB6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B5428D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D74AB6" w:rsidRPr="00B5428D" w:rsidRDefault="00D74AB6" w:rsidP="00D74AB6">
      <w:pPr>
        <w:pStyle w:val="a5"/>
        <w:numPr>
          <w:ilvl w:val="0"/>
          <w:numId w:val="8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 xml:space="preserve">оказывать поддержку и содействие тем, от кого зависит достижение цели в совместной деятельности; </w:t>
      </w:r>
    </w:p>
    <w:p w:rsidR="00D74AB6" w:rsidRPr="00B5428D" w:rsidRDefault="00D74AB6" w:rsidP="00D74AB6">
      <w:pPr>
        <w:pStyle w:val="a5"/>
        <w:numPr>
          <w:ilvl w:val="0"/>
          <w:numId w:val="8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D74AB6" w:rsidRPr="00B5428D" w:rsidRDefault="00D74AB6" w:rsidP="00D74AB6">
      <w:pPr>
        <w:pStyle w:val="a5"/>
        <w:numPr>
          <w:ilvl w:val="0"/>
          <w:numId w:val="8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D74AB6" w:rsidRPr="00B5428D" w:rsidRDefault="00D74AB6" w:rsidP="00D74AB6">
      <w:pPr>
        <w:pStyle w:val="a5"/>
        <w:numPr>
          <w:ilvl w:val="0"/>
          <w:numId w:val="8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осуществлять контроль, коррекцию, оценку действий партнёра, уметь убеждать;</w:t>
      </w:r>
    </w:p>
    <w:p w:rsidR="00D74AB6" w:rsidRPr="00B5428D" w:rsidRDefault="00D74AB6" w:rsidP="00D74AB6">
      <w:pPr>
        <w:pStyle w:val="a5"/>
        <w:numPr>
          <w:ilvl w:val="0"/>
          <w:numId w:val="8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D74AB6" w:rsidRPr="00B5428D" w:rsidRDefault="00D74AB6" w:rsidP="00D74AB6">
      <w:pPr>
        <w:pStyle w:val="a5"/>
        <w:numPr>
          <w:ilvl w:val="0"/>
          <w:numId w:val="8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основам коммуникативной рефлексии;</w:t>
      </w:r>
    </w:p>
    <w:p w:rsidR="00D74AB6" w:rsidRPr="00B5428D" w:rsidRDefault="00D74AB6" w:rsidP="00D74AB6">
      <w:pPr>
        <w:pStyle w:val="a5"/>
        <w:numPr>
          <w:ilvl w:val="0"/>
          <w:numId w:val="8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использовать адекватные языковые средства для отображения своих чувств, мыслей, мотивов и потребностей;</w:t>
      </w:r>
    </w:p>
    <w:p w:rsidR="00D74AB6" w:rsidRPr="00B5428D" w:rsidRDefault="00D74AB6" w:rsidP="00D74AB6">
      <w:pPr>
        <w:pStyle w:val="a5"/>
        <w:numPr>
          <w:ilvl w:val="0"/>
          <w:numId w:val="8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отображать в речи (описание, объяснение) содержание совершаемых  действий, как в форме громкой социализированной речи, так и в форме внутренней речи.</w:t>
      </w:r>
    </w:p>
    <w:p w:rsidR="00D74AB6" w:rsidRPr="00B5428D" w:rsidRDefault="00D74AB6" w:rsidP="00D74AB6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74AB6" w:rsidRPr="00B5428D" w:rsidRDefault="00D74AB6" w:rsidP="00D74AB6">
      <w:pPr>
        <w:pStyle w:val="a8"/>
        <w:spacing w:line="240" w:lineRule="auto"/>
        <w:ind w:firstLine="851"/>
        <w:rPr>
          <w:b/>
          <w:sz w:val="24"/>
          <w:szCs w:val="24"/>
        </w:rPr>
      </w:pPr>
      <w:r w:rsidRPr="00B5428D">
        <w:rPr>
          <w:b/>
          <w:sz w:val="24"/>
          <w:szCs w:val="24"/>
        </w:rPr>
        <w:t>ученик получит возможность:</w:t>
      </w:r>
    </w:p>
    <w:p w:rsidR="00D74AB6" w:rsidRPr="00B5428D" w:rsidRDefault="00D74AB6" w:rsidP="00D74AB6">
      <w:pPr>
        <w:pStyle w:val="a5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B5428D">
        <w:rPr>
          <w:rFonts w:ascii="Times New Roman" w:hAnsi="Times New Roman"/>
          <w:i/>
          <w:sz w:val="24"/>
          <w:szCs w:val="24"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D74AB6" w:rsidRPr="00B5428D" w:rsidRDefault="00D74AB6" w:rsidP="00D74AB6">
      <w:pPr>
        <w:pStyle w:val="a5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B5428D">
        <w:rPr>
          <w:rFonts w:ascii="Times New Roman" w:hAnsi="Times New Roman"/>
          <w:i/>
          <w:sz w:val="24"/>
          <w:szCs w:val="24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D74AB6" w:rsidRPr="00B5428D" w:rsidRDefault="00D74AB6" w:rsidP="00D74AB6">
      <w:pPr>
        <w:pStyle w:val="a5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B5428D">
        <w:rPr>
          <w:rFonts w:ascii="Times New Roman" w:hAnsi="Times New Roman"/>
          <w:i/>
          <w:sz w:val="24"/>
          <w:szCs w:val="24"/>
        </w:rPr>
        <w:t xml:space="preserve">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D74AB6" w:rsidRPr="00B5428D" w:rsidRDefault="00D74AB6" w:rsidP="00D74AB6">
      <w:pPr>
        <w:numPr>
          <w:ilvl w:val="0"/>
          <w:numId w:val="9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5428D">
        <w:rPr>
          <w:rFonts w:ascii="Times New Roman" w:hAnsi="Times New Roman" w:cs="Times New Roman"/>
          <w:i/>
          <w:sz w:val="24"/>
          <w:szCs w:val="24"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D74AB6" w:rsidRPr="00B5428D" w:rsidRDefault="00D74AB6" w:rsidP="00D74AB6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AB6" w:rsidRPr="00B5428D" w:rsidRDefault="00D74AB6" w:rsidP="00D74AB6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28D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D74AB6" w:rsidRPr="00B5428D" w:rsidRDefault="00D74AB6" w:rsidP="00D74AB6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28D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D74AB6" w:rsidRPr="00B5428D" w:rsidRDefault="00D74AB6" w:rsidP="00D74AB6">
      <w:pPr>
        <w:pStyle w:val="a6"/>
        <w:numPr>
          <w:ilvl w:val="0"/>
          <w:numId w:val="5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выполнять задания творческого и поискового характера (проблемные вопросы, учебные задачи или  проблемные ситуации)</w:t>
      </w:r>
    </w:p>
    <w:p w:rsidR="00D74AB6" w:rsidRPr="00B5428D" w:rsidRDefault="00D74AB6" w:rsidP="00D74AB6">
      <w:pPr>
        <w:pStyle w:val="a6"/>
        <w:numPr>
          <w:ilvl w:val="0"/>
          <w:numId w:val="5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проводить доказательные рассуждения;</w:t>
      </w:r>
    </w:p>
    <w:p w:rsidR="00D74AB6" w:rsidRPr="00B5428D" w:rsidRDefault="00D74AB6" w:rsidP="00D74AB6">
      <w:pPr>
        <w:pStyle w:val="a6"/>
        <w:numPr>
          <w:ilvl w:val="0"/>
          <w:numId w:val="5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самостоятельное создание способов решения  проблемы творческого и поискового характера;</w:t>
      </w:r>
    </w:p>
    <w:p w:rsidR="00D74AB6" w:rsidRPr="00B5428D" w:rsidRDefault="00D74AB6" w:rsidP="00D74AB6">
      <w:pPr>
        <w:pStyle w:val="a6"/>
        <w:numPr>
          <w:ilvl w:val="0"/>
          <w:numId w:val="5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lastRenderedPageBreak/>
        <w:t>синтез как основа составления целого из частей, в том числе с восполнением недостающих компонентов;</w:t>
      </w:r>
    </w:p>
    <w:p w:rsidR="00D74AB6" w:rsidRPr="00B5428D" w:rsidRDefault="00D74AB6" w:rsidP="00D74AB6">
      <w:pPr>
        <w:pStyle w:val="a6"/>
        <w:numPr>
          <w:ilvl w:val="0"/>
          <w:numId w:val="5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использование приёмов конкретизации, абстрагирования, варьирования, аналогии , постановки аналитических вопросов для решения задач.</w:t>
      </w:r>
    </w:p>
    <w:p w:rsidR="00D74AB6" w:rsidRPr="00B5428D" w:rsidRDefault="00D74AB6" w:rsidP="00D74AB6">
      <w:pPr>
        <w:pStyle w:val="a6"/>
        <w:numPr>
          <w:ilvl w:val="0"/>
          <w:numId w:val="5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умение понимать и адекватно оценивать язык средств массовой информации</w:t>
      </w:r>
    </w:p>
    <w:p w:rsidR="00D74AB6" w:rsidRPr="00B5428D" w:rsidRDefault="00D74AB6" w:rsidP="00D74AB6">
      <w:pPr>
        <w:pStyle w:val="a6"/>
        <w:numPr>
          <w:ilvl w:val="0"/>
          <w:numId w:val="10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владеть смысловым чтением текстов различных жанров: извлечение информации в соответствии с целью чтения;</w:t>
      </w:r>
    </w:p>
    <w:p w:rsidR="00D74AB6" w:rsidRPr="00B5428D" w:rsidRDefault="00D74AB6" w:rsidP="00D74AB6">
      <w:pPr>
        <w:pStyle w:val="a6"/>
        <w:numPr>
          <w:ilvl w:val="0"/>
          <w:numId w:val="10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выбирать наиболее эффективные способы решения задач в зависимости от условий;</w:t>
      </w:r>
    </w:p>
    <w:p w:rsidR="00D74AB6" w:rsidRPr="00B5428D" w:rsidRDefault="00D74AB6" w:rsidP="00D74AB6">
      <w:pPr>
        <w:pStyle w:val="a6"/>
        <w:numPr>
          <w:ilvl w:val="0"/>
          <w:numId w:val="10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анализировать объект с выделением существенных и несущественных признаков;</w:t>
      </w:r>
    </w:p>
    <w:p w:rsidR="00D74AB6" w:rsidRPr="00B5428D" w:rsidRDefault="00D74AB6" w:rsidP="00D74AB6">
      <w:pPr>
        <w:pStyle w:val="a6"/>
        <w:numPr>
          <w:ilvl w:val="0"/>
          <w:numId w:val="10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выбирать основания и критерии для сравнения, классификации объектов;</w:t>
      </w:r>
    </w:p>
    <w:p w:rsidR="00D74AB6" w:rsidRPr="00B5428D" w:rsidRDefault="00D74AB6" w:rsidP="00D74AB6">
      <w:pPr>
        <w:pStyle w:val="a6"/>
        <w:numPr>
          <w:ilvl w:val="0"/>
          <w:numId w:val="10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осуществлять подведение под понятие, выведение следствий;</w:t>
      </w:r>
    </w:p>
    <w:p w:rsidR="00D74AB6" w:rsidRPr="00B5428D" w:rsidRDefault="00D74AB6" w:rsidP="00D74AB6">
      <w:pPr>
        <w:pStyle w:val="a6"/>
        <w:numPr>
          <w:ilvl w:val="0"/>
          <w:numId w:val="10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устанавливать причинно-следственные связи;</w:t>
      </w:r>
    </w:p>
    <w:p w:rsidR="00D74AB6" w:rsidRPr="00B5428D" w:rsidRDefault="00D74AB6" w:rsidP="00D74AB6">
      <w:pPr>
        <w:pStyle w:val="a6"/>
        <w:numPr>
          <w:ilvl w:val="0"/>
          <w:numId w:val="10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 xml:space="preserve">проводить доказательные рассуждения; </w:t>
      </w:r>
    </w:p>
    <w:p w:rsidR="00D74AB6" w:rsidRPr="00B5428D" w:rsidRDefault="00D74AB6" w:rsidP="00D74AB6">
      <w:pPr>
        <w:pStyle w:val="a8"/>
        <w:spacing w:line="240" w:lineRule="auto"/>
        <w:ind w:firstLine="851"/>
        <w:rPr>
          <w:b/>
          <w:sz w:val="24"/>
          <w:szCs w:val="24"/>
        </w:rPr>
      </w:pPr>
    </w:p>
    <w:p w:rsidR="00D74AB6" w:rsidRPr="00B5428D" w:rsidRDefault="00D74AB6" w:rsidP="00D74AB6">
      <w:pPr>
        <w:pStyle w:val="a8"/>
        <w:spacing w:line="240" w:lineRule="auto"/>
        <w:ind w:firstLine="851"/>
        <w:rPr>
          <w:b/>
          <w:sz w:val="24"/>
          <w:szCs w:val="24"/>
        </w:rPr>
      </w:pPr>
      <w:r w:rsidRPr="00B5428D">
        <w:rPr>
          <w:b/>
          <w:sz w:val="24"/>
          <w:szCs w:val="24"/>
        </w:rPr>
        <w:t>ученик получит возможность:</w:t>
      </w:r>
    </w:p>
    <w:p w:rsidR="00D74AB6" w:rsidRPr="00B5428D" w:rsidRDefault="00D74AB6" w:rsidP="00D74AB6">
      <w:pPr>
        <w:pStyle w:val="a6"/>
        <w:numPr>
          <w:ilvl w:val="0"/>
          <w:numId w:val="10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i/>
          <w:sz w:val="24"/>
          <w:szCs w:val="24"/>
        </w:rPr>
        <w:t>комбинировать известные алгоритмы решения математических задач, не предполагающих стандартное применение одного из них;</w:t>
      </w:r>
    </w:p>
    <w:p w:rsidR="00D74AB6" w:rsidRPr="00B5428D" w:rsidRDefault="00D74AB6" w:rsidP="00D74AB6">
      <w:pPr>
        <w:pStyle w:val="a6"/>
        <w:numPr>
          <w:ilvl w:val="0"/>
          <w:numId w:val="10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i/>
          <w:sz w:val="24"/>
          <w:szCs w:val="24"/>
        </w:rPr>
        <w:t>исследование практических ситуаций, выдвижение предложений, понимание необходимости их проверки на практике;</w:t>
      </w:r>
    </w:p>
    <w:p w:rsidR="00D74AB6" w:rsidRPr="00B5428D" w:rsidRDefault="00D74AB6" w:rsidP="00D74AB6">
      <w:pPr>
        <w:pStyle w:val="a6"/>
        <w:numPr>
          <w:ilvl w:val="0"/>
          <w:numId w:val="10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i/>
          <w:sz w:val="24"/>
          <w:szCs w:val="24"/>
        </w:rPr>
        <w:t>использование практических и лабораторных работ, несложных экспериментов для доказательства выдвигаемых предложений; описание результатов этих работ;</w:t>
      </w:r>
    </w:p>
    <w:p w:rsidR="00D74AB6" w:rsidRPr="00B5428D" w:rsidRDefault="00D74AB6" w:rsidP="00D74AB6">
      <w:pPr>
        <w:pStyle w:val="a6"/>
        <w:numPr>
          <w:ilvl w:val="0"/>
          <w:numId w:val="10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i/>
          <w:sz w:val="24"/>
          <w:szCs w:val="24"/>
        </w:rPr>
        <w:t>самостоятельное выполнение творческих работ, осуществляя исследовательские и проектные действия, создание продукта исследовательской и проектной деятельности.</w:t>
      </w:r>
    </w:p>
    <w:p w:rsidR="00211751" w:rsidRDefault="00211751" w:rsidP="00D74A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AB6" w:rsidRPr="00951F02" w:rsidRDefault="00D74AB6" w:rsidP="00D74AB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51F02">
        <w:rPr>
          <w:rFonts w:ascii="Times New Roman" w:hAnsi="Times New Roman" w:cs="Times New Roman"/>
          <w:b/>
          <w:sz w:val="28"/>
          <w:szCs w:val="24"/>
        </w:rPr>
        <w:t>Тематическое планирование</w:t>
      </w:r>
    </w:p>
    <w:tbl>
      <w:tblPr>
        <w:tblStyle w:val="aa"/>
        <w:tblW w:w="0" w:type="auto"/>
        <w:tblLook w:val="04A0"/>
      </w:tblPr>
      <w:tblGrid>
        <w:gridCol w:w="813"/>
        <w:gridCol w:w="6099"/>
        <w:gridCol w:w="1178"/>
        <w:gridCol w:w="1178"/>
      </w:tblGrid>
      <w:tr w:rsidR="0065318B" w:rsidTr="00A55B84">
        <w:tc>
          <w:tcPr>
            <w:tcW w:w="813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9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план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факт</w:t>
            </w:r>
          </w:p>
        </w:tc>
      </w:tr>
      <w:tr w:rsidR="0065318B" w:rsidTr="00A55B84">
        <w:tc>
          <w:tcPr>
            <w:tcW w:w="813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9" w:type="dxa"/>
          </w:tcPr>
          <w:p w:rsidR="0065318B" w:rsidRPr="00951F02" w:rsidRDefault="0065318B" w:rsidP="0058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сложных уравнений 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8B" w:rsidTr="00A55B84">
        <w:tc>
          <w:tcPr>
            <w:tcW w:w="813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9" w:type="dxa"/>
          </w:tcPr>
          <w:p w:rsidR="0065318B" w:rsidRPr="00951F02" w:rsidRDefault="0065318B" w:rsidP="0058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сложных систем уравнений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8B" w:rsidTr="00A55B84">
        <w:tc>
          <w:tcPr>
            <w:tcW w:w="813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9" w:type="dxa"/>
          </w:tcPr>
          <w:p w:rsidR="0065318B" w:rsidRPr="00951F02" w:rsidRDefault="0065318B" w:rsidP="004A3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дробей, содержащих степени с параметром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8B" w:rsidTr="00A55B84">
        <w:tc>
          <w:tcPr>
            <w:tcW w:w="813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9" w:type="dxa"/>
          </w:tcPr>
          <w:p w:rsidR="0065318B" w:rsidRPr="00951F02" w:rsidRDefault="0065318B" w:rsidP="004A3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неравенств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8B" w:rsidTr="00A55B84">
        <w:tc>
          <w:tcPr>
            <w:tcW w:w="813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9" w:type="dxa"/>
          </w:tcPr>
          <w:p w:rsidR="0065318B" w:rsidRPr="00951F02" w:rsidRDefault="0065318B" w:rsidP="004A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значений буквенных выражений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8B" w:rsidTr="00A55B84">
        <w:tc>
          <w:tcPr>
            <w:tcW w:w="813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9" w:type="dxa"/>
          </w:tcPr>
          <w:p w:rsidR="0065318B" w:rsidRPr="00951F02" w:rsidRDefault="0065318B" w:rsidP="004A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8B" w:rsidRPr="00957E2A" w:rsidTr="00A55B84">
        <w:tc>
          <w:tcPr>
            <w:tcW w:w="813" w:type="dxa"/>
          </w:tcPr>
          <w:p w:rsidR="0065318B" w:rsidRPr="00957E2A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9" w:type="dxa"/>
          </w:tcPr>
          <w:p w:rsidR="0065318B" w:rsidRPr="00951F02" w:rsidRDefault="0065318B" w:rsidP="004A3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движение</w:t>
            </w:r>
          </w:p>
        </w:tc>
        <w:tc>
          <w:tcPr>
            <w:tcW w:w="1178" w:type="dxa"/>
          </w:tcPr>
          <w:p w:rsidR="0065318B" w:rsidRPr="00957E2A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8B" w:rsidRPr="00957E2A" w:rsidTr="00A55B84">
        <w:tc>
          <w:tcPr>
            <w:tcW w:w="813" w:type="dxa"/>
          </w:tcPr>
          <w:p w:rsidR="0065318B" w:rsidRPr="00957E2A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9" w:type="dxa"/>
          </w:tcPr>
          <w:p w:rsidR="0065318B" w:rsidRPr="00951F02" w:rsidRDefault="0065318B" w:rsidP="004A3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проценты</w:t>
            </w:r>
          </w:p>
        </w:tc>
        <w:tc>
          <w:tcPr>
            <w:tcW w:w="1178" w:type="dxa"/>
          </w:tcPr>
          <w:p w:rsidR="0065318B" w:rsidRPr="00957E2A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8B" w:rsidRPr="00957E2A" w:rsidTr="00A55B84">
        <w:tc>
          <w:tcPr>
            <w:tcW w:w="813" w:type="dxa"/>
          </w:tcPr>
          <w:p w:rsidR="0065318B" w:rsidRPr="00957E2A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9" w:type="dxa"/>
          </w:tcPr>
          <w:p w:rsidR="0065318B" w:rsidRPr="00951F02" w:rsidRDefault="0065318B" w:rsidP="004A3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совместную работу</w:t>
            </w:r>
          </w:p>
        </w:tc>
        <w:tc>
          <w:tcPr>
            <w:tcW w:w="1178" w:type="dxa"/>
          </w:tcPr>
          <w:p w:rsidR="0065318B" w:rsidRPr="00957E2A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8B" w:rsidRPr="00957E2A" w:rsidTr="00A55B84">
        <w:tc>
          <w:tcPr>
            <w:tcW w:w="813" w:type="dxa"/>
          </w:tcPr>
          <w:p w:rsidR="0065318B" w:rsidRPr="00957E2A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99" w:type="dxa"/>
          </w:tcPr>
          <w:p w:rsidR="0065318B" w:rsidRPr="00951F02" w:rsidRDefault="0065318B" w:rsidP="004A3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с параметром</w:t>
            </w:r>
          </w:p>
        </w:tc>
        <w:tc>
          <w:tcPr>
            <w:tcW w:w="1178" w:type="dxa"/>
          </w:tcPr>
          <w:p w:rsidR="0065318B" w:rsidRPr="00957E2A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8B" w:rsidRPr="00957E2A" w:rsidTr="00A55B84">
        <w:tc>
          <w:tcPr>
            <w:tcW w:w="813" w:type="dxa"/>
          </w:tcPr>
          <w:p w:rsidR="0065318B" w:rsidRPr="00957E2A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9" w:type="dxa"/>
          </w:tcPr>
          <w:p w:rsidR="0065318B" w:rsidRPr="00951F02" w:rsidRDefault="0065318B" w:rsidP="004A3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 с модулем</w:t>
            </w:r>
          </w:p>
        </w:tc>
        <w:tc>
          <w:tcPr>
            <w:tcW w:w="1178" w:type="dxa"/>
          </w:tcPr>
          <w:p w:rsidR="0065318B" w:rsidRPr="00957E2A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8B" w:rsidRPr="00957E2A" w:rsidTr="00A55B84">
        <w:tc>
          <w:tcPr>
            <w:tcW w:w="813" w:type="dxa"/>
          </w:tcPr>
          <w:p w:rsidR="0065318B" w:rsidRPr="00957E2A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9" w:type="dxa"/>
          </w:tcPr>
          <w:p w:rsidR="0065318B" w:rsidRPr="00951F02" w:rsidRDefault="0065318B" w:rsidP="00B95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графика дробно рациональной функции с модулем</w:t>
            </w:r>
          </w:p>
        </w:tc>
        <w:tc>
          <w:tcPr>
            <w:tcW w:w="1178" w:type="dxa"/>
          </w:tcPr>
          <w:p w:rsidR="0065318B" w:rsidRPr="00957E2A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8B" w:rsidRPr="00957E2A" w:rsidTr="00A55B84">
        <w:tc>
          <w:tcPr>
            <w:tcW w:w="813" w:type="dxa"/>
          </w:tcPr>
          <w:p w:rsidR="0065318B" w:rsidRPr="00957E2A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9" w:type="dxa"/>
          </w:tcPr>
          <w:p w:rsidR="0065318B" w:rsidRPr="00951F02" w:rsidRDefault="0065318B" w:rsidP="004A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 с двумя модулями</w:t>
            </w:r>
          </w:p>
        </w:tc>
        <w:tc>
          <w:tcPr>
            <w:tcW w:w="1178" w:type="dxa"/>
          </w:tcPr>
          <w:p w:rsidR="0065318B" w:rsidRPr="00957E2A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8B" w:rsidTr="00A55B84">
        <w:tc>
          <w:tcPr>
            <w:tcW w:w="813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9" w:type="dxa"/>
          </w:tcPr>
          <w:p w:rsidR="0065318B" w:rsidRPr="00951F02" w:rsidRDefault="0065318B" w:rsidP="006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графика дробно рациональной функции с двумя модулями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8B" w:rsidTr="00A55B84">
        <w:tc>
          <w:tcPr>
            <w:tcW w:w="813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9" w:type="dxa"/>
          </w:tcPr>
          <w:p w:rsidR="0065318B" w:rsidRPr="00951F02" w:rsidRDefault="0065318B" w:rsidP="004A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знаний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8B" w:rsidTr="00A55B84">
        <w:tc>
          <w:tcPr>
            <w:tcW w:w="813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9" w:type="dxa"/>
          </w:tcPr>
          <w:p w:rsidR="0065318B" w:rsidRDefault="0065318B" w:rsidP="004A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Тренировочная работа по типу ОГЭ</w:t>
            </w:r>
          </w:p>
          <w:p w:rsidR="0065318B" w:rsidRPr="00951F02" w:rsidRDefault="0065318B" w:rsidP="004A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часть модуль «Алгебра»)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8B" w:rsidTr="00A55B84">
        <w:tc>
          <w:tcPr>
            <w:tcW w:w="813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9" w:type="dxa"/>
          </w:tcPr>
          <w:p w:rsidR="0065318B" w:rsidRPr="00951F02" w:rsidRDefault="0065318B" w:rsidP="006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 по теме: «Нахождение длины</w:t>
            </w:r>
            <w:r w:rsidR="00E347B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8B" w:rsidTr="00A55B84">
        <w:tc>
          <w:tcPr>
            <w:tcW w:w="813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9" w:type="dxa"/>
          </w:tcPr>
          <w:p w:rsidR="0065318B" w:rsidRPr="00951F02" w:rsidRDefault="0065318B" w:rsidP="004A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 по теме: «Углы»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8B" w:rsidTr="00A55B84">
        <w:tc>
          <w:tcPr>
            <w:tcW w:w="813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9" w:type="dxa"/>
          </w:tcPr>
          <w:p w:rsidR="0065318B" w:rsidRPr="00951F02" w:rsidRDefault="0065318B" w:rsidP="004A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 по теме: «Площадь»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8B" w:rsidTr="00A55B84">
        <w:tc>
          <w:tcPr>
            <w:tcW w:w="813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9" w:type="dxa"/>
          </w:tcPr>
          <w:p w:rsidR="0065318B" w:rsidRPr="00951F02" w:rsidRDefault="0065318B" w:rsidP="004A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 по теме: «Геометрические задачи практической направленности»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8B" w:rsidTr="00A55B84">
        <w:tc>
          <w:tcPr>
            <w:tcW w:w="813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9" w:type="dxa"/>
          </w:tcPr>
          <w:p w:rsidR="0065318B" w:rsidRPr="00951F02" w:rsidRDefault="0065318B" w:rsidP="004A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 по теме: «Движения на плоскости»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8B" w:rsidTr="00A55B84">
        <w:tc>
          <w:tcPr>
            <w:tcW w:w="813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9" w:type="dxa"/>
          </w:tcPr>
          <w:p w:rsidR="0065318B" w:rsidRPr="00951F02" w:rsidRDefault="0065318B" w:rsidP="004A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 по теме: «Векторы на плоскости»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8B" w:rsidTr="00A55B84">
        <w:tc>
          <w:tcPr>
            <w:tcW w:w="813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9" w:type="dxa"/>
          </w:tcPr>
          <w:p w:rsidR="0065318B" w:rsidRPr="00951F02" w:rsidRDefault="0065318B" w:rsidP="004A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доказательство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8B" w:rsidTr="00A55B84">
        <w:tc>
          <w:tcPr>
            <w:tcW w:w="813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9" w:type="dxa"/>
          </w:tcPr>
          <w:p w:rsidR="0065318B" w:rsidRPr="00951F02" w:rsidRDefault="0065318B" w:rsidP="004A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ОГЭ 25. Задачи на доказательство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8B" w:rsidTr="00A55B84">
        <w:tc>
          <w:tcPr>
            <w:tcW w:w="813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9" w:type="dxa"/>
          </w:tcPr>
          <w:p w:rsidR="0065318B" w:rsidRPr="00951F02" w:rsidRDefault="0065318B" w:rsidP="004A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ОГЭ 25. Задачи на доказательство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8B" w:rsidTr="00A55B84">
        <w:tc>
          <w:tcPr>
            <w:tcW w:w="813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9" w:type="dxa"/>
          </w:tcPr>
          <w:p w:rsidR="0065318B" w:rsidRPr="00951F02" w:rsidRDefault="0065318B" w:rsidP="004A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Теоремы Чевы и Менелая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8B" w:rsidTr="00A55B84">
        <w:tc>
          <w:tcPr>
            <w:tcW w:w="813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9" w:type="dxa"/>
          </w:tcPr>
          <w:p w:rsidR="0065318B" w:rsidRPr="00951F02" w:rsidRDefault="0065318B" w:rsidP="0083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теоремы Чевы и Менелая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8B" w:rsidTr="00A55B84">
        <w:tc>
          <w:tcPr>
            <w:tcW w:w="813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9" w:type="dxa"/>
          </w:tcPr>
          <w:p w:rsidR="0065318B" w:rsidRPr="00951F02" w:rsidRDefault="0065318B" w:rsidP="004A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знаний</w:t>
            </w:r>
            <w:r w:rsidR="00477818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«Окружности»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8B" w:rsidTr="00A55B84">
        <w:tc>
          <w:tcPr>
            <w:tcW w:w="813" w:type="dxa"/>
          </w:tcPr>
          <w:p w:rsidR="0065318B" w:rsidRDefault="00477818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99" w:type="dxa"/>
          </w:tcPr>
          <w:p w:rsidR="0065318B" w:rsidRPr="00951F02" w:rsidRDefault="0065318B" w:rsidP="004A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Статистика, комбинаторика и теория вероятностей. 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8B" w:rsidTr="00A55B84">
        <w:tc>
          <w:tcPr>
            <w:tcW w:w="813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7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9" w:type="dxa"/>
          </w:tcPr>
          <w:p w:rsidR="0065318B" w:rsidRPr="00951F02" w:rsidRDefault="0065318B" w:rsidP="004A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ОГЭ № 9. Решение задач по теории вероятностей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8B" w:rsidTr="00A55B84">
        <w:tc>
          <w:tcPr>
            <w:tcW w:w="813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77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9" w:type="dxa"/>
          </w:tcPr>
          <w:p w:rsidR="0065318B" w:rsidRPr="00951F02" w:rsidRDefault="0065318B" w:rsidP="004A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 и неравенств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8B" w:rsidTr="00A55B84">
        <w:tc>
          <w:tcPr>
            <w:tcW w:w="813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7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9" w:type="dxa"/>
          </w:tcPr>
          <w:p w:rsidR="0065318B" w:rsidRPr="00951F02" w:rsidRDefault="0065318B" w:rsidP="004A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и их свойства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8B" w:rsidTr="00A55B84">
        <w:tc>
          <w:tcPr>
            <w:tcW w:w="813" w:type="dxa"/>
          </w:tcPr>
          <w:p w:rsidR="0065318B" w:rsidRDefault="0065318B" w:rsidP="00B47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78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9" w:type="dxa"/>
          </w:tcPr>
          <w:p w:rsidR="0065318B" w:rsidRPr="00951F02" w:rsidRDefault="0065318B" w:rsidP="004A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Последовательности и прогрессии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78" w:type="dxa"/>
          </w:tcPr>
          <w:p w:rsidR="0065318B" w:rsidRDefault="0065318B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AB6" w:rsidRDefault="00D74AB6" w:rsidP="00D74A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7818" w:rsidRDefault="00477818" w:rsidP="00D74A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7818" w:rsidRDefault="00477818" w:rsidP="00D74A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7818" w:rsidRDefault="00477818" w:rsidP="00D74A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4E65" w:rsidRDefault="00D74AB6" w:rsidP="00D74A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D74AB6" w:rsidRDefault="00834E65" w:rsidP="00834E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34E65">
        <w:rPr>
          <w:rFonts w:ascii="Times New Roman" w:hAnsi="Times New Roman" w:cs="Times New Roman"/>
          <w:sz w:val="24"/>
          <w:szCs w:val="24"/>
        </w:rPr>
        <w:t>А. В. Семенов,</w:t>
      </w:r>
      <w:r>
        <w:rPr>
          <w:rFonts w:ascii="Times New Roman" w:hAnsi="Times New Roman" w:cs="Times New Roman"/>
          <w:sz w:val="24"/>
          <w:szCs w:val="24"/>
        </w:rPr>
        <w:t xml:space="preserve"> А. С. Трепалин, И. В. Ященко, П</w:t>
      </w:r>
      <w:r w:rsidRPr="00834E65">
        <w:rPr>
          <w:rFonts w:ascii="Times New Roman" w:hAnsi="Times New Roman" w:cs="Times New Roman"/>
          <w:sz w:val="24"/>
          <w:szCs w:val="24"/>
        </w:rPr>
        <w:t>. И.</w:t>
      </w:r>
      <w:r>
        <w:rPr>
          <w:rFonts w:ascii="Times New Roman" w:hAnsi="Times New Roman" w:cs="Times New Roman"/>
          <w:sz w:val="24"/>
          <w:szCs w:val="24"/>
        </w:rPr>
        <w:t xml:space="preserve"> Захаров, И. Р. Высоцкий. Основной государственный экзамен. Математика. Комплекс материалов для подготовки учащихся. – </w:t>
      </w:r>
      <w:r w:rsidR="0065318B">
        <w:rPr>
          <w:rFonts w:ascii="Times New Roman" w:hAnsi="Times New Roman" w:cs="Times New Roman"/>
          <w:sz w:val="24"/>
          <w:szCs w:val="24"/>
        </w:rPr>
        <w:t>М.:</w:t>
      </w:r>
      <w:r>
        <w:rPr>
          <w:rFonts w:ascii="Times New Roman" w:hAnsi="Times New Roman" w:cs="Times New Roman"/>
          <w:sz w:val="24"/>
          <w:szCs w:val="24"/>
        </w:rPr>
        <w:t xml:space="preserve"> - Интеллект-Центр, 2018.</w:t>
      </w:r>
    </w:p>
    <w:p w:rsidR="00834E65" w:rsidRDefault="00834E65" w:rsidP="00834E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ОГЭ. Математика: типовые экзаменационные варианты: 36 вариантов. Под редакцией И. В. Ященко. – М.: изд. «Национальное образование», 2020.</w:t>
      </w:r>
    </w:p>
    <w:p w:rsidR="00D74AB6" w:rsidRDefault="00834E65" w:rsidP="00D74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74AB6">
        <w:rPr>
          <w:rFonts w:ascii="Times New Roman" w:hAnsi="Times New Roman" w:cs="Times New Roman"/>
          <w:sz w:val="24"/>
          <w:szCs w:val="24"/>
        </w:rPr>
        <w:t xml:space="preserve">. Сайт Гущина Д. Решу ЕГЭ. Сдам ОГЭ. </w:t>
      </w:r>
      <w:hyperlink r:id="rId9" w:history="1">
        <w:r w:rsidR="00D74AB6" w:rsidRPr="00265113">
          <w:rPr>
            <w:rStyle w:val="ab"/>
            <w:rFonts w:ascii="Times New Roman" w:hAnsi="Times New Roman" w:cs="Times New Roman"/>
            <w:sz w:val="24"/>
            <w:szCs w:val="24"/>
          </w:rPr>
          <w:t>https://ege.sdamgia.ru/</w:t>
        </w:r>
      </w:hyperlink>
    </w:p>
    <w:p w:rsidR="00D74AB6" w:rsidRDefault="00834E65" w:rsidP="00D74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4A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Задания из вариантов ОГЭ и ЕГЭ предыдущих лет.</w:t>
      </w:r>
    </w:p>
    <w:p w:rsidR="00D74AB6" w:rsidRPr="00D74AB6" w:rsidRDefault="00D74AB6">
      <w:pPr>
        <w:rPr>
          <w:rFonts w:ascii="Times New Roman" w:hAnsi="Times New Roman" w:cs="Times New Roman"/>
          <w:sz w:val="24"/>
          <w:szCs w:val="24"/>
        </w:rPr>
      </w:pPr>
    </w:p>
    <w:p w:rsidR="00D74AB6" w:rsidRDefault="00D74AB6"/>
    <w:sectPr w:rsidR="00D74AB6" w:rsidSect="00B86C5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410" w:rsidRDefault="00EF4410" w:rsidP="00E347BA">
      <w:pPr>
        <w:spacing w:after="0" w:line="240" w:lineRule="auto"/>
      </w:pPr>
      <w:r>
        <w:separator/>
      </w:r>
    </w:p>
  </w:endnote>
  <w:endnote w:type="continuationSeparator" w:id="1">
    <w:p w:rsidR="00EF4410" w:rsidRDefault="00EF4410" w:rsidP="00E34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410" w:rsidRDefault="00EF4410" w:rsidP="00E347BA">
      <w:pPr>
        <w:spacing w:after="0" w:line="240" w:lineRule="auto"/>
      </w:pPr>
      <w:r>
        <w:separator/>
      </w:r>
    </w:p>
  </w:footnote>
  <w:footnote w:type="continuationSeparator" w:id="1">
    <w:p w:rsidR="00EF4410" w:rsidRDefault="00EF4410" w:rsidP="00E34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7BA" w:rsidRDefault="00E347BA">
    <w:pPr>
      <w:pStyle w:val="ae"/>
      <w:jc w:val="right"/>
    </w:pPr>
  </w:p>
  <w:p w:rsidR="00E347BA" w:rsidRDefault="00E347B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3209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38345AD"/>
    <w:multiLevelType w:val="hybridMultilevel"/>
    <w:tmpl w:val="9886E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218B7"/>
    <w:multiLevelType w:val="hybridMultilevel"/>
    <w:tmpl w:val="A43CFB3A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3547D"/>
    <w:multiLevelType w:val="hybridMultilevel"/>
    <w:tmpl w:val="50AE96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125E3"/>
    <w:multiLevelType w:val="hybridMultilevel"/>
    <w:tmpl w:val="CF323526"/>
    <w:lvl w:ilvl="0" w:tplc="00000001">
      <w:numFmt w:val="bullet"/>
      <w:lvlText w:val="-"/>
      <w:lvlJc w:val="left"/>
      <w:pPr>
        <w:ind w:left="27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B5E84"/>
    <w:multiLevelType w:val="hybridMultilevel"/>
    <w:tmpl w:val="4D7E4CDE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C80D7B"/>
    <w:multiLevelType w:val="multilevel"/>
    <w:tmpl w:val="A72E3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52530136"/>
    <w:multiLevelType w:val="hybridMultilevel"/>
    <w:tmpl w:val="329AACE8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C41C4D"/>
    <w:multiLevelType w:val="hybridMultilevel"/>
    <w:tmpl w:val="E84AF8A8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3B1D6F"/>
    <w:multiLevelType w:val="hybridMultilevel"/>
    <w:tmpl w:val="877C29EE"/>
    <w:lvl w:ilvl="0" w:tplc="00000001">
      <w:numFmt w:val="bullet"/>
      <w:lvlText w:val="-"/>
      <w:lvlJc w:val="left"/>
      <w:pPr>
        <w:ind w:left="27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AB6"/>
    <w:rsid w:val="00050DD8"/>
    <w:rsid w:val="00211751"/>
    <w:rsid w:val="002352F8"/>
    <w:rsid w:val="002A1933"/>
    <w:rsid w:val="002A1A0D"/>
    <w:rsid w:val="002A4564"/>
    <w:rsid w:val="002F4E5D"/>
    <w:rsid w:val="0034319C"/>
    <w:rsid w:val="003941FB"/>
    <w:rsid w:val="003A1FB1"/>
    <w:rsid w:val="00442DE5"/>
    <w:rsid w:val="00477818"/>
    <w:rsid w:val="0058727D"/>
    <w:rsid w:val="006141BA"/>
    <w:rsid w:val="0065318B"/>
    <w:rsid w:val="006F682E"/>
    <w:rsid w:val="007A4372"/>
    <w:rsid w:val="007F3D3B"/>
    <w:rsid w:val="00834B53"/>
    <w:rsid w:val="00834E65"/>
    <w:rsid w:val="00873BBD"/>
    <w:rsid w:val="0087571A"/>
    <w:rsid w:val="008C022A"/>
    <w:rsid w:val="008F1E01"/>
    <w:rsid w:val="008F5B3B"/>
    <w:rsid w:val="00A73084"/>
    <w:rsid w:val="00AD2129"/>
    <w:rsid w:val="00B4784C"/>
    <w:rsid w:val="00B50B75"/>
    <w:rsid w:val="00B86C59"/>
    <w:rsid w:val="00B9566A"/>
    <w:rsid w:val="00BD6C02"/>
    <w:rsid w:val="00C20D07"/>
    <w:rsid w:val="00C7111E"/>
    <w:rsid w:val="00D74AB6"/>
    <w:rsid w:val="00E347BA"/>
    <w:rsid w:val="00E41DA8"/>
    <w:rsid w:val="00EF4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B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D74AB6"/>
    <w:rPr>
      <w:lang w:eastAsia="ru-RU"/>
    </w:rPr>
  </w:style>
  <w:style w:type="paragraph" w:styleId="a5">
    <w:name w:val="No Spacing"/>
    <w:link w:val="a4"/>
    <w:qFormat/>
    <w:rsid w:val="00D74AB6"/>
    <w:rPr>
      <w:lang w:eastAsia="ru-RU"/>
    </w:rPr>
  </w:style>
  <w:style w:type="paragraph" w:customStyle="1" w:styleId="Standard">
    <w:name w:val="Standard"/>
    <w:uiPriority w:val="99"/>
    <w:rsid w:val="00D74AB6"/>
    <w:pPr>
      <w:suppressAutoHyphens/>
      <w:autoSpaceDN w:val="0"/>
      <w:spacing w:after="200" w:line="276" w:lineRule="auto"/>
    </w:pPr>
    <w:rPr>
      <w:rFonts w:eastAsia="Calibri" w:cs="Calibri"/>
      <w:kern w:val="3"/>
      <w:sz w:val="22"/>
      <w:szCs w:val="22"/>
      <w:lang w:eastAsia="zh-CN"/>
    </w:rPr>
  </w:style>
  <w:style w:type="paragraph" w:customStyle="1" w:styleId="western">
    <w:name w:val="western"/>
    <w:basedOn w:val="a"/>
    <w:uiPriority w:val="99"/>
    <w:rsid w:val="00D74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qFormat/>
    <w:rsid w:val="00D74AB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">
    <w:name w:val="А_основной"/>
    <w:basedOn w:val="a"/>
    <w:link w:val="a9"/>
    <w:qFormat/>
    <w:rsid w:val="00D74AB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А_основной Знак"/>
    <w:link w:val="a8"/>
    <w:locked/>
    <w:rsid w:val="00D74AB6"/>
    <w:rPr>
      <w:rFonts w:ascii="Times New Roman" w:hAnsi="Times New Roman"/>
      <w:sz w:val="28"/>
      <w:szCs w:val="28"/>
    </w:rPr>
  </w:style>
  <w:style w:type="character" w:customStyle="1" w:styleId="a7">
    <w:name w:val="Абзац списка Знак"/>
    <w:link w:val="a6"/>
    <w:locked/>
    <w:rsid w:val="00D74AB6"/>
    <w:rPr>
      <w:rFonts w:eastAsia="Calibri"/>
      <w:sz w:val="22"/>
      <w:szCs w:val="22"/>
    </w:rPr>
  </w:style>
  <w:style w:type="table" w:styleId="aa">
    <w:name w:val="Table Grid"/>
    <w:basedOn w:val="a1"/>
    <w:uiPriority w:val="59"/>
    <w:rsid w:val="00D74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74AB6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F4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4E5D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E34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347BA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0">
    <w:name w:val="footer"/>
    <w:basedOn w:val="a"/>
    <w:link w:val="af1"/>
    <w:uiPriority w:val="99"/>
    <w:unhideWhenUsed/>
    <w:rsid w:val="00E34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347BA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21</cp:revision>
  <cp:lastPrinted>2020-10-08T06:37:00Z</cp:lastPrinted>
  <dcterms:created xsi:type="dcterms:W3CDTF">2019-08-30T07:59:00Z</dcterms:created>
  <dcterms:modified xsi:type="dcterms:W3CDTF">2020-10-09T08:59:00Z</dcterms:modified>
</cp:coreProperties>
</file>