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0" w:rsidRPr="004E4051" w:rsidRDefault="00514A7B" w:rsidP="00D6576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14A7B">
        <w:rPr>
          <w:rFonts w:ascii="Times New Roman" w:eastAsiaTheme="minorEastAsia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718.5pt" o:ole="">
            <v:imagedata r:id="rId7" o:title=""/>
          </v:shape>
          <o:OLEObject Type="Embed" ProgID="FoxitReader.Document" ShapeID="_x0000_i1025" DrawAspect="Content" ObjectID="_1663749896" r:id="rId8"/>
        </w:object>
      </w:r>
      <w:r w:rsidR="00D65760" w:rsidRPr="004E4051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65760" w:rsidRPr="00D65760" w:rsidRDefault="00D65760" w:rsidP="00C150B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150BF" w:rsidRPr="00D65760" w:rsidRDefault="00C150BF" w:rsidP="00C150BF">
      <w:pPr>
        <w:pStyle w:val="a5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D65760">
        <w:rPr>
          <w:rFonts w:ascii="Times New Roman" w:hAnsi="Times New Roman"/>
          <w:sz w:val="24"/>
          <w:szCs w:val="24"/>
        </w:rPr>
        <w:t xml:space="preserve">  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</w:t>
      </w:r>
      <w:r w:rsidR="0007393B" w:rsidRPr="00D65760">
        <w:rPr>
          <w:rFonts w:ascii="Times New Roman" w:hAnsi="Times New Roman"/>
          <w:sz w:val="24"/>
          <w:szCs w:val="24"/>
        </w:rPr>
        <w:t>с логическим мышлением,</w:t>
      </w:r>
      <w:r w:rsidRPr="00D65760">
        <w:rPr>
          <w:rFonts w:ascii="Times New Roman" w:hAnsi="Times New Roman"/>
          <w:sz w:val="24"/>
          <w:szCs w:val="24"/>
        </w:rPr>
        <w:t xml:space="preserve"> закрепит интерес детей к познавательной деятельности, будет способствовать развитию мыслительных операций и общему интеллектуальному развитию. Именно этот фактор является значимым при дальнейшей работе с учащимися, подготовке их к олимпиадам различного уровня. </w:t>
      </w:r>
    </w:p>
    <w:p w:rsidR="00C150BF" w:rsidRPr="00D65760" w:rsidRDefault="00C150BF" w:rsidP="00C150B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5760" w:rsidRPr="00D65760" w:rsidRDefault="00C150BF" w:rsidP="00D65760">
      <w:pPr>
        <w:spacing w:line="240" w:lineRule="auto"/>
        <w:rPr>
          <w:rFonts w:ascii="Times New Roman" w:hAnsi="Times New Roman"/>
          <w:sz w:val="24"/>
          <w:szCs w:val="24"/>
        </w:rPr>
      </w:pPr>
      <w:r w:rsidRPr="00D65760">
        <w:rPr>
          <w:rFonts w:ascii="Times New Roman" w:hAnsi="Times New Roman"/>
          <w:sz w:val="24"/>
          <w:szCs w:val="24"/>
        </w:rPr>
        <w:t xml:space="preserve">    Не менее важным </w:t>
      </w:r>
      <w:r w:rsidR="0007393B" w:rsidRPr="00D65760">
        <w:rPr>
          <w:rFonts w:ascii="Times New Roman" w:hAnsi="Times New Roman"/>
          <w:sz w:val="24"/>
          <w:szCs w:val="24"/>
        </w:rPr>
        <w:t>фактором реализации</w:t>
      </w:r>
      <w:r w:rsidRPr="00D65760">
        <w:rPr>
          <w:rFonts w:ascii="Times New Roman" w:hAnsi="Times New Roman"/>
          <w:sz w:val="24"/>
          <w:szCs w:val="24"/>
        </w:rPr>
        <w:t xml:space="preserve"> данной программы </w:t>
      </w:r>
      <w:r w:rsidR="0007393B" w:rsidRPr="00D65760">
        <w:rPr>
          <w:rFonts w:ascii="Times New Roman" w:hAnsi="Times New Roman"/>
          <w:sz w:val="24"/>
          <w:szCs w:val="24"/>
        </w:rPr>
        <w:t>является и</w:t>
      </w:r>
      <w:r w:rsidRPr="00D65760">
        <w:rPr>
          <w:rFonts w:ascii="Times New Roman" w:hAnsi="Times New Roman"/>
          <w:sz w:val="24"/>
          <w:szCs w:val="24"/>
        </w:rPr>
        <w:t xml:space="preserve"> стремление развить у обучающихся умений самостоятельно работать, думать, решать творческие задачи, а также совершенствовать </w:t>
      </w:r>
      <w:r w:rsidR="0007393B" w:rsidRPr="00D65760">
        <w:rPr>
          <w:rFonts w:ascii="Times New Roman" w:hAnsi="Times New Roman"/>
          <w:sz w:val="24"/>
          <w:szCs w:val="24"/>
        </w:rPr>
        <w:t>навыки аргументации</w:t>
      </w:r>
      <w:r w:rsidRPr="00D65760">
        <w:rPr>
          <w:rFonts w:ascii="Times New Roman" w:hAnsi="Times New Roman"/>
          <w:sz w:val="24"/>
          <w:szCs w:val="24"/>
        </w:rPr>
        <w:t xml:space="preserve"> собственной позиции по определенному вопросу. </w:t>
      </w:r>
      <w:r w:rsidRPr="00D65760">
        <w:rPr>
          <w:rFonts w:ascii="Times New Roman" w:hAnsi="Times New Roman"/>
          <w:sz w:val="24"/>
          <w:szCs w:val="24"/>
        </w:rPr>
        <w:br/>
      </w:r>
      <w:r w:rsidRPr="00D65760">
        <w:rPr>
          <w:rFonts w:ascii="Times New Roman" w:hAnsi="Times New Roman" w:cs="Times New Roman"/>
          <w:sz w:val="24"/>
          <w:szCs w:val="24"/>
        </w:rPr>
        <w:t>Содержание занятий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  <w:r w:rsidRPr="00D65760">
        <w:rPr>
          <w:rFonts w:ascii="Times New Roman" w:hAnsi="Times New Roman"/>
          <w:sz w:val="24"/>
          <w:szCs w:val="24"/>
        </w:rPr>
        <w:t xml:space="preserve">Занятия  внеурочной деятельности должны содействовать развитию у детей математического образа мышления: </w:t>
      </w:r>
      <w:r w:rsidR="00326238" w:rsidRPr="00D65760">
        <w:rPr>
          <w:rFonts w:ascii="Times New Roman" w:hAnsi="Times New Roman"/>
          <w:sz w:val="24"/>
          <w:szCs w:val="24"/>
        </w:rPr>
        <w:t>грамотности</w:t>
      </w:r>
      <w:r w:rsidRPr="00D65760">
        <w:rPr>
          <w:rFonts w:ascii="Times New Roman" w:hAnsi="Times New Roman"/>
          <w:sz w:val="24"/>
          <w:szCs w:val="24"/>
        </w:rPr>
        <w:t xml:space="preserve"> речи, умелому использованию символики, правильному применению математической терминологии и т.д.</w:t>
      </w:r>
      <w:r w:rsidRPr="00D65760">
        <w:rPr>
          <w:rFonts w:ascii="Times New Roman" w:hAnsi="Times New Roman"/>
          <w:sz w:val="24"/>
          <w:szCs w:val="24"/>
        </w:rPr>
        <w:br/>
        <w:t xml:space="preserve">  Творческие работы, проектная деятельность и другие технологии, используемые в системе работы внеурочной деятельности должны быть основаны на любознательности детей, которую и следует поддерживать и направлять.     </w:t>
      </w:r>
      <w:r w:rsidRPr="00D65760">
        <w:rPr>
          <w:rFonts w:ascii="Times New Roman" w:hAnsi="Times New Roman"/>
          <w:sz w:val="24"/>
          <w:szCs w:val="24"/>
        </w:rPr>
        <w:br/>
      </w:r>
    </w:p>
    <w:p w:rsidR="00C150BF" w:rsidRPr="00D65760" w:rsidRDefault="00C150BF" w:rsidP="00D65760">
      <w:pPr>
        <w:spacing w:line="240" w:lineRule="auto"/>
        <w:rPr>
          <w:rFonts w:ascii="Times New Roman" w:hAnsi="Times New Roman"/>
          <w:sz w:val="24"/>
          <w:szCs w:val="24"/>
        </w:rPr>
      </w:pPr>
      <w:r w:rsidRPr="00D65760">
        <w:rPr>
          <w:rFonts w:ascii="Times New Roman" w:hAnsi="Times New Roman"/>
          <w:sz w:val="24"/>
          <w:szCs w:val="24"/>
        </w:rPr>
        <w:t>Для проведения учебных занятий используются следующие формы и методы работы.</w:t>
      </w:r>
    </w:p>
    <w:p w:rsidR="00C150BF" w:rsidRPr="00D65760" w:rsidRDefault="00C150BF" w:rsidP="00C150BF">
      <w:pPr>
        <w:pStyle w:val="Standard"/>
        <w:rPr>
          <w:rFonts w:ascii="Times New Roman" w:hAnsi="Times New Roman"/>
          <w:sz w:val="24"/>
          <w:szCs w:val="24"/>
        </w:rPr>
      </w:pPr>
      <w:r w:rsidRPr="00D65760">
        <w:rPr>
          <w:rFonts w:ascii="Times New Roman" w:hAnsi="Times New Roman"/>
          <w:b/>
          <w:sz w:val="24"/>
          <w:szCs w:val="24"/>
        </w:rPr>
        <w:t xml:space="preserve">Формы обучения: </w:t>
      </w:r>
      <w:r w:rsidRPr="00D65760">
        <w:rPr>
          <w:rFonts w:ascii="Times New Roman" w:hAnsi="Times New Roman"/>
          <w:sz w:val="24"/>
          <w:szCs w:val="24"/>
        </w:rPr>
        <w:t>коллективные и индивидуально-групповые занятия, теоретические и практические занятия, творческие работы.</w:t>
      </w:r>
    </w:p>
    <w:p w:rsidR="00C150BF" w:rsidRPr="00D65760" w:rsidRDefault="00C150BF" w:rsidP="00C150BF">
      <w:pPr>
        <w:pStyle w:val="Standard"/>
        <w:rPr>
          <w:rFonts w:ascii="Times New Roman" w:hAnsi="Times New Roman"/>
          <w:sz w:val="24"/>
          <w:szCs w:val="24"/>
        </w:rPr>
      </w:pPr>
      <w:r w:rsidRPr="00D65760">
        <w:rPr>
          <w:rFonts w:ascii="Times New Roman" w:hAnsi="Times New Roman"/>
          <w:b/>
          <w:sz w:val="24"/>
          <w:szCs w:val="24"/>
        </w:rPr>
        <w:t>Основные методы</w:t>
      </w:r>
      <w:r w:rsidRPr="00D65760">
        <w:rPr>
          <w:rFonts w:ascii="Times New Roman" w:hAnsi="Times New Roman"/>
          <w:sz w:val="24"/>
          <w:szCs w:val="24"/>
        </w:rPr>
        <w:t>: объяснение, беседа, иллюстрирование, решение задач, дидактические игры, убеждение.</w:t>
      </w:r>
    </w:p>
    <w:p w:rsidR="00C150BF" w:rsidRPr="00D65760" w:rsidRDefault="00C150BF" w:rsidP="00C150BF">
      <w:pPr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Занятия в кружке должны помочь учащимся: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 xml:space="preserve">- усвоить основные базовые знания по математике; её ключевые понятия; 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- помочь учащимся овладеть способами исследовательской деятельности;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- формировать творческое мышление;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 xml:space="preserve">- способствовать улучшению качества решения задач различного уровня сложности учащимися; успешному выступлению на </w:t>
      </w:r>
      <w:r w:rsidR="00326238" w:rsidRPr="00D65760">
        <w:rPr>
          <w:rFonts w:ascii="Times New Roman" w:hAnsi="Times New Roman" w:cs="Times New Roman"/>
          <w:sz w:val="24"/>
          <w:szCs w:val="24"/>
        </w:rPr>
        <w:t>олимпиадах,</w:t>
      </w:r>
      <w:r w:rsidRPr="00D65760">
        <w:rPr>
          <w:rFonts w:ascii="Times New Roman" w:hAnsi="Times New Roman" w:cs="Times New Roman"/>
          <w:sz w:val="24"/>
          <w:szCs w:val="24"/>
        </w:rPr>
        <w:t xml:space="preserve"> играх, конкурсах.</w:t>
      </w:r>
    </w:p>
    <w:p w:rsidR="00C150BF" w:rsidRPr="00D65760" w:rsidRDefault="00C150BF" w:rsidP="00C150BF">
      <w:pPr>
        <w:rPr>
          <w:rFonts w:ascii="Times New Roman" w:hAnsi="Times New Roman" w:cs="Times New Roman"/>
          <w:b/>
          <w:sz w:val="24"/>
          <w:szCs w:val="24"/>
        </w:rPr>
      </w:pPr>
      <w:r w:rsidRPr="00D65760">
        <w:rPr>
          <w:rFonts w:ascii="Times New Roman" w:hAnsi="Times New Roman" w:cs="Times New Roman"/>
          <w:b/>
          <w:sz w:val="24"/>
          <w:szCs w:val="24"/>
        </w:rPr>
        <w:t>Основные виды деятельности учащихся: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- решение занимательных задач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- оформление математических газет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 xml:space="preserve">- участие в математической олимпиаде, 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- знакомство с научно-популярной литературой, связанной с математикой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 xml:space="preserve">- проектная деятельность 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lastRenderedPageBreak/>
        <w:t>- работа в парах, в группах</w:t>
      </w:r>
    </w:p>
    <w:p w:rsidR="00C150BF" w:rsidRPr="00D65760" w:rsidRDefault="00C150BF" w:rsidP="00D657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 xml:space="preserve">- творческие работы </w:t>
      </w:r>
    </w:p>
    <w:p w:rsidR="004E4051" w:rsidRDefault="004E4051" w:rsidP="00C1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</w:p>
    <w:p w:rsidR="00C150BF" w:rsidRPr="004E4051" w:rsidRDefault="00C150BF" w:rsidP="00C1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4E4051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Личностные, метапредметные и предметные результаты освоения программы курса. </w:t>
      </w:r>
    </w:p>
    <w:p w:rsidR="00C150BF" w:rsidRPr="00D65760" w:rsidRDefault="00C150BF" w:rsidP="00C1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D65760">
        <w:rPr>
          <w:rFonts w:ascii="Times New Roman" w:hAnsi="Times New Roman" w:cs="Times New Roman"/>
          <w:i/>
          <w:color w:val="191919"/>
          <w:sz w:val="24"/>
          <w:szCs w:val="24"/>
        </w:rPr>
        <w:t>Личностными результатами</w:t>
      </w:r>
      <w:r w:rsidRPr="00D65760">
        <w:rPr>
          <w:rFonts w:ascii="Times New Roman" w:hAnsi="Times New Roman" w:cs="Times New Roman"/>
          <w:color w:val="191919"/>
          <w:sz w:val="24"/>
          <w:szCs w:val="24"/>
        </w:rPr>
        <w:t>изучения данного курса являются:</w:t>
      </w:r>
    </w:p>
    <w:p w:rsidR="00C150BF" w:rsidRPr="00D65760" w:rsidRDefault="00C150BF" w:rsidP="00C1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65760">
        <w:rPr>
          <w:rFonts w:ascii="Times New Roman" w:hAnsi="Times New Roman" w:cs="Times New Roman"/>
          <w:color w:val="191919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150BF" w:rsidRPr="00D65760" w:rsidRDefault="00C150BF" w:rsidP="00C1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65760">
        <w:rPr>
          <w:rFonts w:ascii="Times New Roman" w:hAnsi="Times New Roman" w:cs="Times New Roman"/>
          <w:color w:val="191919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C150BF" w:rsidRPr="00D65760" w:rsidRDefault="00C150BF" w:rsidP="00C1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65760">
        <w:rPr>
          <w:rFonts w:ascii="Times New Roman" w:hAnsi="Times New Roman" w:cs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C150BF" w:rsidRPr="00D65760" w:rsidRDefault="00C150BF" w:rsidP="00C1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65760">
        <w:rPr>
          <w:rFonts w:ascii="Times New Roman" w:hAnsi="Times New Roman" w:cs="Times New Roman"/>
          <w:color w:val="191919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C150BF" w:rsidRPr="00D65760" w:rsidRDefault="00C150BF" w:rsidP="00C1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65760">
        <w:rPr>
          <w:rFonts w:ascii="Times New Roman" w:hAnsi="Times New Roman" w:cs="Times New Roman"/>
          <w:i/>
          <w:color w:val="191919"/>
          <w:sz w:val="24"/>
          <w:szCs w:val="24"/>
        </w:rPr>
        <w:t>Метапредметные и предметные результаты</w:t>
      </w:r>
      <w:r w:rsidRPr="00D65760">
        <w:rPr>
          <w:rFonts w:ascii="Times New Roman" w:hAnsi="Times New Roman" w:cs="Times New Roman"/>
          <w:color w:val="191919"/>
          <w:sz w:val="24"/>
          <w:szCs w:val="24"/>
        </w:rPr>
        <w:t xml:space="preserve"> представлены в содержании программы в разделе «Универсальные учебные действия».</w:t>
      </w:r>
    </w:p>
    <w:p w:rsidR="004E4051" w:rsidRDefault="004E4051" w:rsidP="004E405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BF" w:rsidRPr="004E4051" w:rsidRDefault="00C150BF" w:rsidP="004E405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51">
        <w:rPr>
          <w:rFonts w:ascii="Times New Roman" w:hAnsi="Times New Roman" w:cs="Times New Roman"/>
          <w:b/>
          <w:sz w:val="28"/>
          <w:szCs w:val="28"/>
        </w:rPr>
        <w:t>Тематическое содержание программы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402"/>
        <w:gridCol w:w="1867"/>
        <w:gridCol w:w="587"/>
        <w:gridCol w:w="2532"/>
        <w:gridCol w:w="2457"/>
        <w:gridCol w:w="2044"/>
      </w:tblGrid>
      <w:tr w:rsidR="00C150BF" w:rsidRPr="004E4051" w:rsidTr="0007393B">
        <w:tc>
          <w:tcPr>
            <w:tcW w:w="402" w:type="dxa"/>
            <w:vMerge w:val="restart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87" w:type="dxa"/>
            <w:vMerge w:val="restart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33" w:type="dxa"/>
            <w:gridSpan w:val="3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C150BF" w:rsidRPr="004E4051" w:rsidTr="0007393B">
        <w:tc>
          <w:tcPr>
            <w:tcW w:w="402" w:type="dxa"/>
            <w:vMerge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45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044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C150BF" w:rsidRPr="004E4051" w:rsidTr="0007393B">
        <w:tc>
          <w:tcPr>
            <w:tcW w:w="402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страницами 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 алгебры</w:t>
            </w:r>
          </w:p>
        </w:tc>
        <w:tc>
          <w:tcPr>
            <w:tcW w:w="58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32" w:type="dxa"/>
          </w:tcPr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-сравнивать разные приёмы действий, выбирать удобные способы</w:t>
            </w:r>
          </w:p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для выполнения конкретного задания;</w:t>
            </w:r>
          </w:p>
          <w:p w:rsidR="00C150BF" w:rsidRPr="004E4051" w:rsidRDefault="00C150BF" w:rsidP="001C1B46">
            <w:pPr>
              <w:numPr>
                <w:ilvl w:val="0"/>
                <w:numId w:val="2"/>
              </w:numPr>
              <w:spacing w:line="288" w:lineRule="atLeast"/>
              <w:ind w:left="0" w:right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ориентироваться в своей системе знаний: самостоятельно</w:t>
            </w:r>
            <w:r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4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предполагать</w:t>
            </w:r>
            <w:r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какая информация нужна для решения той или иной задачи</w:t>
            </w:r>
            <w:r w:rsidR="008435DB"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4E4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делать выводы</w:t>
            </w:r>
            <w:r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основе обобщения знаний.</w:t>
            </w:r>
          </w:p>
          <w:p w:rsidR="00C150BF" w:rsidRPr="004E4051" w:rsidRDefault="00C150BF" w:rsidP="001C1B46">
            <w:pPr>
              <w:numPr>
                <w:ilvl w:val="0"/>
                <w:numId w:val="2"/>
              </w:numPr>
              <w:spacing w:line="288" w:lineRule="atLeast"/>
              <w:ind w:left="0" w:right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2457" w:type="dxa"/>
          </w:tcPr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анализировать правила игры, действовать в соответствии с заданными правилами;</w:t>
            </w:r>
          </w:p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— включаться в групповую работу, участвовать в обсуждении проблемных вопросов, </w:t>
            </w: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развивать навыки оценки и самоанализа</w:t>
            </w:r>
          </w:p>
        </w:tc>
        <w:tc>
          <w:tcPr>
            <w:tcW w:w="2044" w:type="dxa"/>
          </w:tcPr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аргументировать свою позицию, учитывать разные мнения, использовать критерии для обоснования своего суждения;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контролировать свою деятельность: обнаруживать и исправлять ошибки.</w:t>
            </w:r>
          </w:p>
        </w:tc>
      </w:tr>
      <w:tr w:rsidR="00C150BF" w:rsidRPr="004E4051" w:rsidTr="0007393B">
        <w:tc>
          <w:tcPr>
            <w:tcW w:w="402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58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анализировать текст задачи: ориентироваться в тексте, выделять условие и вопрос, данные и искомые числа (величины);</w:t>
            </w:r>
          </w:p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конструировать последовательность шагов (алгоритм) решения задачи;</w:t>
            </w:r>
          </w:p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объяснять выполняемые и выполненные </w:t>
            </w: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действия;</w:t>
            </w:r>
          </w:p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воспроизводить способ решения задачи; оценивать предъявленное готовое решение задачи 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участвовать в учебном диалоге, оценивать процесс поиска и результат решения задачи;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BF" w:rsidRPr="004E4051" w:rsidTr="0007393B">
        <w:tc>
          <w:tcPr>
            <w:tcW w:w="402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67" w:type="dxa"/>
          </w:tcPr>
          <w:p w:rsidR="00C150BF" w:rsidRPr="004E4051" w:rsidRDefault="00C150BF" w:rsidP="00FE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мозаика</w:t>
            </w:r>
          </w:p>
        </w:tc>
        <w:tc>
          <w:tcPr>
            <w:tcW w:w="58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выделять фигуру заданной формы на сложном чертеже;</w:t>
            </w:r>
          </w:p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анализировать расположение деталей исходной конструкции;</w:t>
            </w:r>
          </w:p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составлять фигуры из частей, </w:t>
            </w:r>
            <w:r w:rsidRPr="004E4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сравнивать</w:t>
            </w:r>
            <w:r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4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группиров</w:t>
            </w:r>
            <w:r w:rsidR="002F67C2" w:rsidRPr="004E4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ать </w:t>
            </w:r>
            <w:r w:rsidRPr="004E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факты и явления; определять причины событий.</w:t>
            </w:r>
          </w:p>
        </w:tc>
        <w:tc>
          <w:tcPr>
            <w:tcW w:w="2457" w:type="dxa"/>
          </w:tcPr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сопоставлять полученный (промежуточный, итоговый) результат с заданным условием</w:t>
            </w:r>
          </w:p>
        </w:tc>
        <w:tc>
          <w:tcPr>
            <w:tcW w:w="2044" w:type="dxa"/>
          </w:tcPr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осуществлять развёрнутые действия контроля и самоконтроля:</w:t>
            </w:r>
          </w:p>
          <w:p w:rsidR="00C150BF" w:rsidRPr="004E4051" w:rsidRDefault="00C150BF" w:rsidP="001C1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сравнивать построенную конструкцию с образцом.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BF" w:rsidRPr="004E4051" w:rsidTr="0007393B">
        <w:tc>
          <w:tcPr>
            <w:tcW w:w="402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Окно в историческое прошлое</w:t>
            </w:r>
          </w:p>
        </w:tc>
        <w:tc>
          <w:tcPr>
            <w:tcW w:w="58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речевые высказывания в устной и письменной форме; 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-уметь работать с различными источниками информации</w:t>
            </w:r>
          </w:p>
        </w:tc>
        <w:tc>
          <w:tcPr>
            <w:tcW w:w="245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определять цель работы; планировать этапы её выполнения, оценивать полученный результат; выбирать наиболее эффективные способы решения поставленных задач, делать выводы на основе полученной информации, проводить сравнение объектов.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-воспринимать информацию на слух, отвечать на вопросы учителя. строить эффективное взаимодействие с одноклассниками при выполнении совместной работы.</w:t>
            </w:r>
          </w:p>
        </w:tc>
      </w:tr>
      <w:tr w:rsidR="00C150BF" w:rsidRPr="004E4051" w:rsidTr="0007393B">
        <w:tc>
          <w:tcPr>
            <w:tcW w:w="402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867" w:type="dxa"/>
          </w:tcPr>
          <w:p w:rsidR="00C150BF" w:rsidRPr="004E4051" w:rsidRDefault="00326238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</w:t>
            </w:r>
            <w:r w:rsidR="00C150BF"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58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-строить речевые высказывания;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- владеть общим приемом решения задач;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- уметь действовать в соответствии с предложенным алгоритмом;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</w:t>
            </w:r>
            <w:r w:rsidRPr="004E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учебных заданий</w:t>
            </w:r>
          </w:p>
        </w:tc>
        <w:tc>
          <w:tcPr>
            <w:tcW w:w="2457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оценивать правильность выполнения действий;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-находить и исправлять ошибки, объяснять их причины;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- выстраивать аргументацию при доказательстве и диалоге;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выбирать рациональный способ вычислений и поиска решений</w:t>
            </w:r>
          </w:p>
        </w:tc>
        <w:tc>
          <w:tcPr>
            <w:tcW w:w="2044" w:type="dxa"/>
          </w:tcPr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работать в режиме диалога;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>- уметь сопоставлять полученные математические знания со своим жизненным опытом;</w:t>
            </w:r>
          </w:p>
          <w:p w:rsidR="00C150BF" w:rsidRPr="004E4051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51">
              <w:rPr>
                <w:rFonts w:ascii="Times New Roman" w:hAnsi="Times New Roman" w:cs="Times New Roman"/>
                <w:sz w:val="24"/>
                <w:szCs w:val="24"/>
              </w:rPr>
              <w:t xml:space="preserve">-учитывать разные мнения и </w:t>
            </w:r>
            <w:r w:rsidRPr="004E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координации различных позиций в сотрудничестве</w:t>
            </w:r>
          </w:p>
        </w:tc>
      </w:tr>
    </w:tbl>
    <w:p w:rsidR="00D65760" w:rsidRPr="004E4051" w:rsidRDefault="00D65760" w:rsidP="000663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03" w:rsidRPr="00D65760" w:rsidRDefault="00D65760" w:rsidP="00066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6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150BF" w:rsidRPr="00D65760" w:rsidRDefault="00882034" w:rsidP="0006630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5760">
        <w:rPr>
          <w:rFonts w:ascii="Times New Roman" w:hAnsi="Times New Roman" w:cs="Times New Roman"/>
          <w:bCs/>
          <w:sz w:val="24"/>
          <w:szCs w:val="24"/>
        </w:rPr>
        <w:t>34</w:t>
      </w:r>
      <w:r w:rsidR="00066303" w:rsidRPr="00D65760">
        <w:rPr>
          <w:rFonts w:ascii="Times New Roman" w:hAnsi="Times New Roman" w:cs="Times New Roman"/>
          <w:bCs/>
          <w:sz w:val="24"/>
          <w:szCs w:val="24"/>
        </w:rPr>
        <w:t>часа,</w:t>
      </w:r>
      <w:r w:rsidR="00C150BF" w:rsidRPr="00D65760">
        <w:rPr>
          <w:rFonts w:ascii="Times New Roman" w:hAnsi="Times New Roman" w:cs="Times New Roman"/>
          <w:bCs/>
          <w:sz w:val="24"/>
          <w:szCs w:val="24"/>
        </w:rPr>
        <w:t xml:space="preserve"> 1 занятие в неделю</w:t>
      </w: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1134"/>
        <w:gridCol w:w="3827"/>
        <w:gridCol w:w="3900"/>
      </w:tblGrid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BF" w:rsidRPr="00D65760" w:rsidRDefault="00066303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150BF" w:rsidRPr="00D6576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1.Математика в жизни человека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 2. Фокус с разгадыванием чисел</w:t>
            </w:r>
          </w:p>
          <w:p w:rsidR="0020240C" w:rsidRPr="00D65760" w:rsidRDefault="0020240C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3. Выбор тем проектов и и</w:t>
            </w:r>
            <w:r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ндивидуальных заданий учащимся для сообщений на последующих занятиях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326238" w:rsidRPr="00D65760">
              <w:rPr>
                <w:rFonts w:ascii="Times New Roman" w:hAnsi="Times New Roman" w:cs="Times New Roman"/>
                <w:sz w:val="24"/>
                <w:szCs w:val="24"/>
              </w:rPr>
              <w:t>учителя. Презентация «Математика в жизни человека»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83" w:rsidRPr="00D65760" w:rsidTr="00246F60">
        <w:tc>
          <w:tcPr>
            <w:tcW w:w="710" w:type="dxa"/>
          </w:tcPr>
          <w:p w:rsidR="00E94283" w:rsidRPr="00D65760" w:rsidRDefault="00E94283" w:rsidP="0024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4283" w:rsidRPr="00D65760" w:rsidRDefault="00352D71" w:rsidP="0024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</w:tc>
        <w:tc>
          <w:tcPr>
            <w:tcW w:w="3827" w:type="dxa"/>
          </w:tcPr>
          <w:p w:rsidR="00E94283" w:rsidRPr="00D65760" w:rsidRDefault="00E94283" w:rsidP="00246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E94283" w:rsidRPr="00D65760" w:rsidRDefault="00E94283" w:rsidP="0024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>прошлых лет</w:t>
            </w:r>
            <w:r w:rsidR="0020240C"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0240C" w:rsidRPr="00D65760">
              <w:rPr>
                <w:rFonts w:ascii="Times New Roman" w:hAnsi="Times New Roman" w:cs="Times New Roman"/>
                <w:sz w:val="24"/>
                <w:szCs w:val="24"/>
              </w:rPr>
              <w:t>Вопросы по работе с проектами и и</w:t>
            </w:r>
            <w:r w:rsidR="0020240C"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ндивидуальными заданиями учащимся для сообщений на последующих занятиях</w:t>
            </w:r>
          </w:p>
        </w:tc>
        <w:tc>
          <w:tcPr>
            <w:tcW w:w="3900" w:type="dxa"/>
            <w:vMerge w:val="restart"/>
          </w:tcPr>
          <w:p w:rsidR="00E94283" w:rsidRPr="00D65760" w:rsidRDefault="00E94283" w:rsidP="0024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 для подготовки к школьному этапу олимпиады </w:t>
            </w:r>
          </w:p>
          <w:p w:rsidR="00E94283" w:rsidRPr="00D65760" w:rsidRDefault="00E94283" w:rsidP="0024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83" w:rsidRPr="00D65760" w:rsidTr="00246F60">
        <w:tc>
          <w:tcPr>
            <w:tcW w:w="710" w:type="dxa"/>
          </w:tcPr>
          <w:p w:rsidR="00E94283" w:rsidRPr="00D65760" w:rsidRDefault="00E94283" w:rsidP="0024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4283" w:rsidRPr="00D65760" w:rsidRDefault="00352D71" w:rsidP="0024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</w:tc>
        <w:tc>
          <w:tcPr>
            <w:tcW w:w="3827" w:type="dxa"/>
          </w:tcPr>
          <w:p w:rsidR="00E94283" w:rsidRPr="00D65760" w:rsidRDefault="00E94283" w:rsidP="0024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 Вопросы по работе с проектами и и</w:t>
            </w:r>
            <w:r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ндивидуальными заданиями учащимся для сообщений на последующих занятиях</w:t>
            </w:r>
          </w:p>
        </w:tc>
        <w:tc>
          <w:tcPr>
            <w:tcW w:w="3900" w:type="dxa"/>
            <w:vMerge/>
          </w:tcPr>
          <w:p w:rsidR="00E94283" w:rsidRPr="00D65760" w:rsidRDefault="00E94283" w:rsidP="0024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E94283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>Системы счисления.</w:t>
            </w:r>
          </w:p>
          <w:p w:rsidR="00C150BF" w:rsidRPr="00D65760" w:rsidRDefault="00354498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нашу</w:t>
            </w:r>
            <w:r w:rsidR="00C150BF"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называют десятичной?</w:t>
            </w:r>
            <w:r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быстрого счёта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A81296" w:rsidRPr="00D65760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</w:t>
            </w:r>
            <w:r w:rsidR="00A81296"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счисления»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BF" w:rsidRPr="00D65760" w:rsidTr="001C1B46">
        <w:trPr>
          <w:trHeight w:val="1350"/>
        </w:trPr>
        <w:tc>
          <w:tcPr>
            <w:tcW w:w="710" w:type="dxa"/>
          </w:tcPr>
          <w:p w:rsidR="00C150BF" w:rsidRPr="00D65760" w:rsidRDefault="00E94283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Развитие нумерации на Руси</w:t>
            </w:r>
            <w:r w:rsidR="00A81296" w:rsidRPr="00D65760">
              <w:rPr>
                <w:rFonts w:ascii="Times New Roman" w:hAnsi="Times New Roman" w:cs="Times New Roman"/>
                <w:sz w:val="24"/>
                <w:szCs w:val="24"/>
              </w:rPr>
              <w:t>. Решение задач со старинными мерами длин и масс</w:t>
            </w:r>
          </w:p>
        </w:tc>
        <w:tc>
          <w:tcPr>
            <w:tcW w:w="3900" w:type="dxa"/>
          </w:tcPr>
          <w:p w:rsidR="00C150BF" w:rsidRPr="00D65760" w:rsidRDefault="00A81296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Сообщение учеников Практикум решения задач.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8D" w:rsidRPr="00D65760" w:rsidTr="00215F20">
        <w:tc>
          <w:tcPr>
            <w:tcW w:w="710" w:type="dxa"/>
          </w:tcPr>
          <w:p w:rsidR="0073158D" w:rsidRPr="00D65760" w:rsidRDefault="0073158D" w:rsidP="0021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257380"/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158D" w:rsidRPr="00D65760" w:rsidRDefault="00352D71" w:rsidP="0021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</w:p>
        </w:tc>
        <w:tc>
          <w:tcPr>
            <w:tcW w:w="3827" w:type="dxa"/>
          </w:tcPr>
          <w:p w:rsidR="0073158D" w:rsidRPr="00D65760" w:rsidRDefault="0073158D" w:rsidP="0021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Как появилась алгебра?</w:t>
            </w:r>
          </w:p>
          <w:p w:rsidR="0073158D" w:rsidRPr="00D65760" w:rsidRDefault="0073158D" w:rsidP="0021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заданий</w:t>
            </w:r>
          </w:p>
          <w:p w:rsidR="0073158D" w:rsidRPr="00D65760" w:rsidRDefault="0073158D" w:rsidP="0021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8D" w:rsidRPr="00D65760" w:rsidRDefault="0073158D" w:rsidP="0021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3158D" w:rsidRPr="00D65760" w:rsidRDefault="0073158D" w:rsidP="0021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«Из истории развития алгебры» - сообщения учащихся</w:t>
            </w:r>
          </w:p>
        </w:tc>
      </w:tr>
      <w:tr w:rsidR="00A81296" w:rsidRPr="00D65760" w:rsidTr="0088419A">
        <w:tc>
          <w:tcPr>
            <w:tcW w:w="710" w:type="dxa"/>
          </w:tcPr>
          <w:p w:rsidR="00A81296" w:rsidRPr="00D65760" w:rsidRDefault="0073158D" w:rsidP="008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1296" w:rsidRPr="00D65760" w:rsidRDefault="00352D71" w:rsidP="008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</w:p>
        </w:tc>
        <w:tc>
          <w:tcPr>
            <w:tcW w:w="3827" w:type="dxa"/>
          </w:tcPr>
          <w:p w:rsidR="00A81296" w:rsidRPr="00D65760" w:rsidRDefault="00A81296" w:rsidP="008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появилась </w:t>
            </w:r>
            <w:r w:rsidR="0073158D" w:rsidRPr="00D657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158D" w:rsidRPr="00D65760" w:rsidRDefault="0073158D" w:rsidP="008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950B5E" w:rsidRPr="00D65760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="00950B5E" w:rsidRPr="00D657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73158D" w:rsidRPr="00D65760" w:rsidRDefault="0073158D" w:rsidP="0088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96" w:rsidRPr="00D65760" w:rsidRDefault="00A81296" w:rsidP="0088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A81296" w:rsidRPr="00D65760" w:rsidRDefault="0073158D" w:rsidP="008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296"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развития </w:t>
            </w: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геометрии» - сообщения учащихся</w:t>
            </w:r>
          </w:p>
        </w:tc>
      </w:tr>
      <w:bookmarkEnd w:id="0"/>
      <w:tr w:rsidR="00C150BF" w:rsidRPr="00D65760" w:rsidTr="00FE6AC4">
        <w:tc>
          <w:tcPr>
            <w:tcW w:w="710" w:type="dxa"/>
          </w:tcPr>
          <w:p w:rsidR="00C150BF" w:rsidRPr="00D65760" w:rsidRDefault="00950B5E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</w:p>
        </w:tc>
        <w:tc>
          <w:tcPr>
            <w:tcW w:w="3827" w:type="dxa"/>
            <w:shd w:val="clear" w:color="auto" w:fill="auto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складывание фигур</w:t>
            </w:r>
          </w:p>
          <w:p w:rsidR="00FE6AC4" w:rsidRPr="00D65760" w:rsidRDefault="00FE6AC4" w:rsidP="00FE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FE6AC4" w:rsidRPr="00D65760" w:rsidRDefault="00FE6AC4" w:rsidP="00F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разнообразием задач на разрезание и складывание фигур.</w:t>
            </w:r>
          </w:p>
          <w:p w:rsidR="00C150BF" w:rsidRPr="00D65760" w:rsidRDefault="00FE6AC4" w:rsidP="00F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для практических упражнений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- головоломки и </w:t>
            </w: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геометрические задачи.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Предварительный подбор задач и </w:t>
            </w:r>
            <w:r w:rsidRPr="00D6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решение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Весёлый час. Задачи в стихах 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О занимательных и смешных фактах математики. Проектная работа «Задачи в стихах»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pStyle w:val="a3"/>
              <w:spacing w:before="0" w:beforeAutospacing="0" w:after="0" w:afterAutospacing="0" w:line="346" w:lineRule="atLeast"/>
              <w:textAlignment w:val="baseline"/>
            </w:pPr>
            <w:r w:rsidRPr="00D65760">
              <w:rPr>
                <w:color w:val="000000"/>
                <w:bdr w:val="none" w:sz="0" w:space="0" w:color="auto" w:frame="1"/>
              </w:rPr>
              <w:t xml:space="preserve">Решение типовых текстовых задач. Разбор, анализ, методы решения задач. 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pStyle w:val="a3"/>
              <w:spacing w:before="0" w:beforeAutospacing="0" w:after="0" w:afterAutospacing="0" w:line="346" w:lineRule="atLeast"/>
              <w:textAlignment w:val="baseline"/>
              <w:rPr>
                <w:color w:val="000000"/>
              </w:rPr>
            </w:pPr>
            <w:r w:rsidRPr="00D65760">
              <w:rPr>
                <w:color w:val="000000"/>
                <w:bdr w:val="none" w:sz="0" w:space="0" w:color="auto" w:frame="1"/>
              </w:rPr>
              <w:t xml:space="preserve"> Решение задач на составление уравнения.</w:t>
            </w:r>
          </w:p>
          <w:p w:rsidR="00C150BF" w:rsidRPr="00D65760" w:rsidRDefault="00C150BF" w:rsidP="001C1B46">
            <w:pPr>
              <w:pStyle w:val="a3"/>
              <w:spacing w:before="0" w:beforeAutospacing="0" w:after="0" w:afterAutospacing="0" w:line="346" w:lineRule="atLeast"/>
              <w:textAlignment w:val="baseline"/>
              <w:rPr>
                <w:color w:val="000000"/>
              </w:rPr>
            </w:pPr>
            <w:r w:rsidRPr="00D65760">
              <w:rPr>
                <w:color w:val="000000"/>
                <w:bdr w:val="none" w:sz="0" w:space="0" w:color="auto" w:frame="1"/>
              </w:rPr>
              <w:t>Практикум-исследование решения задач на составление уравнений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Решение типовых текстовых задач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2.Выпуск математического </w:t>
            </w:r>
            <w:r w:rsidR="00FE6AC4" w:rsidRPr="00D65760">
              <w:rPr>
                <w:rFonts w:ascii="Times New Roman" w:hAnsi="Times New Roman" w:cs="Times New Roman"/>
                <w:sz w:val="24"/>
                <w:szCs w:val="24"/>
              </w:rPr>
              <w:t>бюллетеня</w:t>
            </w:r>
            <w:r w:rsidR="00FE6AC4"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bookmarkStart w:id="1" w:name="_Hlk49258203"/>
            <w:r w:rsidRPr="00D657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Пословицы, поговорки, загадки, в которых встречаются числа.</w:t>
            </w:r>
            <w:bookmarkEnd w:id="1"/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150BF" w:rsidRPr="00D65760" w:rsidRDefault="00C150BF" w:rsidP="001C1B46">
            <w:pPr>
              <w:pStyle w:val="a3"/>
              <w:spacing w:before="0" w:beforeAutospacing="0" w:after="0" w:afterAutospacing="0" w:line="346" w:lineRule="atLeast"/>
              <w:textAlignment w:val="baseline"/>
              <w:rPr>
                <w:color w:val="000000"/>
              </w:rPr>
            </w:pPr>
            <w:r w:rsidRPr="00D65760">
              <w:rPr>
                <w:color w:val="000000"/>
                <w:bdr w:val="none" w:sz="0" w:space="0" w:color="auto" w:frame="1"/>
              </w:rPr>
              <w:t>Решение задач на составление уравнения.</w:t>
            </w:r>
          </w:p>
          <w:p w:rsidR="00C150BF" w:rsidRPr="00D65760" w:rsidRDefault="00C150BF" w:rsidP="001C1B46">
            <w:pPr>
              <w:pStyle w:val="a3"/>
              <w:spacing w:before="0" w:beforeAutospacing="0" w:after="0" w:afterAutospacing="0" w:line="346" w:lineRule="atLeast"/>
              <w:textAlignment w:val="baseline"/>
              <w:rPr>
                <w:color w:val="000000"/>
              </w:rPr>
            </w:pPr>
            <w:r w:rsidRPr="00D65760">
              <w:rPr>
                <w:color w:val="000000"/>
                <w:bdr w:val="none" w:sz="0" w:space="0" w:color="auto" w:frame="1"/>
              </w:rPr>
              <w:t>Практикум-исследование решения задач на составление уравнений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D65760">
              <w:rPr>
                <w:color w:val="000000"/>
              </w:rPr>
              <w:t>Геометрические иллюзии «Не верь глазам своим» Геометрическая задача – фоку</w:t>
            </w:r>
            <w:r w:rsidR="00F67771" w:rsidRPr="00D65760">
              <w:rPr>
                <w:color w:val="000000"/>
              </w:rPr>
              <w:t xml:space="preserve">с </w:t>
            </w:r>
            <w:r w:rsidRPr="00D65760">
              <w:rPr>
                <w:color w:val="000000"/>
              </w:rPr>
              <w:t>«Продень монетку».</w:t>
            </w:r>
            <w:r w:rsidR="002815BA" w:rsidRPr="00D65760">
              <w:rPr>
                <w:color w:val="000000"/>
              </w:rPr>
              <w:t xml:space="preserve"> (продеть 5-коп монету через отверстие для 2-коп монеты)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Оптико-геометрические иллюзии - зрительные иллюзии, за счет которых происходит искажение пространственных соотношений признаков воспринимаемых объектов.</w:t>
            </w:r>
          </w:p>
        </w:tc>
      </w:tr>
      <w:tr w:rsidR="00950B5E" w:rsidRPr="00D65760" w:rsidTr="00DD560A">
        <w:tc>
          <w:tcPr>
            <w:tcW w:w="710" w:type="dxa"/>
          </w:tcPr>
          <w:p w:rsidR="00950B5E" w:rsidRPr="00D65760" w:rsidRDefault="00950B5E" w:rsidP="00DD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F93" w:rsidRPr="00D6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0B5E" w:rsidRPr="00D65760" w:rsidRDefault="00352D71" w:rsidP="00DD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3827" w:type="dxa"/>
          </w:tcPr>
          <w:p w:rsidR="00950B5E" w:rsidRPr="00D65760" w:rsidRDefault="00950B5E" w:rsidP="00DD5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математического бюллетеня «</w:t>
            </w: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иллюзии «Не верь глазам своим»</w:t>
            </w: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0" w:type="dxa"/>
          </w:tcPr>
          <w:p w:rsidR="00950B5E" w:rsidRPr="00D65760" w:rsidRDefault="00950B5E" w:rsidP="00DD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60F93" w:rsidRPr="00D65760">
              <w:rPr>
                <w:rFonts w:ascii="Times New Roman" w:hAnsi="Times New Roman" w:cs="Times New Roman"/>
                <w:sz w:val="24"/>
                <w:szCs w:val="24"/>
              </w:rPr>
              <w:t>бюллетеня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F93" w:rsidRPr="00D6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1.Задачи на составление уравнений</w:t>
            </w:r>
          </w:p>
          <w:p w:rsidR="00C150BF" w:rsidRPr="00D65760" w:rsidRDefault="00C150BF" w:rsidP="001C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2.Математический кроссворд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и </w:t>
            </w:r>
            <w:r w:rsidR="0007393B" w:rsidRPr="00D65760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Модуль числа. Уравнения со знаком модуля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Повторить понятие модуль числа. Изучить правило снятия модуля.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Решение уравнений со знаком модуля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содержащих модуль. Поиск корней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Киоск математических развлечений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занимательных задач. 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График линейных функций с модулем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</w:tcBorders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Разработка плана построения графика линейной функции при наличии знака модуля,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показать простоту решения уравнения с модулем с помощью графика, составление кусочно-линейной функции.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График линейных функций с модулем</w:t>
            </w:r>
          </w:p>
        </w:tc>
        <w:tc>
          <w:tcPr>
            <w:tcW w:w="3900" w:type="dxa"/>
            <w:vMerge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двумя переменными</w:t>
            </w:r>
          </w:p>
        </w:tc>
        <w:tc>
          <w:tcPr>
            <w:tcW w:w="3900" w:type="dxa"/>
            <w:vMerge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BF" w:rsidRPr="00D65760" w:rsidTr="001C1B46">
        <w:trPr>
          <w:trHeight w:val="795"/>
        </w:trPr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3900" w:type="dxa"/>
            <w:vMerge/>
            <w:tcBorders>
              <w:bottom w:val="single" w:sz="4" w:space="0" w:color="auto"/>
            </w:tcBorders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FE2" w:rsidRPr="00D65760" w:rsidTr="003B162B">
        <w:tc>
          <w:tcPr>
            <w:tcW w:w="710" w:type="dxa"/>
          </w:tcPr>
          <w:p w:rsidR="00967FE2" w:rsidRPr="00D65760" w:rsidRDefault="00967FE2" w:rsidP="003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67FE2" w:rsidRPr="00D65760" w:rsidRDefault="00967FE2" w:rsidP="003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Февр </w:t>
            </w:r>
          </w:p>
        </w:tc>
        <w:tc>
          <w:tcPr>
            <w:tcW w:w="3827" w:type="dxa"/>
          </w:tcPr>
          <w:p w:rsidR="00967FE2" w:rsidRPr="00D65760" w:rsidRDefault="00967FE2" w:rsidP="003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Урок решения одной геометрической задачи на доказательство </w:t>
            </w:r>
          </w:p>
        </w:tc>
        <w:tc>
          <w:tcPr>
            <w:tcW w:w="3900" w:type="dxa"/>
          </w:tcPr>
          <w:p w:rsidR="00967FE2" w:rsidRPr="00D65760" w:rsidRDefault="00967FE2" w:rsidP="003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Решение одной задачи различными способами.</w:t>
            </w:r>
          </w:p>
          <w:p w:rsidR="00967FE2" w:rsidRPr="00D65760" w:rsidRDefault="00967FE2" w:rsidP="003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аналитической и исследовательской деятельности. Выбор наиболее рационального способа.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FE2" w:rsidRPr="00D6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50BF" w:rsidRPr="00D65760" w:rsidRDefault="00967FE2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алгебраических </w:t>
            </w:r>
            <w:r w:rsidRPr="00D6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 Формулы сокращенного умножения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Показать, </w:t>
            </w:r>
            <w:r w:rsidR="00F67771"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что,</w:t>
            </w: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используя формулы </w:t>
            </w: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сокращенного умножения</w:t>
            </w:r>
            <w:r w:rsidR="00F67771"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раскладывать многочлены на множители, что, в свою очередь, нужно для решения уравнений, сокращения сложных выражений и решения ряда других задач.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FE2" w:rsidRPr="00D6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bookmarkStart w:id="2" w:name="_Hlk49690402"/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экспресс-газеты по разделам: приемы быстрого счета, заметки по истории математики; биографические миниатюры; математический кроссворд</w:t>
            </w:r>
            <w:bookmarkEnd w:id="2"/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Работа по группам: подбор материала, обсуждение</w:t>
            </w:r>
            <w:r w:rsidR="0020240C" w:rsidRPr="00D65760">
              <w:rPr>
                <w:rFonts w:ascii="Times New Roman" w:hAnsi="Times New Roman" w:cs="Times New Roman"/>
                <w:sz w:val="24"/>
                <w:szCs w:val="24"/>
              </w:rPr>
              <w:t>, выпуск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r w:rsidR="00D31822" w:rsidRPr="00D65760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</w:t>
            </w:r>
            <w:r w:rsidR="00D31822" w:rsidRPr="00D65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. Формула Пика.</w:t>
            </w:r>
          </w:p>
          <w:p w:rsidR="00C150BF" w:rsidRPr="00D65760" w:rsidRDefault="0007393B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50BF"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бюллетень: Георг Александр Пик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площади многоугольника с помощью клетчатой бумаги, способом перекраивания и способом достройки. Формула Пика.  </w:t>
            </w:r>
            <w:r w:rsidRPr="00D65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работа. Презентация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Апр 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Тайна </w:t>
            </w:r>
            <w:r w:rsidR="0020240C" w:rsidRPr="00D6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«золотого</w:t>
            </w:r>
            <w:r w:rsidRPr="00D6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сечения»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C150BF" w:rsidRPr="00D65760" w:rsidRDefault="00C150BF" w:rsidP="001C1B46">
            <w:pPr>
              <w:pStyle w:val="a3"/>
              <w:shd w:val="clear" w:color="auto" w:fill="FFFFFF"/>
              <w:spacing w:before="0" w:beforeAutospacing="0" w:after="0" w:afterAutospacing="0"/>
              <w:ind w:firstLine="240"/>
              <w:jc w:val="both"/>
            </w:pPr>
            <w:r w:rsidRPr="00D65760">
              <w:t>“Золотое сечение” – это такое деление целого на две неравные части, при котором</w:t>
            </w:r>
          </w:p>
          <w:p w:rsidR="00C150BF" w:rsidRPr="00D65760" w:rsidRDefault="00C150BF" w:rsidP="001C1B4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65760">
              <w:t>целое так относится к большей части, как большая к меньшей.</w:t>
            </w:r>
          </w:p>
          <w:p w:rsidR="00C150BF" w:rsidRPr="00D65760" w:rsidRDefault="00C150BF" w:rsidP="001C1B46">
            <w:pPr>
              <w:pStyle w:val="a3"/>
              <w:shd w:val="clear" w:color="auto" w:fill="FFFFFF"/>
              <w:spacing w:before="0" w:beforeAutospacing="0" w:after="0" w:afterAutospacing="0"/>
              <w:ind w:firstLine="240"/>
              <w:jc w:val="both"/>
            </w:pPr>
            <w:r w:rsidRPr="00D65760">
              <w:t>Деление отрезка на части в отношении равном “золотому сечению”.</w:t>
            </w:r>
          </w:p>
          <w:p w:rsidR="00C150BF" w:rsidRPr="00D65760" w:rsidRDefault="0007393B" w:rsidP="001C1B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Сообщение учащихся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Апр 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Урок решения одной геометрической задачи на доказательство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Решение одной задачи различными способами.</w:t>
            </w:r>
          </w:p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аналитической и исследовательской деятельности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Апр 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головоломки. Танграм</w:t>
            </w:r>
          </w:p>
        </w:tc>
        <w:tc>
          <w:tcPr>
            <w:tcW w:w="3900" w:type="dxa"/>
          </w:tcPr>
          <w:p w:rsidR="00C150BF" w:rsidRPr="00D65760" w:rsidRDefault="00E60F93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Решение головоломок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«Дурацкие» вопросы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Задачи на сообразительность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двумя переменными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двумя переменными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«Математическая карусель»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Блиц игра </w:t>
            </w:r>
          </w:p>
        </w:tc>
      </w:tr>
      <w:tr w:rsidR="00C150BF" w:rsidRPr="00D65760" w:rsidTr="001C1B46">
        <w:tc>
          <w:tcPr>
            <w:tcW w:w="71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150BF" w:rsidRPr="00D65760" w:rsidRDefault="00352D71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00" w:type="dxa"/>
          </w:tcPr>
          <w:p w:rsidR="00C150BF" w:rsidRPr="00D65760" w:rsidRDefault="00C150BF" w:rsidP="001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BF" w:rsidRPr="00D65760" w:rsidRDefault="00C150BF" w:rsidP="00C150BF">
      <w:pPr>
        <w:rPr>
          <w:rFonts w:ascii="Times New Roman" w:hAnsi="Times New Roman" w:cs="Times New Roman"/>
          <w:sz w:val="24"/>
          <w:szCs w:val="24"/>
        </w:rPr>
      </w:pPr>
    </w:p>
    <w:p w:rsidR="00C150BF" w:rsidRPr="00D65760" w:rsidRDefault="00D65760" w:rsidP="00D657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60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C150BF" w:rsidRPr="00D65760" w:rsidRDefault="00D11EB1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Т. Ф. Сергеева Математика на каждый день 6-8 классы – М: Просвещение, 2020</w:t>
      </w:r>
    </w:p>
    <w:p w:rsidR="00C150BF" w:rsidRPr="00D65760" w:rsidRDefault="00D11EB1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Логические игры и задачи. Составитель Г. С. Шиманская – Д: Сталкер, 1997</w:t>
      </w:r>
    </w:p>
    <w:p w:rsidR="00C150BF" w:rsidRPr="00D65760" w:rsidRDefault="00D11EB1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 xml:space="preserve">Л. М. Худодаева Математика в ребусах, кроссвордах, чайнвордах, криптограммах. 7 класс </w:t>
      </w:r>
      <w:r w:rsidR="000C010A" w:rsidRPr="00D65760">
        <w:rPr>
          <w:rFonts w:ascii="Times New Roman" w:hAnsi="Times New Roman" w:cs="Times New Roman"/>
          <w:sz w:val="24"/>
          <w:szCs w:val="24"/>
        </w:rPr>
        <w:t>–М: Школьная Пресса, 2002</w:t>
      </w:r>
    </w:p>
    <w:p w:rsidR="00C150BF" w:rsidRPr="00D65760" w:rsidRDefault="00354498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lastRenderedPageBreak/>
        <w:t>Смыкалова Е. В.  «Тренировка памяти и внимания на уроках математики», СПб: СМИО Пресс, 2015</w:t>
      </w:r>
    </w:p>
    <w:p w:rsidR="00C150BF" w:rsidRPr="00D65760" w:rsidRDefault="00C150BF" w:rsidP="00C150BF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D65760">
        <w:rPr>
          <w:rFonts w:ascii="Times New Roman" w:hAnsi="Times New Roman"/>
          <w:sz w:val="24"/>
          <w:szCs w:val="24"/>
        </w:rPr>
        <w:t xml:space="preserve"> Перельман Я.И. </w:t>
      </w:r>
      <w:r w:rsidR="00354498" w:rsidRPr="00D65760">
        <w:rPr>
          <w:rFonts w:ascii="Times New Roman" w:hAnsi="Times New Roman"/>
          <w:sz w:val="24"/>
          <w:szCs w:val="24"/>
        </w:rPr>
        <w:t>«</w:t>
      </w:r>
      <w:r w:rsidRPr="00D65760">
        <w:rPr>
          <w:rFonts w:ascii="Times New Roman" w:hAnsi="Times New Roman"/>
          <w:sz w:val="24"/>
          <w:szCs w:val="24"/>
        </w:rPr>
        <w:t xml:space="preserve">Занимательная </w:t>
      </w:r>
      <w:r w:rsidR="00354498" w:rsidRPr="00D65760">
        <w:rPr>
          <w:rFonts w:ascii="Times New Roman" w:hAnsi="Times New Roman"/>
          <w:sz w:val="24"/>
          <w:szCs w:val="24"/>
        </w:rPr>
        <w:t>арифметика. Вчера и сегодня» - М: ОЛМА Медиа Групп, 2013</w:t>
      </w:r>
    </w:p>
    <w:p w:rsidR="00C150BF" w:rsidRPr="00D65760" w:rsidRDefault="00354498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Калинина В. Н. «Меры и страны», Калининград: ФГУИПП «Янтарный сад», 2003</w:t>
      </w:r>
    </w:p>
    <w:p w:rsidR="00D11EB1" w:rsidRPr="00D65760" w:rsidRDefault="00D11EB1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С. Н Олехник, Ю. В. Нестеренко Старинные занимательные задачи- М: Наука, 1988</w:t>
      </w:r>
    </w:p>
    <w:p w:rsidR="00D11EB1" w:rsidRPr="00D65760" w:rsidRDefault="00D11EB1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И. Я. Депман За страницами учебника математики – М: Просвещение, 1989</w:t>
      </w:r>
    </w:p>
    <w:p w:rsidR="00D11EB1" w:rsidRPr="00D65760" w:rsidRDefault="00D11EB1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>Уроки математики с применением информационных технологий 5-10 класс. Методическое пособие Л. И. Горохова и др. – М: Глобус, 2009</w:t>
      </w:r>
    </w:p>
    <w:p w:rsidR="000C010A" w:rsidRPr="00D65760" w:rsidRDefault="000C010A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 xml:space="preserve"> Занимательная математика 5-11 классы. Автор-составитель Т. Д. Гаврилова – Волгоград: Учитель, 2006</w:t>
      </w:r>
    </w:p>
    <w:p w:rsidR="000C010A" w:rsidRPr="00D65760" w:rsidRDefault="000C010A" w:rsidP="00C150BF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 xml:space="preserve"> Интернет-ресурсы</w:t>
      </w:r>
    </w:p>
    <w:p w:rsidR="00C150BF" w:rsidRPr="00D65760" w:rsidRDefault="00C150BF" w:rsidP="00C150BF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191919"/>
          <w:lang w:val="ru-RU"/>
        </w:rPr>
      </w:pPr>
    </w:p>
    <w:p w:rsidR="00C150BF" w:rsidRPr="00D65760" w:rsidRDefault="00C150BF" w:rsidP="00C150BF">
      <w:pPr>
        <w:rPr>
          <w:rFonts w:ascii="Times New Roman" w:hAnsi="Times New Roman" w:cs="Times New Roman"/>
          <w:sz w:val="24"/>
          <w:szCs w:val="24"/>
        </w:rPr>
      </w:pPr>
    </w:p>
    <w:p w:rsidR="004B45C5" w:rsidRPr="00D65760" w:rsidRDefault="004B45C5">
      <w:pPr>
        <w:rPr>
          <w:rFonts w:ascii="Times New Roman" w:hAnsi="Times New Roman" w:cs="Times New Roman"/>
          <w:sz w:val="24"/>
          <w:szCs w:val="24"/>
        </w:rPr>
      </w:pPr>
    </w:p>
    <w:sectPr w:rsidR="004B45C5" w:rsidRPr="00D65760" w:rsidSect="004B45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4F" w:rsidRDefault="000D434F" w:rsidP="00CA6FEC">
      <w:pPr>
        <w:spacing w:after="0" w:line="240" w:lineRule="auto"/>
      </w:pPr>
      <w:r>
        <w:separator/>
      </w:r>
    </w:p>
  </w:endnote>
  <w:endnote w:type="continuationSeparator" w:id="1">
    <w:p w:rsidR="000D434F" w:rsidRDefault="000D434F" w:rsidP="00CA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4F" w:rsidRDefault="000D434F" w:rsidP="00CA6FEC">
      <w:pPr>
        <w:spacing w:after="0" w:line="240" w:lineRule="auto"/>
      </w:pPr>
      <w:r>
        <w:separator/>
      </w:r>
    </w:p>
  </w:footnote>
  <w:footnote w:type="continuationSeparator" w:id="1">
    <w:p w:rsidR="000D434F" w:rsidRDefault="000D434F" w:rsidP="00CA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EC" w:rsidRDefault="00CA6FEC">
    <w:pPr>
      <w:pStyle w:val="a7"/>
      <w:jc w:val="right"/>
    </w:pPr>
  </w:p>
  <w:p w:rsidR="00CA6FEC" w:rsidRDefault="00CA6F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3F6"/>
    <w:multiLevelType w:val="hybridMultilevel"/>
    <w:tmpl w:val="9C4E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E7858"/>
    <w:multiLevelType w:val="multilevel"/>
    <w:tmpl w:val="180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0BF"/>
    <w:rsid w:val="00066303"/>
    <w:rsid w:val="0007393B"/>
    <w:rsid w:val="000C010A"/>
    <w:rsid w:val="000D434F"/>
    <w:rsid w:val="0020240C"/>
    <w:rsid w:val="00262B88"/>
    <w:rsid w:val="002815BA"/>
    <w:rsid w:val="002B5C5B"/>
    <w:rsid w:val="002C5C5C"/>
    <w:rsid w:val="002F67C2"/>
    <w:rsid w:val="0030075D"/>
    <w:rsid w:val="00326238"/>
    <w:rsid w:val="00352D71"/>
    <w:rsid w:val="00354498"/>
    <w:rsid w:val="00370F88"/>
    <w:rsid w:val="004605DD"/>
    <w:rsid w:val="004B45C5"/>
    <w:rsid w:val="004E4051"/>
    <w:rsid w:val="004E6320"/>
    <w:rsid w:val="00514A7B"/>
    <w:rsid w:val="005704FC"/>
    <w:rsid w:val="005813A2"/>
    <w:rsid w:val="00703A78"/>
    <w:rsid w:val="0073158D"/>
    <w:rsid w:val="007C5B5C"/>
    <w:rsid w:val="007F6E06"/>
    <w:rsid w:val="008435DB"/>
    <w:rsid w:val="00861098"/>
    <w:rsid w:val="00882034"/>
    <w:rsid w:val="008C6490"/>
    <w:rsid w:val="00905478"/>
    <w:rsid w:val="00950B5E"/>
    <w:rsid w:val="00967FE2"/>
    <w:rsid w:val="009A0F47"/>
    <w:rsid w:val="00A1503E"/>
    <w:rsid w:val="00A22A06"/>
    <w:rsid w:val="00A81296"/>
    <w:rsid w:val="00A83A57"/>
    <w:rsid w:val="00AE22A9"/>
    <w:rsid w:val="00B10913"/>
    <w:rsid w:val="00B42629"/>
    <w:rsid w:val="00B95E0F"/>
    <w:rsid w:val="00BA45EC"/>
    <w:rsid w:val="00BE28EF"/>
    <w:rsid w:val="00BF7764"/>
    <w:rsid w:val="00C150BF"/>
    <w:rsid w:val="00C20B5A"/>
    <w:rsid w:val="00CA4E9E"/>
    <w:rsid w:val="00CA6FEC"/>
    <w:rsid w:val="00CB3218"/>
    <w:rsid w:val="00CD53A9"/>
    <w:rsid w:val="00D11EB1"/>
    <w:rsid w:val="00D31822"/>
    <w:rsid w:val="00D65760"/>
    <w:rsid w:val="00DD3789"/>
    <w:rsid w:val="00E60F93"/>
    <w:rsid w:val="00E94283"/>
    <w:rsid w:val="00F67771"/>
    <w:rsid w:val="00F75C5B"/>
    <w:rsid w:val="00FA71D0"/>
    <w:rsid w:val="00FE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0BF"/>
  </w:style>
  <w:style w:type="table" w:styleId="a4">
    <w:name w:val="Table Grid"/>
    <w:basedOn w:val="a1"/>
    <w:uiPriority w:val="59"/>
    <w:rsid w:val="00C15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5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150BF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a6">
    <w:name w:val="List Paragraph"/>
    <w:basedOn w:val="a"/>
    <w:uiPriority w:val="34"/>
    <w:qFormat/>
    <w:rsid w:val="00C150B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CA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FEC"/>
  </w:style>
  <w:style w:type="paragraph" w:styleId="a9">
    <w:name w:val="footer"/>
    <w:basedOn w:val="a"/>
    <w:link w:val="aa"/>
    <w:uiPriority w:val="99"/>
    <w:unhideWhenUsed/>
    <w:rsid w:val="00CA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</dc:creator>
  <cp:keywords/>
  <dc:description/>
  <cp:lastModifiedBy>1</cp:lastModifiedBy>
  <cp:revision>31</cp:revision>
  <cp:lastPrinted>2020-10-08T06:37:00Z</cp:lastPrinted>
  <dcterms:created xsi:type="dcterms:W3CDTF">2014-10-18T19:56:00Z</dcterms:created>
  <dcterms:modified xsi:type="dcterms:W3CDTF">2020-10-09T08:59:00Z</dcterms:modified>
</cp:coreProperties>
</file>