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7F" w:rsidRDefault="00CF4CA0" w:rsidP="00CF4CA0">
      <w:pPr>
        <w:spacing w:after="240" w:line="240" w:lineRule="auto"/>
        <w:ind w:left="-851"/>
        <w:rPr>
          <w:rFonts w:ascii="Segoe UI" w:eastAsia="Times New Roman" w:hAnsi="Segoe UI" w:cs="Segoe UI"/>
          <w:color w:val="000000"/>
          <w:sz w:val="24"/>
          <w:szCs w:val="24"/>
          <w:lang w:eastAsia="ru-RU"/>
        </w:rPr>
      </w:pPr>
      <w:r>
        <w:rPr>
          <w:noProof/>
          <w:color w:val="000000"/>
          <w:sz w:val="28"/>
          <w:szCs w:val="28"/>
          <w:lang w:eastAsia="ru-RU"/>
        </w:rPr>
        <w:drawing>
          <wp:inline distT="0" distB="0" distL="0" distR="0">
            <wp:extent cx="6521450" cy="92104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21450" cy="9210464"/>
                    </a:xfrm>
                    <a:prstGeom prst="rect">
                      <a:avLst/>
                    </a:prstGeom>
                    <a:noFill/>
                    <a:ln w="9525">
                      <a:noFill/>
                      <a:miter lim="800000"/>
                      <a:headEnd/>
                      <a:tailEnd/>
                    </a:ln>
                  </pic:spPr>
                </pic:pic>
              </a:graphicData>
            </a:graphic>
          </wp:inline>
        </w:drawing>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ПОЯСНИТЕЛЬНАЯ ЗАПИСКА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Рабочая программа по предмету «Химия» составлена на основе Федерального компонента государственного стандарта (приказ Министерства образования Российской Федерации от 09.03.2004г.), примерной программы основного общего образования по химии, базовый уровень. (Сборник нормативных документов. Химия. Федеральный компонент государственного стандарта. Примерные программы по химии. – М.: Дрофа, 2007). Также использованы программы по химии (О.С.Габриелян. Программа курса химии для 8-11 классов общеобразовательных учреждений. М.: Дрофа, 2006г.</w:t>
      </w:r>
      <w:proofErr w:type="gramStart"/>
      <w:r w:rsidRPr="00D52656">
        <w:rPr>
          <w:rFonts w:ascii="Segoe UI" w:eastAsia="Times New Roman" w:hAnsi="Segoe UI" w:cs="Segoe UI"/>
          <w:color w:val="000000"/>
          <w:sz w:val="24"/>
          <w:szCs w:val="24"/>
          <w:lang w:eastAsia="ru-RU"/>
        </w:rPr>
        <w:t>)Р</w:t>
      </w:r>
      <w:proofErr w:type="gramEnd"/>
      <w:r w:rsidRPr="00D52656">
        <w:rPr>
          <w:rFonts w:ascii="Segoe UI" w:eastAsia="Times New Roman" w:hAnsi="Segoe UI" w:cs="Segoe UI"/>
          <w:color w:val="000000"/>
          <w:sz w:val="24"/>
          <w:szCs w:val="24"/>
          <w:lang w:eastAsia="ru-RU"/>
        </w:rPr>
        <w:t>ассчитана на 0,5 часов в неделю, 17часов в год. Обучение на дому.</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В содержании курса 9 класса вначале обобщенно раскрыты сведения о свойствах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классов веществ – металлов и неметаллов, а затем изучаются основные свойства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отдельных представителей металлов и неметаллов. Заканчивается курс кратким</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знакомством с органическими соединениями.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Цель: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освоить обязательный минимум содержания основной образовательной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программы по химии (основное общее образование)</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Задачи: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А) образовательные: освоение важнейших знаний об основных понятиях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и законах химии, химической символике; овладение умениями наблюдать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химические явления, проводить химический эксперимент, производить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расчеты на основе химических формул веществ и уравнений химических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реакций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Б) развивающие: развить познавательные интересы и интеллектуальные</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способности в процессе проведения химического эксперимента 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способность самостоятельного приобретения знаний в соответствии с</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возникающими жизненными потребностями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В) воспитывающие: воспитание отношения к химии как к одному из</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фундаментальных компонентов естествознания и элементу</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общечеловеческой культуры, умения применять полученные знания в быту.</w:t>
      </w:r>
    </w:p>
    <w:p w:rsidR="00D52656" w:rsidRPr="00D52656" w:rsidRDefault="00D52656" w:rsidP="00D52656">
      <w:pPr>
        <w:spacing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Образовательные технологии: обучение на дому</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ОСНОВНОЕ СОДЕРЖАНИЕ УЧЕБНОГО КУРСА «ХИМИЯ»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9 класс (17 часов)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Повторение основных вопросов курса 8 класса и введение в курс 9 класса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Знать: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периодический закон;</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важнейшие химические понятия: электролитическая диссоциация, окислитель и восстановитель, окисление и восстановление, амфотерность.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Уметь: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объяснять</w:t>
      </w:r>
      <w:r w:rsidRPr="00D52656">
        <w:rPr>
          <w:rFonts w:ascii="Segoe UI" w:eastAsia="Times New Roman" w:hAnsi="Segoe UI" w:cs="Segoe UI"/>
          <w:i/>
          <w:iCs/>
          <w:color w:val="000000"/>
          <w:sz w:val="24"/>
          <w:szCs w:val="24"/>
          <w:lang w:eastAsia="ru-RU"/>
        </w:rPr>
        <w:t> </w:t>
      </w:r>
      <w:r w:rsidRPr="00D52656">
        <w:rPr>
          <w:rFonts w:ascii="Segoe UI" w:eastAsia="Times New Roman" w:hAnsi="Segoe UI" w:cs="Segoe UI"/>
          <w:color w:val="000000"/>
          <w:sz w:val="24"/>
          <w:szCs w:val="24"/>
          <w:lang w:eastAsia="ru-RU"/>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объяснять закономерности изменения свойств элементов в пределах малых периодов и главных подгрупп;</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w:t>
      </w:r>
      <w:r w:rsidRPr="00D52656">
        <w:rPr>
          <w:rFonts w:ascii="Segoe UI" w:eastAsia="Times New Roman" w:hAnsi="Segoe UI" w:cs="Segoe UI"/>
          <w:i/>
          <w:iCs/>
          <w:color w:val="000000"/>
          <w:sz w:val="24"/>
          <w:szCs w:val="24"/>
          <w:lang w:eastAsia="ru-RU"/>
        </w:rPr>
        <w:t> </w:t>
      </w:r>
      <w:r w:rsidRPr="00D52656">
        <w:rPr>
          <w:rFonts w:ascii="Segoe UI" w:eastAsia="Times New Roman" w:hAnsi="Segoe UI" w:cs="Segoe UI"/>
          <w:color w:val="000000"/>
          <w:sz w:val="24"/>
          <w:szCs w:val="24"/>
          <w:lang w:eastAsia="ru-RU"/>
        </w:rPr>
        <w:t>объяснять сущность реакций ионного обмена;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характеризовать химические свойства основных классов неорганических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определять возможность протекания реакций ионного обмена;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составлять уравнения химических реакций.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Характеристика элемента по его положению в периодической системе химических элементов Д.И.Менделеева. Свойства оксидов, кислот, оснований и солей в свете теории электролитической диссоциации и процессов окисления – восстановления. Генетические ряды металла и неметалла.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Понятие о переходных элементах Амфотерность. Генетический ряд переходного элемента.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Периодический закон и периодическая система химических элементов Д.И.Менделеева в свете учения о строении атома. Их значение.</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Тема 1. Металлы(9 ч)</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Знать: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 положение металлов в периодической системе Д.И.Менделеева;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общие физические и химические свойства металлов и основные способы их получения;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основные свойства и применение важнейших соединений щелочных и щелочноземельных металлов, алюминия;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качественные реакции на важнейшие катионы.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Уметь: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характеризовать общие свойства металлов на основе положения их в электрохимическом ряду напряжения металлов;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 давать определения и применять следующие понятия: сплавы, коррозия металлов, переходные элементы, амфотерность;- вычислять массовую долю выхода продукта реакции </w:t>
      </w:r>
      <w:proofErr w:type="gramStart"/>
      <w:r w:rsidRPr="00D52656">
        <w:rPr>
          <w:rFonts w:ascii="Segoe UI" w:eastAsia="Times New Roman" w:hAnsi="Segoe UI" w:cs="Segoe UI"/>
          <w:color w:val="000000"/>
          <w:sz w:val="24"/>
          <w:szCs w:val="24"/>
          <w:lang w:eastAsia="ru-RU"/>
        </w:rPr>
        <w:t>от</w:t>
      </w:r>
      <w:proofErr w:type="gramEnd"/>
      <w:r w:rsidRPr="00D52656">
        <w:rPr>
          <w:rFonts w:ascii="Segoe UI" w:eastAsia="Times New Roman" w:hAnsi="Segoe UI" w:cs="Segoe UI"/>
          <w:color w:val="000000"/>
          <w:sz w:val="24"/>
          <w:szCs w:val="24"/>
          <w:lang w:eastAsia="ru-RU"/>
        </w:rPr>
        <w:t xml:space="preserve"> теоретически возможного;</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обращаться с лабораторным оборудованием;</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соблюдать правила техники безопасности;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распознавать важнейшие катионы.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Щелочные и щелочноземельные металлы и их соединения.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Алюминий. Амфотерность оксида и гидроксида.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Железо. Оксиды, гидроксиды и соли железа.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Лабораторные опыты.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1. Ознакомление с образцами металлов.</w:t>
      </w:r>
    </w:p>
    <w:p w:rsidR="00D52656" w:rsidRPr="00D52656" w:rsidRDefault="00D52656" w:rsidP="00D52656">
      <w:pPr>
        <w:spacing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2: Взаимодействие металлов с растворами кислот и солей.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3. Ознакомление с образцами природных соединений: а) натрия; б) кальция; в) алюминия; г) железа.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4. Получение гидроксида алюминия и его взаимодействие с растворами кислот и щелочей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5. Качественные реакции на ионы Fe</w:t>
      </w:r>
      <w:r w:rsidRPr="00D52656">
        <w:rPr>
          <w:rFonts w:ascii="Segoe UI" w:eastAsia="Times New Roman" w:hAnsi="Segoe UI" w:cs="Segoe UI"/>
          <w:color w:val="000000"/>
          <w:sz w:val="18"/>
          <w:szCs w:val="18"/>
          <w:vertAlign w:val="superscript"/>
          <w:lang w:eastAsia="ru-RU"/>
        </w:rPr>
        <w:t>2+ </w:t>
      </w:r>
      <w:r w:rsidRPr="00D52656">
        <w:rPr>
          <w:rFonts w:ascii="Segoe UI" w:eastAsia="Times New Roman" w:hAnsi="Segoe UI" w:cs="Segoe UI"/>
          <w:color w:val="000000"/>
          <w:sz w:val="24"/>
          <w:szCs w:val="24"/>
          <w:lang w:eastAsia="ru-RU"/>
        </w:rPr>
        <w:t>и Fe</w:t>
      </w:r>
      <w:r w:rsidRPr="00D52656">
        <w:rPr>
          <w:rFonts w:ascii="Segoe UI" w:eastAsia="Times New Roman" w:hAnsi="Segoe UI" w:cs="Segoe UI"/>
          <w:color w:val="000000"/>
          <w:sz w:val="18"/>
          <w:szCs w:val="18"/>
          <w:vertAlign w:val="superscript"/>
          <w:lang w:eastAsia="ru-RU"/>
        </w:rPr>
        <w:t>3+ .</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Тема 2. Неметаллы (5ч)</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Знать: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положение неметаллов в периодической системе Д.И.Менделеева;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устройство простейших приборов для получения и собирания газов: водорода, аммиака, кислорода, углекислого газа;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качественные реакции на важнейшие анионы.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Уметь: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объяснять явление аллотропии;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характеризовать свойства галогенов и важнейших химических элементов – серы, азота, фосфора, углерода и кремния;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вычислять массу или объем продукта реакции по известной массе или объему одного из исходных веществ, содержащего примеси;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вычислять массу, объем и количество вещества по известным данным об исходных веществах, одно из которых дано в избытке;</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обращаться с лабораторным оборудованием;</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соблюдать правила техники безопасности;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определять: хлорид-ионы, сульфат-ионы, карбонат – ионы, ионы аммония.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Свойства простых веществ (металлов и неметаллов), оксидов, оснований, кислот, солей.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Водород. Водородные соединения неметаллов. Кислород. Озон. Вода.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Галогены. Галогеноводородные кислоты и их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Сера. Оксиды серы. Серная, сернистая и сероводородная кислоты и их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Азот. Аммиак. Соли аммония. Оксиды азота</w:t>
      </w:r>
      <w:proofErr w:type="gramStart"/>
      <w:r w:rsidRPr="00D52656">
        <w:rPr>
          <w:rFonts w:ascii="Segoe UI" w:eastAsia="Times New Roman" w:hAnsi="Segoe UI" w:cs="Segoe UI"/>
          <w:color w:val="000000"/>
          <w:sz w:val="24"/>
          <w:szCs w:val="24"/>
          <w:lang w:eastAsia="ru-RU"/>
        </w:rPr>
        <w:t xml:space="preserve"> .</w:t>
      </w:r>
      <w:proofErr w:type="gramEnd"/>
      <w:r w:rsidRPr="00D52656">
        <w:rPr>
          <w:rFonts w:ascii="Segoe UI" w:eastAsia="Times New Roman" w:hAnsi="Segoe UI" w:cs="Segoe UI"/>
          <w:color w:val="000000"/>
          <w:sz w:val="24"/>
          <w:szCs w:val="24"/>
          <w:lang w:eastAsia="ru-RU"/>
        </w:rPr>
        <w:t xml:space="preserve"> Азотная кислота и ее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Фосфор. Оксид фосфора</w:t>
      </w:r>
      <w:proofErr w:type="gramStart"/>
      <w:r w:rsidRPr="00D52656">
        <w:rPr>
          <w:rFonts w:ascii="Segoe UI" w:eastAsia="Times New Roman" w:hAnsi="Segoe UI" w:cs="Segoe UI"/>
          <w:color w:val="000000"/>
          <w:sz w:val="24"/>
          <w:szCs w:val="24"/>
          <w:lang w:eastAsia="ru-RU"/>
        </w:rPr>
        <w:t xml:space="preserve"> .</w:t>
      </w:r>
      <w:proofErr w:type="gramEnd"/>
      <w:r w:rsidRPr="00D52656">
        <w:rPr>
          <w:rFonts w:ascii="Segoe UI" w:eastAsia="Times New Roman" w:hAnsi="Segoe UI" w:cs="Segoe UI"/>
          <w:color w:val="000000"/>
          <w:sz w:val="24"/>
          <w:szCs w:val="24"/>
          <w:lang w:eastAsia="ru-RU"/>
        </w:rPr>
        <w:t xml:space="preserve"> Ортофосфорная кислота и ее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Углерод. Аллотропия углерода. Угарный и углекислый газы. Угольная кислота и ее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Кремний. Оксид кремния. Кремниевая кислота. Силикаты.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Демонстрации. Образцы галогенов – простых веществ. Взаимодействие галогенов с натрием, алюминием. Вытеснение хлором брома или йода из растворов их солей.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Взаимодействие серы с металлами, водородом и кислородом.</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Лабораторные опыты.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1. Качественная реакция на хлорид-ион.</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2. Качественная реакция на сульфат-ион.</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3. Распознавание солей аммония.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4. Получение углекислого газа и его распознавание.</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5. Качественная реакция на карбонат-ион.</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6. Ознакомление с природными силикатами.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7. Ознакомление с продукцией силикатной промышленности.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Тема 3. Органические соединения (2ч)</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Знать: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причины многообразия углеродных соединений (изомерию);</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виды связей (одинарную, двойную, тройную);</w:t>
      </w:r>
    </w:p>
    <w:p w:rsidR="00D52656" w:rsidRPr="00D52656" w:rsidRDefault="00D52656" w:rsidP="00D52656">
      <w:pPr>
        <w:spacing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важнейшие функциональные группы органических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номенклатуру основных представителей групп органических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иметь понятие об альдегидах, сложных эфирах, жирах, аминокислотах, белках и углеводах.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Уметь: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составлять формулы изомеров основных классов органических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находить, определять из предложенных формул изомеры и гомологи.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Основные сведения о химическом строении органических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Углеводороды: метан, этан, </w:t>
      </w:r>
      <w:proofErr w:type="spellStart"/>
      <w:r w:rsidRPr="00D52656">
        <w:rPr>
          <w:rFonts w:ascii="Segoe UI" w:eastAsia="Times New Roman" w:hAnsi="Segoe UI" w:cs="Segoe UI"/>
          <w:color w:val="000000"/>
          <w:sz w:val="24"/>
          <w:szCs w:val="24"/>
          <w:lang w:eastAsia="ru-RU"/>
        </w:rPr>
        <w:t>этен</w:t>
      </w:r>
      <w:proofErr w:type="spellEnd"/>
      <w:r w:rsidRPr="00D52656">
        <w:rPr>
          <w:rFonts w:ascii="Segoe UI" w:eastAsia="Times New Roman" w:hAnsi="Segoe UI" w:cs="Segoe UI"/>
          <w:color w:val="000000"/>
          <w:sz w:val="24"/>
          <w:szCs w:val="24"/>
          <w:lang w:eastAsia="ru-RU"/>
        </w:rPr>
        <w:t>.</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Спирты (метанол, этанол, глицерин) и карбоновые кислоты (уксусная, стеариновая) как представители кислородосодержащих органических соединений.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Биологически важные вещества: жиры, углеводы, белки.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Представления о полимерах (полиэтилен, белки).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Лабораторные опыты.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1. Изготовление моделей молекул углеводородов.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2. Свойства глицерина.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3. Взаимодействие глюкозы с гидроксидом меди (II) без нагревания и при нагревании.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4. Взаимодействие крахмала с </w:t>
      </w:r>
      <w:proofErr w:type="spellStart"/>
      <w:r w:rsidRPr="00D52656">
        <w:rPr>
          <w:rFonts w:ascii="Segoe UI" w:eastAsia="Times New Roman" w:hAnsi="Segoe UI" w:cs="Segoe UI"/>
          <w:color w:val="000000"/>
          <w:sz w:val="24"/>
          <w:szCs w:val="24"/>
          <w:lang w:eastAsia="ru-RU"/>
        </w:rPr>
        <w:t>иодом</w:t>
      </w:r>
      <w:proofErr w:type="spellEnd"/>
      <w:r w:rsidRPr="00D52656">
        <w:rPr>
          <w:rFonts w:ascii="Segoe UI" w:eastAsia="Times New Roman" w:hAnsi="Segoe UI" w:cs="Segoe UI"/>
          <w:color w:val="000000"/>
          <w:sz w:val="24"/>
          <w:szCs w:val="24"/>
          <w:lang w:eastAsia="ru-RU"/>
        </w:rPr>
        <w:t>.</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Тема 4. Химия и жизнь (1ч)</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Знать: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основные законы химии: сохранения массы веществ, постоянства состава, периодический закон;</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Уметь: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использовать приобретенные знания и умения в практической деятельности и повседневной жизни для: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безопасного обращения с веществами и материалами;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экологически грамотного поведения в окружающей среде, школьной лаборатории и в быту.</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Человек в мире веществ: материалы и химические процессы. Химическая картина мира.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Химия и пища. Калорийность жиров, белков и углеводов. Консерванты пищевых продуктов (поваренная соль, уксусная кислота (столовый уксус).</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Природные источники углеводородов: нефть и природный газ. Применение их как топлива и сырья.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Проблемы безопасного использования веществ и химических реакций в повседневной жизни. Бытовая химическая грамотность: умение читать маркировку изделий пищевой, фармацевтической и легкой промышленности, соблюдение инструкций по применению приобретенных товаров.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Демонстрации. Образцы пластмасс и волокон. Коллекция «Природные источники углеводородов».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Лабораторные опыты.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1. Доказательство наличия крахмала в картофеле.</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2. Доказательство наличия жира в семечках подсолнечника.</w:t>
      </w:r>
    </w:p>
    <w:p w:rsidR="00D52656" w:rsidRPr="00D52656" w:rsidRDefault="00D52656" w:rsidP="00D52656">
      <w:pPr>
        <w:spacing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Примечание: данный раздел предлагается образовательным стандартом основного общего образования по химии. Он необходим для изучения, т.к. поможет учащимся в дальнейшей жизни правильно обращаться с веществами (бытовая химия, изделия </w:t>
      </w:r>
      <w:r w:rsidRPr="00D52656">
        <w:rPr>
          <w:rFonts w:ascii="Segoe UI" w:eastAsia="Times New Roman" w:hAnsi="Segoe UI" w:cs="Segoe UI"/>
          <w:color w:val="000000"/>
          <w:sz w:val="24"/>
          <w:szCs w:val="24"/>
          <w:lang w:eastAsia="ru-RU"/>
        </w:rPr>
        <w:t>пищевой, фармацевтической и легкой промышленности). Изучение данной темы </w:t>
      </w:r>
      <w:r w:rsidRPr="00D52656">
        <w:rPr>
          <w:rFonts w:ascii="Segoe UI" w:eastAsia="Times New Roman" w:hAnsi="Segoe UI" w:cs="Segoe UI"/>
          <w:i/>
          <w:iCs/>
          <w:color w:val="000000"/>
          <w:sz w:val="24"/>
          <w:szCs w:val="24"/>
          <w:lang w:eastAsia="ru-RU"/>
        </w:rPr>
        <w:t>предусматривает защиту проектов.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Обобщение знаний по химии за курс основной школы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Знать: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важнейшие химические понятия: химическая реакция, классификация реакций, электролит и </w:t>
      </w:r>
      <w:proofErr w:type="spellStart"/>
      <w:r w:rsidRPr="00D52656">
        <w:rPr>
          <w:rFonts w:ascii="Segoe UI" w:eastAsia="Times New Roman" w:hAnsi="Segoe UI" w:cs="Segoe UI"/>
          <w:color w:val="000000"/>
          <w:sz w:val="24"/>
          <w:szCs w:val="24"/>
          <w:lang w:eastAsia="ru-RU"/>
        </w:rPr>
        <w:t>неэлектролит</w:t>
      </w:r>
      <w:proofErr w:type="spellEnd"/>
      <w:r w:rsidRPr="00D52656">
        <w:rPr>
          <w:rFonts w:ascii="Segoe UI" w:eastAsia="Times New Roman" w:hAnsi="Segoe UI" w:cs="Segoe UI"/>
          <w:color w:val="000000"/>
          <w:sz w:val="24"/>
          <w:szCs w:val="24"/>
          <w:lang w:eastAsia="ru-RU"/>
        </w:rPr>
        <w:t>, электролитическая диссоциация, окислитель и восстановитель, окисление и восстановление.</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Уметь </w:t>
      </w:r>
      <w:r w:rsidRPr="00D52656">
        <w:rPr>
          <w:rFonts w:ascii="Segoe UI" w:eastAsia="Times New Roman" w:hAnsi="Segoe UI" w:cs="Segoe UI"/>
          <w:i/>
          <w:iCs/>
          <w:color w:val="000000"/>
          <w:sz w:val="24"/>
          <w:szCs w:val="24"/>
          <w:lang w:eastAsia="ru-RU"/>
        </w:rPr>
        <w:t>характеризовать: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химические элементы (от водорода до кальция) на основе их положения в периодической системе Д. И. Менделеева и особенностей строения их атомов;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связь между составом, строением и свойствами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 химические свойства основных классов неорганических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Уметь</w:t>
      </w:r>
      <w:r w:rsidRPr="00D52656">
        <w:rPr>
          <w:rFonts w:ascii="Segoe UI" w:eastAsia="Times New Roman" w:hAnsi="Segoe UI" w:cs="Segoe UI"/>
          <w:i/>
          <w:iCs/>
          <w:color w:val="000000"/>
          <w:sz w:val="24"/>
          <w:szCs w:val="24"/>
          <w:lang w:eastAsia="ru-RU"/>
        </w:rPr>
        <w:t> определять</w:t>
      </w:r>
      <w:r w:rsidRPr="00D52656">
        <w:rPr>
          <w:rFonts w:ascii="Segoe UI" w:eastAsia="Times New Roman" w:hAnsi="Segoe UI" w:cs="Segoe UI"/>
          <w:color w:val="000000"/>
          <w:sz w:val="24"/>
          <w:szCs w:val="24"/>
          <w:lang w:eastAsia="ru-RU"/>
        </w:rPr>
        <w:t>:</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состав веществ по их формулам, принадлежность веществ к определенному классу соединений;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типы химических реакций;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валентность и степень окисления элемента в соединениях;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тип химической связи в соединениях;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 возможность протекания реакций ионного обмена;</w:t>
      </w:r>
      <w:r w:rsidRPr="00D52656">
        <w:rPr>
          <w:rFonts w:ascii="Segoe UI" w:eastAsia="Times New Roman" w:hAnsi="Segoe UI" w:cs="Segoe UI"/>
          <w:color w:val="000000"/>
          <w:sz w:val="24"/>
          <w:szCs w:val="24"/>
          <w:lang w:eastAsia="ru-RU"/>
        </w:rPr>
        <w:t> </w:t>
      </w:r>
      <w:r w:rsidRPr="00D52656">
        <w:rPr>
          <w:rFonts w:ascii="Segoe UI" w:eastAsia="Times New Roman" w:hAnsi="Segoe UI" w:cs="Segoe UI"/>
          <w:i/>
          <w:iCs/>
          <w:color w:val="000000"/>
          <w:sz w:val="24"/>
          <w:szCs w:val="24"/>
          <w:lang w:eastAsia="ru-RU"/>
        </w:rPr>
        <w:t>составлять</w:t>
      </w:r>
      <w:r w:rsidRPr="00D52656">
        <w:rPr>
          <w:rFonts w:ascii="Segoe UI" w:eastAsia="Times New Roman" w:hAnsi="Segoe UI" w:cs="Segoe UI"/>
          <w:color w:val="000000"/>
          <w:sz w:val="24"/>
          <w:szCs w:val="24"/>
          <w:lang w:eastAsia="ru-RU"/>
        </w:rPr>
        <w:t>:</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lastRenderedPageBreak/>
        <w:t>- </w:t>
      </w:r>
      <w:r w:rsidRPr="00D52656">
        <w:rPr>
          <w:rFonts w:ascii="Segoe UI" w:eastAsia="Times New Roman" w:hAnsi="Segoe UI" w:cs="Segoe UI"/>
          <w:color w:val="000000"/>
          <w:sz w:val="24"/>
          <w:szCs w:val="24"/>
          <w:lang w:eastAsia="ru-RU"/>
        </w:rPr>
        <w:t>формулы неорганических соединений изученных классов;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схемы строения атомов первых 20 элементов периодической системы Д. И. Менделеева;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уравнения химических реакций.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Периодическая система Д.И.Менделеева. Закономерности изменения свойств элементов и их соединений в периодах и группах. Значение периодического закона.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Типы химических связей и типы кристаллических решеток. Взаимосвязь строения и свойств.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Классификация химических реакций по различным признакам.</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Простые и сложные вещества. Металлы и неметаллы. Генетические ряды металла, неметалла и переходного металла.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Оксиды, гидроксиды, кислоты и соли: состав, классификация и общие химические свойства в свете ТЭД и представлений о процессах окисления-восстановления.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ЭЛЕМЕНТАРНЫЕ ОСНОВЫ НЕОРГАНИЧЕСКОЙ ХИМИИ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Свойства простых веществ (металлов и неметаллов), оксидов, оснований, кислот, солей.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Водород. Водородные соединения неметаллов. Кислород. Озон. Вода.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Галогены. Галогеноводородные кислоты и их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Сера. Оксиды серы. Серная, сернистая и сероводородная  кислоты и их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Азот. Аммиак. Соли аммония. Оксиды азота. Азотная кислота и ее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Фосфор. Оксид фосфора. Ортофосфорная кислота и ее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Углерод. Аллотропия углерода. Угарный и углекислый газы. Угольная кислота и ее соли.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Кремний. Оксид кремния. Кремниевая кислота. Силикаты.</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Щелочные и щелочноземельные металлы и их соединения.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Алюминий. Амфотерность оксида и гидроксида.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Железо. Оксиды, гидроксиды и соли железа.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ПЕРВОНАЧАЛЬНЫЕ ПРЕДСТАВЛЕНИЯ ОБ ОРГАНИЧЕСКИХ ВЕЩЕСТВАХ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lastRenderedPageBreak/>
        <w:t>Основные сведения о химическом строении органических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 xml:space="preserve">Углеводороды: метан, этан, </w:t>
      </w:r>
      <w:proofErr w:type="spellStart"/>
      <w:r w:rsidRPr="00D52656">
        <w:rPr>
          <w:rFonts w:ascii="Segoe UI" w:eastAsia="Times New Roman" w:hAnsi="Segoe UI" w:cs="Segoe UI"/>
          <w:i/>
          <w:iCs/>
          <w:color w:val="000000"/>
          <w:sz w:val="24"/>
          <w:szCs w:val="24"/>
          <w:lang w:eastAsia="ru-RU"/>
        </w:rPr>
        <w:t>этен</w:t>
      </w:r>
      <w:proofErr w:type="spellEnd"/>
      <w:r w:rsidRPr="00D52656">
        <w:rPr>
          <w:rFonts w:ascii="Segoe UI" w:eastAsia="Times New Roman" w:hAnsi="Segoe UI" w:cs="Segoe UI"/>
          <w:i/>
          <w:iCs/>
          <w:color w:val="000000"/>
          <w:sz w:val="24"/>
          <w:szCs w:val="24"/>
          <w:lang w:eastAsia="ru-RU"/>
        </w:rPr>
        <w:t>.</w:t>
      </w:r>
    </w:p>
    <w:p w:rsidR="00D52656" w:rsidRPr="00D52656" w:rsidRDefault="00D52656" w:rsidP="00D52656">
      <w:pPr>
        <w:spacing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Спирты (метанол, этанол, глицерин) и карбоновые кислоты (уксусная, стеариновая) как представители кислородосодержащих органических соединений.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Биологически важные вещества: жиры, углеводы, белки.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Представления о полимерах (полиэтилен, белки).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ЭКСПЕРИМЕНТАЛЬНЫЕ ОСНОВЫ ХИМИИ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Правила работы в школьной лаборатории. Правила безопасности.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Приготовление растворов. Получение кристаллов солей. Проведение химических реакций в растворах.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Нагревательные устройства. Проведение химических реакций при нагревании.</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Методы анализа веществ. Качественные реакции на газообразные вещества и ионы в растворе. Определение характера среды. Получение газообразных веществ.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ХИМИЯ И ЖИЗНЬ</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Человек в мире веществ: материалы и химические процессы. Химическая картина мира.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 xml:space="preserve">Химия и пища. Калорийность жиров, белков и углеводов. Консерванты пищевых продуктов [поваренная соль, уксусная кислота </w:t>
      </w:r>
      <w:proofErr w:type="gramStart"/>
      <w:r w:rsidRPr="00D52656">
        <w:rPr>
          <w:rFonts w:ascii="Segoe UI" w:eastAsia="Times New Roman" w:hAnsi="Segoe UI" w:cs="Segoe UI"/>
          <w:i/>
          <w:iCs/>
          <w:color w:val="000000"/>
          <w:sz w:val="24"/>
          <w:szCs w:val="24"/>
          <w:lang w:eastAsia="ru-RU"/>
        </w:rPr>
        <w:t xml:space="preserve">( </w:t>
      </w:r>
      <w:proofErr w:type="gramEnd"/>
      <w:r w:rsidRPr="00D52656">
        <w:rPr>
          <w:rFonts w:ascii="Segoe UI" w:eastAsia="Times New Roman" w:hAnsi="Segoe UI" w:cs="Segoe UI"/>
          <w:i/>
          <w:iCs/>
          <w:color w:val="000000"/>
          <w:sz w:val="24"/>
          <w:szCs w:val="24"/>
          <w:lang w:eastAsia="ru-RU"/>
        </w:rPr>
        <w:t>столовый уксус )].</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Природные источники углеводородов: нефть и природный газ. Применение их как топлива и сырья.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i/>
          <w:iCs/>
          <w:color w:val="000000"/>
          <w:sz w:val="24"/>
          <w:szCs w:val="24"/>
          <w:lang w:eastAsia="ru-RU"/>
        </w:rPr>
        <w:t>Проблемы безопасного использования веществ и химических реакций в повседневной жизни. Бытовая химическая грамотность: умение читать маркировку изделий пищевой, фармацевтической и легкой промышленности, соблюдение инструкций по применению приобретенных товаров.</w:t>
      </w:r>
    </w:p>
    <w:p w:rsidR="00D52656" w:rsidRDefault="00D52656" w:rsidP="00D52656">
      <w:pPr>
        <w:pStyle w:val="a5"/>
        <w:ind w:left="360"/>
        <w:jc w:val="center"/>
        <w:rPr>
          <w:rFonts w:ascii="Times New Roman" w:hAnsi="Times New Roman"/>
          <w:b/>
          <w:sz w:val="28"/>
          <w:szCs w:val="28"/>
        </w:rPr>
      </w:pPr>
      <w:r>
        <w:rPr>
          <w:rFonts w:ascii="Times New Roman" w:hAnsi="Times New Roman"/>
          <w:b/>
          <w:sz w:val="28"/>
          <w:szCs w:val="28"/>
        </w:rPr>
        <w:t>Календарно</w:t>
      </w:r>
      <w:r w:rsidRPr="00FB43B7">
        <w:rPr>
          <w:rFonts w:ascii="Times New Roman" w:hAnsi="Times New Roman"/>
          <w:b/>
          <w:sz w:val="28"/>
          <w:szCs w:val="28"/>
        </w:rPr>
        <w:t xml:space="preserve"> </w:t>
      </w:r>
      <w:r>
        <w:rPr>
          <w:rFonts w:ascii="Times New Roman" w:hAnsi="Times New Roman"/>
          <w:b/>
          <w:sz w:val="28"/>
          <w:szCs w:val="28"/>
        </w:rPr>
        <w:t>-</w:t>
      </w:r>
      <w:r w:rsidRPr="00FB43B7">
        <w:rPr>
          <w:rFonts w:ascii="Times New Roman" w:hAnsi="Times New Roman"/>
          <w:b/>
          <w:sz w:val="28"/>
          <w:szCs w:val="28"/>
        </w:rPr>
        <w:t xml:space="preserve"> </w:t>
      </w:r>
      <w:r>
        <w:rPr>
          <w:rFonts w:ascii="Times New Roman" w:hAnsi="Times New Roman"/>
          <w:b/>
          <w:sz w:val="28"/>
          <w:szCs w:val="28"/>
        </w:rPr>
        <w:t>тематическое планирование</w:t>
      </w:r>
    </w:p>
    <w:p w:rsidR="00D52656" w:rsidRDefault="00D52656" w:rsidP="00D52656">
      <w:pPr>
        <w:pStyle w:val="a5"/>
        <w:ind w:left="360"/>
        <w:jc w:val="center"/>
        <w:rPr>
          <w:rFonts w:ascii="Times New Roman" w:hAnsi="Times New Roman"/>
          <w:b/>
          <w:sz w:val="28"/>
          <w:szCs w:val="28"/>
        </w:rPr>
      </w:pPr>
      <w:r w:rsidRPr="00FB43B7">
        <w:rPr>
          <w:rFonts w:ascii="Times New Roman" w:hAnsi="Times New Roman"/>
          <w:b/>
          <w:sz w:val="28"/>
          <w:szCs w:val="28"/>
        </w:rPr>
        <w:t xml:space="preserve"> </w:t>
      </w:r>
      <w:r>
        <w:rPr>
          <w:rFonts w:ascii="Times New Roman" w:hAnsi="Times New Roman"/>
          <w:b/>
          <w:sz w:val="28"/>
          <w:szCs w:val="28"/>
        </w:rPr>
        <w:t>по химии (домашнее обучение)</w:t>
      </w:r>
    </w:p>
    <w:p w:rsidR="00D52656" w:rsidRDefault="00D52656" w:rsidP="00D52656">
      <w:pPr>
        <w:pStyle w:val="a5"/>
        <w:ind w:left="360"/>
        <w:jc w:val="center"/>
        <w:rPr>
          <w:rFonts w:ascii="Times New Roman" w:hAnsi="Times New Roman"/>
          <w:b/>
          <w:sz w:val="28"/>
          <w:szCs w:val="28"/>
        </w:rPr>
      </w:pPr>
      <w:r>
        <w:rPr>
          <w:rFonts w:ascii="Times New Roman" w:hAnsi="Times New Roman"/>
          <w:b/>
          <w:sz w:val="28"/>
          <w:szCs w:val="28"/>
        </w:rPr>
        <w:t xml:space="preserve">9 класс  </w:t>
      </w:r>
    </w:p>
    <w:p w:rsidR="00D52656" w:rsidRDefault="00D52656" w:rsidP="00D52656">
      <w:pPr>
        <w:pStyle w:val="a5"/>
        <w:ind w:left="360"/>
        <w:jc w:val="center"/>
        <w:rPr>
          <w:rFonts w:ascii="Times New Roman" w:hAnsi="Times New Roman"/>
          <w:b/>
          <w:sz w:val="28"/>
          <w:szCs w:val="28"/>
        </w:rPr>
      </w:pPr>
      <w:r>
        <w:rPr>
          <w:rFonts w:ascii="Times New Roman" w:hAnsi="Times New Roman"/>
          <w:b/>
          <w:sz w:val="28"/>
          <w:szCs w:val="28"/>
        </w:rPr>
        <w:t>на 20</w:t>
      </w:r>
      <w:r w:rsidR="008F434A">
        <w:rPr>
          <w:rFonts w:ascii="Times New Roman" w:hAnsi="Times New Roman"/>
          <w:b/>
          <w:sz w:val="28"/>
          <w:szCs w:val="28"/>
        </w:rPr>
        <w:t>20</w:t>
      </w:r>
      <w:r>
        <w:rPr>
          <w:rFonts w:ascii="Times New Roman" w:hAnsi="Times New Roman"/>
          <w:b/>
          <w:sz w:val="28"/>
          <w:szCs w:val="28"/>
        </w:rPr>
        <w:t>-20</w:t>
      </w:r>
      <w:r w:rsidR="008F434A">
        <w:rPr>
          <w:rFonts w:ascii="Times New Roman" w:hAnsi="Times New Roman"/>
          <w:b/>
          <w:sz w:val="28"/>
          <w:szCs w:val="28"/>
        </w:rPr>
        <w:t>21</w:t>
      </w:r>
      <w:r w:rsidRPr="00FB43B7">
        <w:rPr>
          <w:rFonts w:ascii="Times New Roman" w:hAnsi="Times New Roman"/>
          <w:b/>
          <w:sz w:val="28"/>
          <w:szCs w:val="28"/>
        </w:rPr>
        <w:t xml:space="preserve"> </w:t>
      </w:r>
      <w:r>
        <w:rPr>
          <w:rFonts w:ascii="Times New Roman" w:hAnsi="Times New Roman"/>
          <w:b/>
          <w:sz w:val="28"/>
          <w:szCs w:val="28"/>
        </w:rPr>
        <w:t>учебный год</w:t>
      </w:r>
    </w:p>
    <w:p w:rsidR="00D52656" w:rsidRDefault="00D52656" w:rsidP="00D52656">
      <w:pPr>
        <w:pStyle w:val="a5"/>
        <w:ind w:hanging="426"/>
        <w:jc w:val="center"/>
        <w:rPr>
          <w:rFonts w:ascii="Times New Roman" w:hAnsi="Times New Roman"/>
          <w:b/>
          <w:sz w:val="28"/>
          <w:szCs w:val="28"/>
        </w:rPr>
      </w:pPr>
      <w:r>
        <w:rPr>
          <w:rFonts w:ascii="Times New Roman" w:hAnsi="Times New Roman"/>
          <w:b/>
          <w:sz w:val="28"/>
          <w:szCs w:val="28"/>
        </w:rPr>
        <w:t xml:space="preserve">всего часов на изучение </w:t>
      </w:r>
      <w:r w:rsidRPr="003A3850">
        <w:rPr>
          <w:rFonts w:ascii="Times New Roman" w:hAnsi="Times New Roman"/>
          <w:b/>
          <w:sz w:val="28"/>
          <w:szCs w:val="28"/>
        </w:rPr>
        <w:t>17</w:t>
      </w:r>
      <w:r>
        <w:rPr>
          <w:rFonts w:ascii="Times New Roman" w:hAnsi="Times New Roman"/>
          <w:b/>
          <w:sz w:val="28"/>
          <w:szCs w:val="28"/>
        </w:rPr>
        <w:t>; количество часов в неделю по учебному плану 0,5</w:t>
      </w:r>
    </w:p>
    <w:p w:rsidR="00D52656" w:rsidRDefault="00D52656" w:rsidP="00D52656">
      <w:pPr>
        <w:pStyle w:val="a5"/>
        <w:ind w:left="360"/>
        <w:jc w:val="center"/>
        <w:rPr>
          <w:rFonts w:ascii="Times New Roman" w:hAnsi="Times New Roman"/>
          <w:sz w:val="28"/>
          <w:szCs w:val="28"/>
        </w:rPr>
      </w:pPr>
    </w:p>
    <w:p w:rsidR="00D52656" w:rsidRPr="00FB43B7" w:rsidRDefault="00D52656" w:rsidP="00D52656">
      <w:pPr>
        <w:pStyle w:val="a5"/>
        <w:ind w:left="360"/>
        <w:jc w:val="center"/>
        <w:rPr>
          <w:rFonts w:ascii="Times New Roman" w:hAnsi="Times New Roman"/>
          <w:b/>
          <w:sz w:val="28"/>
          <w:szCs w:val="28"/>
        </w:rPr>
      </w:pPr>
    </w:p>
    <w:p w:rsidR="00D52656" w:rsidRDefault="00D52656" w:rsidP="00D52656">
      <w:pPr>
        <w:pStyle w:val="a5"/>
        <w:ind w:left="360"/>
        <w:jc w:val="center"/>
        <w:rPr>
          <w:rFonts w:ascii="Times New Roman" w:hAnsi="Times New Roman"/>
          <w:sz w:val="28"/>
          <w:szCs w:val="28"/>
        </w:rPr>
      </w:pPr>
    </w:p>
    <w:tbl>
      <w:tblPr>
        <w:tblpPr w:leftFromText="180" w:rightFromText="180" w:vertAnchor="text" w:horzAnchor="margin" w:tblpY="18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559"/>
      </w:tblGrid>
      <w:tr w:rsidR="00D52656" w:rsidRPr="00C52BC0" w:rsidTr="0026026D">
        <w:trPr>
          <w:trHeight w:val="768"/>
        </w:trPr>
        <w:tc>
          <w:tcPr>
            <w:tcW w:w="7905" w:type="dxa"/>
          </w:tcPr>
          <w:p w:rsidR="00D52656" w:rsidRPr="00C52BC0" w:rsidRDefault="00D52656" w:rsidP="0026026D">
            <w:pPr>
              <w:jc w:val="center"/>
              <w:rPr>
                <w:b/>
              </w:rPr>
            </w:pPr>
            <w:r>
              <w:rPr>
                <w:b/>
              </w:rPr>
              <w:lastRenderedPageBreak/>
              <w:t>Разделы и темы</w:t>
            </w:r>
          </w:p>
        </w:tc>
        <w:tc>
          <w:tcPr>
            <w:tcW w:w="1559" w:type="dxa"/>
          </w:tcPr>
          <w:p w:rsidR="00D52656" w:rsidRDefault="00D52656" w:rsidP="0026026D">
            <w:pPr>
              <w:jc w:val="center"/>
              <w:rPr>
                <w:b/>
              </w:rPr>
            </w:pPr>
            <w:r>
              <w:rPr>
                <w:b/>
              </w:rPr>
              <w:t>Кол-во</w:t>
            </w:r>
          </w:p>
          <w:p w:rsidR="00D52656" w:rsidRPr="00C52BC0" w:rsidRDefault="00D52656" w:rsidP="0026026D">
            <w:pPr>
              <w:jc w:val="center"/>
              <w:rPr>
                <w:b/>
              </w:rPr>
            </w:pPr>
            <w:r>
              <w:rPr>
                <w:b/>
              </w:rPr>
              <w:t>часов, из них</w:t>
            </w:r>
          </w:p>
        </w:tc>
      </w:tr>
      <w:tr w:rsidR="00D52656" w:rsidRPr="00C52BC0" w:rsidTr="0026026D">
        <w:trPr>
          <w:trHeight w:val="235"/>
        </w:trPr>
        <w:tc>
          <w:tcPr>
            <w:tcW w:w="7905" w:type="dxa"/>
          </w:tcPr>
          <w:p w:rsidR="00D52656" w:rsidRPr="00C52BC0" w:rsidRDefault="00D52656" w:rsidP="0026026D">
            <w:pPr>
              <w:jc w:val="center"/>
              <w:rPr>
                <w:b/>
              </w:rPr>
            </w:pPr>
            <w:r w:rsidRPr="00C52BC0">
              <w:rPr>
                <w:b/>
              </w:rPr>
              <w:t>НЕОРГАНИЧЕСКАЯ ХИМИЯ</w:t>
            </w:r>
          </w:p>
        </w:tc>
        <w:tc>
          <w:tcPr>
            <w:tcW w:w="1559" w:type="dxa"/>
          </w:tcPr>
          <w:p w:rsidR="00D52656" w:rsidRPr="00C52BC0" w:rsidRDefault="00D52656" w:rsidP="0026026D">
            <w:pPr>
              <w:jc w:val="center"/>
              <w:rPr>
                <w:b/>
              </w:rPr>
            </w:pPr>
          </w:p>
        </w:tc>
      </w:tr>
      <w:tr w:rsidR="00D52656" w:rsidRPr="00C52BC0" w:rsidTr="0026026D">
        <w:trPr>
          <w:trHeight w:val="350"/>
        </w:trPr>
        <w:tc>
          <w:tcPr>
            <w:tcW w:w="7905" w:type="dxa"/>
          </w:tcPr>
          <w:p w:rsidR="00D52656" w:rsidRPr="00C52BC0" w:rsidRDefault="00D52656" w:rsidP="0026026D">
            <w:pPr>
              <w:rPr>
                <w:b/>
              </w:rPr>
            </w:pPr>
            <w:r w:rsidRPr="00C52BC0">
              <w:rPr>
                <w:b/>
              </w:rPr>
              <w:t>Тема 1. Электролитическая диссоциация</w:t>
            </w:r>
          </w:p>
        </w:tc>
        <w:tc>
          <w:tcPr>
            <w:tcW w:w="1559" w:type="dxa"/>
          </w:tcPr>
          <w:p w:rsidR="00D52656" w:rsidRPr="00EE187E" w:rsidRDefault="00D52656" w:rsidP="0026026D">
            <w:pPr>
              <w:jc w:val="center"/>
              <w:rPr>
                <w:b/>
              </w:rPr>
            </w:pPr>
            <w:r>
              <w:rPr>
                <w:b/>
              </w:rPr>
              <w:t>5</w:t>
            </w:r>
          </w:p>
        </w:tc>
      </w:tr>
      <w:tr w:rsidR="00D52656" w:rsidRPr="00C52BC0" w:rsidTr="0026026D">
        <w:trPr>
          <w:trHeight w:val="366"/>
        </w:trPr>
        <w:tc>
          <w:tcPr>
            <w:tcW w:w="7905" w:type="dxa"/>
          </w:tcPr>
          <w:p w:rsidR="00D52656" w:rsidRPr="00C52BC0" w:rsidRDefault="00D52656" w:rsidP="0026026D">
            <w:pPr>
              <w:rPr>
                <w:b/>
              </w:rPr>
            </w:pPr>
            <w:r w:rsidRPr="00C52BC0">
              <w:rPr>
                <w:b/>
              </w:rPr>
              <w:t>Тема 2.  Кислород и сера.</w:t>
            </w:r>
          </w:p>
        </w:tc>
        <w:tc>
          <w:tcPr>
            <w:tcW w:w="1559" w:type="dxa"/>
          </w:tcPr>
          <w:p w:rsidR="00D52656" w:rsidRPr="00FE79A7" w:rsidRDefault="00D52656" w:rsidP="0026026D">
            <w:pPr>
              <w:jc w:val="center"/>
              <w:rPr>
                <w:b/>
                <w:lang w:val="en-US"/>
              </w:rPr>
            </w:pPr>
            <w:r>
              <w:rPr>
                <w:b/>
                <w:lang w:val="en-US"/>
              </w:rPr>
              <w:t>2,5</w:t>
            </w:r>
          </w:p>
        </w:tc>
      </w:tr>
      <w:tr w:rsidR="00D52656" w:rsidRPr="00C52BC0" w:rsidTr="0026026D">
        <w:trPr>
          <w:trHeight w:val="346"/>
        </w:trPr>
        <w:tc>
          <w:tcPr>
            <w:tcW w:w="7905" w:type="dxa"/>
          </w:tcPr>
          <w:p w:rsidR="00D52656" w:rsidRPr="00C52BC0" w:rsidRDefault="00D52656" w:rsidP="0026026D">
            <w:pPr>
              <w:rPr>
                <w:b/>
              </w:rPr>
            </w:pPr>
            <w:r w:rsidRPr="00C52BC0">
              <w:rPr>
                <w:b/>
              </w:rPr>
              <w:t>Тема 3. Азот и фосфор.</w:t>
            </w:r>
          </w:p>
        </w:tc>
        <w:tc>
          <w:tcPr>
            <w:tcW w:w="1559" w:type="dxa"/>
          </w:tcPr>
          <w:p w:rsidR="00D52656" w:rsidRPr="00EE187E" w:rsidRDefault="00D52656" w:rsidP="0026026D">
            <w:pPr>
              <w:jc w:val="center"/>
              <w:rPr>
                <w:b/>
              </w:rPr>
            </w:pPr>
            <w:r>
              <w:rPr>
                <w:b/>
              </w:rPr>
              <w:t>3</w:t>
            </w:r>
          </w:p>
        </w:tc>
      </w:tr>
      <w:tr w:rsidR="00D52656" w:rsidRPr="00C52BC0" w:rsidTr="0026026D">
        <w:trPr>
          <w:trHeight w:val="346"/>
        </w:trPr>
        <w:tc>
          <w:tcPr>
            <w:tcW w:w="7905" w:type="dxa"/>
          </w:tcPr>
          <w:p w:rsidR="00D52656" w:rsidRPr="00C52BC0" w:rsidRDefault="00D52656" w:rsidP="0026026D">
            <w:pPr>
              <w:rPr>
                <w:b/>
              </w:rPr>
            </w:pPr>
            <w:r w:rsidRPr="004A0379">
              <w:rPr>
                <w:b/>
              </w:rPr>
              <w:t>Тема 4. Углерод и кремний.</w:t>
            </w:r>
          </w:p>
        </w:tc>
        <w:tc>
          <w:tcPr>
            <w:tcW w:w="1559" w:type="dxa"/>
          </w:tcPr>
          <w:p w:rsidR="00D52656" w:rsidRDefault="00D52656" w:rsidP="0026026D">
            <w:pPr>
              <w:jc w:val="center"/>
              <w:rPr>
                <w:b/>
              </w:rPr>
            </w:pPr>
            <w:r>
              <w:rPr>
                <w:b/>
              </w:rPr>
              <w:t>2,5</w:t>
            </w:r>
          </w:p>
        </w:tc>
      </w:tr>
      <w:tr w:rsidR="00D52656" w:rsidRPr="00C52BC0" w:rsidTr="0026026D">
        <w:trPr>
          <w:trHeight w:val="346"/>
        </w:trPr>
        <w:tc>
          <w:tcPr>
            <w:tcW w:w="7905" w:type="dxa"/>
          </w:tcPr>
          <w:p w:rsidR="00D52656" w:rsidRPr="00C52BC0" w:rsidRDefault="00D52656" w:rsidP="0026026D">
            <w:pPr>
              <w:rPr>
                <w:b/>
              </w:rPr>
            </w:pPr>
            <w:r w:rsidRPr="004A0379">
              <w:rPr>
                <w:b/>
              </w:rPr>
              <w:t>Тема 5. Общие свойства металлов.</w:t>
            </w:r>
          </w:p>
        </w:tc>
        <w:tc>
          <w:tcPr>
            <w:tcW w:w="1559" w:type="dxa"/>
          </w:tcPr>
          <w:p w:rsidR="00D52656" w:rsidRDefault="00D52656" w:rsidP="0026026D">
            <w:pPr>
              <w:jc w:val="center"/>
              <w:rPr>
                <w:b/>
              </w:rPr>
            </w:pPr>
            <w:r>
              <w:rPr>
                <w:b/>
              </w:rPr>
              <w:t>4</w:t>
            </w:r>
          </w:p>
        </w:tc>
      </w:tr>
      <w:tr w:rsidR="00D52656" w:rsidRPr="00C52BC0" w:rsidTr="0026026D">
        <w:trPr>
          <w:trHeight w:val="498"/>
        </w:trPr>
        <w:tc>
          <w:tcPr>
            <w:tcW w:w="7905" w:type="dxa"/>
          </w:tcPr>
          <w:p w:rsidR="00D52656" w:rsidRPr="000D30F2" w:rsidRDefault="00D52656" w:rsidP="0026026D">
            <w:pPr>
              <w:pStyle w:val="a5"/>
              <w:rPr>
                <w:rFonts w:ascii="Times New Roman" w:hAnsi="Times New Roman"/>
                <w:b/>
                <w:sz w:val="24"/>
                <w:szCs w:val="24"/>
                <w:lang w:val="en-US"/>
              </w:rPr>
            </w:pPr>
            <w:r w:rsidRPr="000D30F2">
              <w:rPr>
                <w:rFonts w:ascii="Times New Roman" w:hAnsi="Times New Roman"/>
                <w:b/>
                <w:sz w:val="24"/>
                <w:szCs w:val="24"/>
              </w:rPr>
              <w:t xml:space="preserve">Всего часов: Контрольных работ </w:t>
            </w:r>
            <w:r>
              <w:rPr>
                <w:rFonts w:ascii="Times New Roman" w:hAnsi="Times New Roman"/>
                <w:b/>
                <w:sz w:val="24"/>
                <w:szCs w:val="24"/>
              </w:rPr>
              <w:t>3</w:t>
            </w:r>
            <w:r w:rsidRPr="000D30F2">
              <w:rPr>
                <w:rFonts w:ascii="Times New Roman" w:hAnsi="Times New Roman"/>
                <w:b/>
                <w:sz w:val="24"/>
                <w:szCs w:val="24"/>
              </w:rPr>
              <w:t>.</w:t>
            </w:r>
          </w:p>
        </w:tc>
        <w:tc>
          <w:tcPr>
            <w:tcW w:w="1559" w:type="dxa"/>
          </w:tcPr>
          <w:p w:rsidR="00D52656" w:rsidRPr="00C52BC0" w:rsidRDefault="00D52656" w:rsidP="0026026D">
            <w:pPr>
              <w:pStyle w:val="a5"/>
              <w:jc w:val="center"/>
              <w:rPr>
                <w:rFonts w:ascii="Times New Roman" w:hAnsi="Times New Roman"/>
                <w:sz w:val="24"/>
                <w:szCs w:val="24"/>
              </w:rPr>
            </w:pPr>
            <w:r>
              <w:rPr>
                <w:rFonts w:ascii="Times New Roman" w:hAnsi="Times New Roman"/>
                <w:b/>
                <w:sz w:val="24"/>
                <w:szCs w:val="24"/>
              </w:rPr>
              <w:t>17</w:t>
            </w:r>
          </w:p>
        </w:tc>
      </w:tr>
    </w:tbl>
    <w:p w:rsidR="00D52656" w:rsidRDefault="00D52656" w:rsidP="00D52656">
      <w:pPr>
        <w:jc w:val="center"/>
        <w:rPr>
          <w:b/>
          <w:sz w:val="28"/>
          <w:szCs w:val="28"/>
        </w:rPr>
      </w:pPr>
    </w:p>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 w:rsidR="00D52656" w:rsidRDefault="00D52656" w:rsidP="00D52656">
      <w:pPr>
        <w:pStyle w:val="a5"/>
        <w:ind w:left="360"/>
        <w:rPr>
          <w:rFonts w:ascii="Times New Roman" w:hAnsi="Times New Roman"/>
          <w:sz w:val="28"/>
          <w:szCs w:val="28"/>
        </w:rPr>
      </w:pPr>
    </w:p>
    <w:tbl>
      <w:tblPr>
        <w:tblpPr w:leftFromText="180" w:rightFromText="180" w:vertAnchor="text" w:horzAnchor="page" w:tblpX="347" w:tblpY="208"/>
        <w:tblW w:w="1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7623"/>
        <w:gridCol w:w="992"/>
        <w:gridCol w:w="1116"/>
        <w:gridCol w:w="879"/>
      </w:tblGrid>
      <w:tr w:rsidR="00D52656" w:rsidRPr="004A0379" w:rsidTr="0026026D">
        <w:trPr>
          <w:trHeight w:val="529"/>
        </w:trPr>
        <w:tc>
          <w:tcPr>
            <w:tcW w:w="849" w:type="dxa"/>
          </w:tcPr>
          <w:p w:rsidR="00D52656" w:rsidRPr="004A0379" w:rsidRDefault="00D52656" w:rsidP="0026026D">
            <w:pPr>
              <w:pStyle w:val="a5"/>
              <w:jc w:val="center"/>
              <w:rPr>
                <w:rFonts w:ascii="Times New Roman" w:hAnsi="Times New Roman"/>
                <w:b/>
                <w:sz w:val="24"/>
                <w:szCs w:val="24"/>
              </w:rPr>
            </w:pPr>
            <w:r w:rsidRPr="004A0379">
              <w:rPr>
                <w:rFonts w:ascii="Times New Roman" w:hAnsi="Times New Roman"/>
                <w:b/>
                <w:sz w:val="24"/>
                <w:szCs w:val="24"/>
              </w:rPr>
              <w:t>№ урока</w:t>
            </w:r>
          </w:p>
        </w:tc>
        <w:tc>
          <w:tcPr>
            <w:tcW w:w="7623" w:type="dxa"/>
          </w:tcPr>
          <w:p w:rsidR="00D52656" w:rsidRPr="004A0379" w:rsidRDefault="00D52656" w:rsidP="0026026D">
            <w:pPr>
              <w:pStyle w:val="a5"/>
              <w:jc w:val="center"/>
              <w:rPr>
                <w:rFonts w:ascii="Times New Roman" w:hAnsi="Times New Roman"/>
                <w:b/>
                <w:sz w:val="24"/>
                <w:szCs w:val="24"/>
              </w:rPr>
            </w:pPr>
            <w:r w:rsidRPr="004A0379">
              <w:rPr>
                <w:rFonts w:ascii="Times New Roman" w:hAnsi="Times New Roman"/>
                <w:b/>
                <w:sz w:val="24"/>
                <w:szCs w:val="24"/>
              </w:rPr>
              <w:t>Разделы и темы уроков</w:t>
            </w:r>
          </w:p>
        </w:tc>
        <w:tc>
          <w:tcPr>
            <w:tcW w:w="992" w:type="dxa"/>
          </w:tcPr>
          <w:p w:rsidR="00D52656" w:rsidRPr="004A0379" w:rsidRDefault="00D52656" w:rsidP="0026026D">
            <w:pPr>
              <w:pStyle w:val="a5"/>
              <w:jc w:val="center"/>
              <w:rPr>
                <w:rFonts w:ascii="Times New Roman" w:hAnsi="Times New Roman"/>
                <w:b/>
                <w:sz w:val="24"/>
                <w:szCs w:val="24"/>
              </w:rPr>
            </w:pPr>
            <w:r w:rsidRPr="004A0379">
              <w:rPr>
                <w:rFonts w:ascii="Times New Roman" w:hAnsi="Times New Roman"/>
                <w:b/>
                <w:sz w:val="24"/>
                <w:szCs w:val="24"/>
              </w:rPr>
              <w:t>Кол-во часов</w:t>
            </w:r>
          </w:p>
        </w:tc>
        <w:tc>
          <w:tcPr>
            <w:tcW w:w="1116" w:type="dxa"/>
          </w:tcPr>
          <w:p w:rsidR="00D52656" w:rsidRPr="004A0379" w:rsidRDefault="00D52656" w:rsidP="0026026D">
            <w:pPr>
              <w:pStyle w:val="a5"/>
              <w:jc w:val="center"/>
              <w:rPr>
                <w:rFonts w:ascii="Times New Roman" w:hAnsi="Times New Roman"/>
                <w:b/>
                <w:sz w:val="24"/>
                <w:szCs w:val="24"/>
              </w:rPr>
            </w:pPr>
            <w:r w:rsidRPr="004A0379">
              <w:rPr>
                <w:rFonts w:ascii="Times New Roman" w:hAnsi="Times New Roman"/>
                <w:b/>
                <w:sz w:val="24"/>
                <w:szCs w:val="24"/>
              </w:rPr>
              <w:t>Дата по плану</w:t>
            </w:r>
          </w:p>
        </w:tc>
        <w:tc>
          <w:tcPr>
            <w:tcW w:w="879" w:type="dxa"/>
          </w:tcPr>
          <w:p w:rsidR="00D52656" w:rsidRPr="004A0379" w:rsidRDefault="00D52656" w:rsidP="0026026D">
            <w:pPr>
              <w:pStyle w:val="a5"/>
              <w:jc w:val="center"/>
              <w:rPr>
                <w:rFonts w:ascii="Times New Roman" w:hAnsi="Times New Roman"/>
                <w:b/>
                <w:sz w:val="24"/>
                <w:szCs w:val="24"/>
              </w:rPr>
            </w:pPr>
            <w:r w:rsidRPr="004A0379">
              <w:rPr>
                <w:rFonts w:ascii="Times New Roman" w:hAnsi="Times New Roman"/>
                <w:b/>
                <w:sz w:val="24"/>
                <w:szCs w:val="24"/>
              </w:rPr>
              <w:t>Дата по факту</w:t>
            </w:r>
          </w:p>
        </w:tc>
      </w:tr>
      <w:tr w:rsidR="00D52656" w:rsidRPr="004A0379" w:rsidTr="0026026D">
        <w:trPr>
          <w:trHeight w:val="582"/>
        </w:trPr>
        <w:tc>
          <w:tcPr>
            <w:tcW w:w="849" w:type="dxa"/>
          </w:tcPr>
          <w:p w:rsidR="00D52656" w:rsidRPr="004A0379" w:rsidRDefault="00D52656" w:rsidP="0026026D">
            <w:pPr>
              <w:pStyle w:val="a5"/>
              <w:rPr>
                <w:rFonts w:ascii="Times New Roman" w:hAnsi="Times New Roman"/>
                <w:sz w:val="24"/>
                <w:szCs w:val="24"/>
              </w:rPr>
            </w:pPr>
          </w:p>
        </w:tc>
        <w:tc>
          <w:tcPr>
            <w:tcW w:w="7623" w:type="dxa"/>
          </w:tcPr>
          <w:p w:rsidR="00D52656" w:rsidRPr="004A0379" w:rsidRDefault="00D52656" w:rsidP="0026026D">
            <w:pPr>
              <w:jc w:val="center"/>
              <w:rPr>
                <w:b/>
              </w:rPr>
            </w:pPr>
            <w:r w:rsidRPr="004A0379">
              <w:rPr>
                <w:b/>
              </w:rPr>
              <w:t>НЕОРГАНИЧЕСКАЯ ХИМИЯ</w:t>
            </w:r>
          </w:p>
          <w:p w:rsidR="00D52656" w:rsidRPr="004A0379" w:rsidRDefault="00D52656" w:rsidP="0026026D">
            <w:pPr>
              <w:jc w:val="center"/>
              <w:rPr>
                <w:b/>
              </w:rPr>
            </w:pPr>
            <w:r w:rsidRPr="004A0379">
              <w:rPr>
                <w:b/>
              </w:rPr>
              <w:t>Тема 1. Электролитическая диссоциация</w:t>
            </w:r>
          </w:p>
        </w:tc>
        <w:tc>
          <w:tcPr>
            <w:tcW w:w="992" w:type="dxa"/>
          </w:tcPr>
          <w:p w:rsidR="00D52656" w:rsidRPr="00A46AA4" w:rsidRDefault="00D52656" w:rsidP="0026026D">
            <w:pPr>
              <w:rPr>
                <w:b/>
              </w:rPr>
            </w:pPr>
          </w:p>
          <w:p w:rsidR="00D52656" w:rsidRPr="00A65F39" w:rsidRDefault="00D52656" w:rsidP="0026026D">
            <w:pPr>
              <w:jc w:val="center"/>
              <w:rPr>
                <w:b/>
              </w:rPr>
            </w:pPr>
            <w:r>
              <w:rPr>
                <w:b/>
                <w:lang w:val="en-US"/>
              </w:rPr>
              <w:t>5</w:t>
            </w:r>
          </w:p>
        </w:tc>
        <w:tc>
          <w:tcPr>
            <w:tcW w:w="1116" w:type="dxa"/>
          </w:tcPr>
          <w:p w:rsidR="00D52656" w:rsidRPr="004A0379" w:rsidRDefault="00D52656" w:rsidP="0026026D">
            <w:pPr>
              <w:pStyle w:val="a5"/>
              <w:rPr>
                <w:rFonts w:ascii="Times New Roman" w:hAnsi="Times New Roman"/>
                <w:sz w:val="24"/>
                <w:szCs w:val="24"/>
              </w:rPr>
            </w:pP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582"/>
        </w:trPr>
        <w:tc>
          <w:tcPr>
            <w:tcW w:w="849" w:type="dxa"/>
          </w:tcPr>
          <w:p w:rsidR="00D52656" w:rsidRPr="00BD5B40" w:rsidRDefault="00D52656" w:rsidP="0026026D">
            <w:pPr>
              <w:jc w:val="center"/>
            </w:pPr>
            <w:r w:rsidRPr="00BD5B40">
              <w:t>1</w:t>
            </w:r>
          </w:p>
        </w:tc>
        <w:tc>
          <w:tcPr>
            <w:tcW w:w="7623" w:type="dxa"/>
          </w:tcPr>
          <w:p w:rsidR="00D52656" w:rsidRPr="00BD5B40" w:rsidRDefault="00D52656" w:rsidP="0026026D">
            <w:r w:rsidRPr="00BD5B40">
              <w:t xml:space="preserve">Окислительно-восстановительные реакции. Реакции соединения, разложения, замещения и обмена </w:t>
            </w:r>
          </w:p>
        </w:tc>
        <w:tc>
          <w:tcPr>
            <w:tcW w:w="992" w:type="dxa"/>
          </w:tcPr>
          <w:p w:rsidR="00D52656" w:rsidRDefault="00D52656" w:rsidP="0026026D">
            <w:pPr>
              <w:jc w:val="center"/>
            </w:pPr>
            <w:r w:rsidRPr="00464E28">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05.09.16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582"/>
        </w:trPr>
        <w:tc>
          <w:tcPr>
            <w:tcW w:w="849" w:type="dxa"/>
          </w:tcPr>
          <w:p w:rsidR="00D52656" w:rsidRPr="00BD5B40" w:rsidRDefault="00D52656" w:rsidP="0026026D">
            <w:pPr>
              <w:jc w:val="center"/>
            </w:pPr>
            <w:r w:rsidRPr="00BD5B40">
              <w:t>2.</w:t>
            </w:r>
          </w:p>
        </w:tc>
        <w:tc>
          <w:tcPr>
            <w:tcW w:w="7623" w:type="dxa"/>
          </w:tcPr>
          <w:p w:rsidR="00D52656" w:rsidRPr="00BD5B40" w:rsidRDefault="00D52656" w:rsidP="0026026D">
            <w:r w:rsidRPr="00BD5B40">
              <w:t>Тепловые эффекты химических реакций</w:t>
            </w:r>
          </w:p>
        </w:tc>
        <w:tc>
          <w:tcPr>
            <w:tcW w:w="992" w:type="dxa"/>
          </w:tcPr>
          <w:p w:rsidR="00D52656" w:rsidRDefault="00D52656" w:rsidP="0026026D">
            <w:pPr>
              <w:jc w:val="center"/>
            </w:pPr>
            <w:r w:rsidRPr="00464E28">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12.09.16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582"/>
        </w:trPr>
        <w:tc>
          <w:tcPr>
            <w:tcW w:w="849" w:type="dxa"/>
          </w:tcPr>
          <w:p w:rsidR="00D52656" w:rsidRPr="00BD5B40" w:rsidRDefault="00D52656" w:rsidP="0026026D">
            <w:pPr>
              <w:jc w:val="center"/>
            </w:pPr>
            <w:r w:rsidRPr="00BD5B40">
              <w:t>3.</w:t>
            </w:r>
          </w:p>
        </w:tc>
        <w:tc>
          <w:tcPr>
            <w:tcW w:w="7623" w:type="dxa"/>
          </w:tcPr>
          <w:p w:rsidR="00D52656" w:rsidRPr="00BD5B40" w:rsidRDefault="00D52656" w:rsidP="0026026D">
            <w:r w:rsidRPr="00BD5B40">
              <w:t>Скорость химических реакций. Первоначальные представления о катализе</w:t>
            </w:r>
          </w:p>
        </w:tc>
        <w:tc>
          <w:tcPr>
            <w:tcW w:w="992" w:type="dxa"/>
          </w:tcPr>
          <w:p w:rsidR="00D52656" w:rsidRDefault="00D52656" w:rsidP="0026026D">
            <w:pPr>
              <w:jc w:val="center"/>
            </w:pPr>
            <w:r w:rsidRPr="00464E28">
              <w:t>0,5</w:t>
            </w: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19.09.16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29"/>
        </w:trPr>
        <w:tc>
          <w:tcPr>
            <w:tcW w:w="849" w:type="dxa"/>
          </w:tcPr>
          <w:p w:rsidR="00D52656" w:rsidRPr="00BD5B40" w:rsidRDefault="00D52656" w:rsidP="0026026D">
            <w:pPr>
              <w:jc w:val="center"/>
            </w:pPr>
            <w:r w:rsidRPr="00BD5B40">
              <w:t>4.</w:t>
            </w:r>
          </w:p>
        </w:tc>
        <w:tc>
          <w:tcPr>
            <w:tcW w:w="7623" w:type="dxa"/>
          </w:tcPr>
          <w:p w:rsidR="00D52656" w:rsidRPr="00BD5B40" w:rsidRDefault="00D52656" w:rsidP="0026026D">
            <w:r w:rsidRPr="00BD5B40">
              <w:t>Обратимые  реакции. Понятие о химическом равновесии.</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111FF1" w:rsidRDefault="00D52656" w:rsidP="0026026D">
            <w:pPr>
              <w:pStyle w:val="a5"/>
              <w:rPr>
                <w:rFonts w:ascii="Times New Roman" w:hAnsi="Times New Roman"/>
                <w:sz w:val="24"/>
                <w:szCs w:val="24"/>
              </w:rPr>
            </w:pPr>
            <w:r w:rsidRPr="00111FF1">
              <w:rPr>
                <w:rFonts w:ascii="Times New Roman" w:hAnsi="Times New Roman"/>
                <w:sz w:val="24"/>
                <w:szCs w:val="24"/>
              </w:rPr>
              <w:t>26.09.16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29"/>
        </w:trPr>
        <w:tc>
          <w:tcPr>
            <w:tcW w:w="849" w:type="dxa"/>
          </w:tcPr>
          <w:p w:rsidR="00D52656" w:rsidRPr="00BD5B40" w:rsidRDefault="00D52656" w:rsidP="0026026D">
            <w:pPr>
              <w:jc w:val="center"/>
            </w:pPr>
            <w:r w:rsidRPr="00BD5B40">
              <w:t>5.</w:t>
            </w:r>
          </w:p>
        </w:tc>
        <w:tc>
          <w:tcPr>
            <w:tcW w:w="7623" w:type="dxa"/>
          </w:tcPr>
          <w:p w:rsidR="00D52656" w:rsidRPr="00BD5B40" w:rsidRDefault="00D52656" w:rsidP="0026026D">
            <w:r w:rsidRPr="00BD5B40">
              <w:t>Сущность процесса электролитической диссоциации</w:t>
            </w:r>
          </w:p>
        </w:tc>
        <w:tc>
          <w:tcPr>
            <w:tcW w:w="992" w:type="dxa"/>
          </w:tcPr>
          <w:p w:rsidR="00D52656" w:rsidRDefault="00D52656" w:rsidP="0026026D">
            <w:pPr>
              <w:jc w:val="center"/>
            </w:pPr>
            <w:r w:rsidRPr="00031A84">
              <w:t>0,5</w:t>
            </w:r>
          </w:p>
        </w:tc>
        <w:tc>
          <w:tcPr>
            <w:tcW w:w="1116" w:type="dxa"/>
          </w:tcPr>
          <w:p w:rsidR="00D52656" w:rsidRPr="00111FF1" w:rsidRDefault="00D52656" w:rsidP="0026026D">
            <w:pPr>
              <w:pStyle w:val="a5"/>
              <w:rPr>
                <w:rFonts w:ascii="Times New Roman" w:hAnsi="Times New Roman"/>
                <w:sz w:val="24"/>
                <w:szCs w:val="24"/>
              </w:rPr>
            </w:pPr>
            <w:r w:rsidRPr="00111FF1">
              <w:rPr>
                <w:rFonts w:ascii="Times New Roman" w:hAnsi="Times New Roman"/>
                <w:sz w:val="24"/>
                <w:szCs w:val="24"/>
              </w:rPr>
              <w:t>03.10.16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29"/>
        </w:trPr>
        <w:tc>
          <w:tcPr>
            <w:tcW w:w="849" w:type="dxa"/>
          </w:tcPr>
          <w:p w:rsidR="00D52656" w:rsidRPr="00BD5B40" w:rsidRDefault="00D52656" w:rsidP="0026026D">
            <w:pPr>
              <w:jc w:val="center"/>
            </w:pPr>
            <w:r w:rsidRPr="00BD5B40">
              <w:t>6.</w:t>
            </w:r>
          </w:p>
        </w:tc>
        <w:tc>
          <w:tcPr>
            <w:tcW w:w="7623" w:type="dxa"/>
          </w:tcPr>
          <w:p w:rsidR="00D52656" w:rsidRPr="00BD5B40" w:rsidRDefault="00D52656" w:rsidP="0026026D">
            <w:r w:rsidRPr="00BD5B40">
              <w:t>Диссоциация кислот, оснований и солей.</w:t>
            </w:r>
          </w:p>
        </w:tc>
        <w:tc>
          <w:tcPr>
            <w:tcW w:w="992" w:type="dxa"/>
          </w:tcPr>
          <w:p w:rsidR="00D52656" w:rsidRDefault="00D52656" w:rsidP="0026026D">
            <w:pPr>
              <w:jc w:val="center"/>
            </w:pPr>
            <w:r w:rsidRPr="00031A84">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10.10.16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29"/>
        </w:trPr>
        <w:tc>
          <w:tcPr>
            <w:tcW w:w="849" w:type="dxa"/>
          </w:tcPr>
          <w:p w:rsidR="00D52656" w:rsidRPr="004A0379" w:rsidRDefault="00D52656" w:rsidP="0026026D">
            <w:pPr>
              <w:jc w:val="center"/>
            </w:pPr>
            <w:r>
              <w:t>7</w:t>
            </w:r>
            <w:r w:rsidRPr="004A0379">
              <w:t>.</w:t>
            </w:r>
          </w:p>
        </w:tc>
        <w:tc>
          <w:tcPr>
            <w:tcW w:w="7623" w:type="dxa"/>
          </w:tcPr>
          <w:p w:rsidR="00D52656" w:rsidRPr="00BD5B40" w:rsidRDefault="00D52656" w:rsidP="0026026D">
            <w:r w:rsidRPr="00BD5B40">
              <w:t>Сильные и слабые электролиты. Степень диссоциации.</w:t>
            </w:r>
          </w:p>
        </w:tc>
        <w:tc>
          <w:tcPr>
            <w:tcW w:w="992" w:type="dxa"/>
          </w:tcPr>
          <w:p w:rsidR="00D52656" w:rsidRDefault="00D52656" w:rsidP="0026026D">
            <w:pPr>
              <w:jc w:val="center"/>
            </w:pPr>
            <w:r w:rsidRPr="00031A84">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17.10.16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29"/>
        </w:trPr>
        <w:tc>
          <w:tcPr>
            <w:tcW w:w="849" w:type="dxa"/>
          </w:tcPr>
          <w:p w:rsidR="00D52656" w:rsidRPr="004A0379" w:rsidRDefault="00D52656" w:rsidP="0026026D">
            <w:pPr>
              <w:jc w:val="center"/>
            </w:pPr>
            <w:r>
              <w:t>8</w:t>
            </w:r>
            <w:r w:rsidRPr="004A0379">
              <w:t>.</w:t>
            </w:r>
          </w:p>
        </w:tc>
        <w:tc>
          <w:tcPr>
            <w:tcW w:w="7623" w:type="dxa"/>
          </w:tcPr>
          <w:p w:rsidR="00D52656" w:rsidRPr="00BD5B40" w:rsidRDefault="00D52656" w:rsidP="0026026D">
            <w:r w:rsidRPr="00BD5B40">
              <w:t>Реакции ионного обмена и условия их протекания.</w:t>
            </w:r>
          </w:p>
        </w:tc>
        <w:tc>
          <w:tcPr>
            <w:tcW w:w="992" w:type="dxa"/>
          </w:tcPr>
          <w:p w:rsidR="00D52656" w:rsidRDefault="00D52656" w:rsidP="0026026D">
            <w:pPr>
              <w:jc w:val="center"/>
            </w:pPr>
            <w:r w:rsidRPr="00031A84">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24.10.16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45"/>
        </w:trPr>
        <w:tc>
          <w:tcPr>
            <w:tcW w:w="849" w:type="dxa"/>
          </w:tcPr>
          <w:p w:rsidR="00D52656" w:rsidRPr="004A0379" w:rsidRDefault="00D52656" w:rsidP="0026026D">
            <w:pPr>
              <w:jc w:val="center"/>
            </w:pPr>
            <w:r>
              <w:t>9</w:t>
            </w:r>
            <w:r w:rsidRPr="004A0379">
              <w:t>.</w:t>
            </w:r>
          </w:p>
        </w:tc>
        <w:tc>
          <w:tcPr>
            <w:tcW w:w="7623" w:type="dxa"/>
          </w:tcPr>
          <w:p w:rsidR="00D52656" w:rsidRPr="00BD5B40" w:rsidRDefault="00D52656" w:rsidP="0026026D">
            <w:r w:rsidRPr="00BD5B40">
              <w:t>Гидролиз солей.</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07.11.16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42"/>
        </w:trPr>
        <w:tc>
          <w:tcPr>
            <w:tcW w:w="849" w:type="dxa"/>
          </w:tcPr>
          <w:p w:rsidR="00D52656" w:rsidRPr="004A0379" w:rsidRDefault="00D52656" w:rsidP="0026026D">
            <w:pPr>
              <w:jc w:val="center"/>
            </w:pPr>
            <w:r w:rsidRPr="004A0379">
              <w:t>1</w:t>
            </w:r>
            <w:r>
              <w:t>0</w:t>
            </w:r>
            <w:r w:rsidRPr="004A0379">
              <w:t>.</w:t>
            </w:r>
          </w:p>
        </w:tc>
        <w:tc>
          <w:tcPr>
            <w:tcW w:w="7623" w:type="dxa"/>
          </w:tcPr>
          <w:p w:rsidR="00D52656" w:rsidRPr="00BD5B40" w:rsidRDefault="00D52656" w:rsidP="0026026D">
            <w:pPr>
              <w:rPr>
                <w:b/>
              </w:rPr>
            </w:pPr>
            <w:r w:rsidRPr="00BD5B40">
              <w:rPr>
                <w:b/>
              </w:rPr>
              <w:t>Контрольная работа №1 по теме: «Электролитическая диссоциация»</w:t>
            </w:r>
          </w:p>
        </w:tc>
        <w:tc>
          <w:tcPr>
            <w:tcW w:w="992" w:type="dxa"/>
          </w:tcPr>
          <w:p w:rsidR="00D52656" w:rsidRPr="004A0379" w:rsidRDefault="00D52656" w:rsidP="0026026D">
            <w:pPr>
              <w:pStyle w:val="a5"/>
              <w:jc w:val="center"/>
              <w:rPr>
                <w:rFonts w:ascii="Times New Roman" w:hAnsi="Times New Roman"/>
                <w:b/>
                <w:sz w:val="24"/>
                <w:szCs w:val="24"/>
              </w:rPr>
            </w:pPr>
            <w:r w:rsidRPr="004A0379">
              <w:rPr>
                <w:rFonts w:ascii="Times New Roman" w:hAnsi="Times New Roman"/>
                <w:b/>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14.11.16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66"/>
        </w:trPr>
        <w:tc>
          <w:tcPr>
            <w:tcW w:w="849" w:type="dxa"/>
          </w:tcPr>
          <w:p w:rsidR="00D52656" w:rsidRPr="004A0379" w:rsidRDefault="00D52656" w:rsidP="0026026D">
            <w:pPr>
              <w:pStyle w:val="a5"/>
              <w:jc w:val="center"/>
              <w:rPr>
                <w:rFonts w:ascii="Times New Roman" w:hAnsi="Times New Roman"/>
                <w:sz w:val="24"/>
                <w:szCs w:val="24"/>
              </w:rPr>
            </w:pPr>
          </w:p>
        </w:tc>
        <w:tc>
          <w:tcPr>
            <w:tcW w:w="7623" w:type="dxa"/>
          </w:tcPr>
          <w:p w:rsidR="00D52656" w:rsidRPr="004A0379" w:rsidRDefault="00D52656" w:rsidP="0026026D">
            <w:pPr>
              <w:jc w:val="center"/>
              <w:rPr>
                <w:b/>
              </w:rPr>
            </w:pPr>
            <w:r w:rsidRPr="004A0379">
              <w:rPr>
                <w:b/>
              </w:rPr>
              <w:t>Тема 2.  Кислород и сера.</w:t>
            </w:r>
          </w:p>
        </w:tc>
        <w:tc>
          <w:tcPr>
            <w:tcW w:w="992" w:type="dxa"/>
          </w:tcPr>
          <w:p w:rsidR="00D52656" w:rsidRPr="009F6966" w:rsidRDefault="00D52656" w:rsidP="0026026D">
            <w:pPr>
              <w:jc w:val="center"/>
              <w:rPr>
                <w:b/>
                <w:lang w:val="en-US"/>
              </w:rPr>
            </w:pPr>
            <w:r>
              <w:rPr>
                <w:b/>
                <w:lang w:val="en-US"/>
              </w:rPr>
              <w:t>2,5</w:t>
            </w:r>
          </w:p>
        </w:tc>
        <w:tc>
          <w:tcPr>
            <w:tcW w:w="1116" w:type="dxa"/>
          </w:tcPr>
          <w:p w:rsidR="00D52656" w:rsidRPr="004A0379" w:rsidRDefault="00D52656" w:rsidP="0026026D">
            <w:pPr>
              <w:pStyle w:val="a5"/>
              <w:rPr>
                <w:rFonts w:ascii="Times New Roman" w:hAnsi="Times New Roman"/>
                <w:sz w:val="24"/>
                <w:szCs w:val="24"/>
              </w:rPr>
            </w:pP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532"/>
        </w:trPr>
        <w:tc>
          <w:tcPr>
            <w:tcW w:w="849" w:type="dxa"/>
          </w:tcPr>
          <w:p w:rsidR="00D52656" w:rsidRPr="004A0379" w:rsidRDefault="00D52656" w:rsidP="0026026D">
            <w:pPr>
              <w:jc w:val="center"/>
            </w:pPr>
            <w:r w:rsidRPr="004A0379">
              <w:t>1</w:t>
            </w:r>
            <w:r>
              <w:t>1</w:t>
            </w:r>
            <w:r w:rsidRPr="004A0379">
              <w:t>.</w:t>
            </w:r>
          </w:p>
        </w:tc>
        <w:tc>
          <w:tcPr>
            <w:tcW w:w="7623" w:type="dxa"/>
          </w:tcPr>
          <w:p w:rsidR="00D52656" w:rsidRPr="004A0379" w:rsidRDefault="00D52656" w:rsidP="0026026D">
            <w:r w:rsidRPr="004A0379">
              <w:t>Положение кислорода и серы в периодической системе химических элементов, строение их атомов. Озон.</w:t>
            </w:r>
            <w:r>
              <w:t xml:space="preserve"> </w:t>
            </w:r>
            <w:r w:rsidRPr="004A0379">
              <w:t xml:space="preserve">Сера. Аллотропия серы. Физические и </w:t>
            </w:r>
            <w:r w:rsidRPr="004A0379">
              <w:lastRenderedPageBreak/>
              <w:t>химические свойства серы. Применение.</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lastRenderedPageBreak/>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21.11.16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42"/>
        </w:trPr>
        <w:tc>
          <w:tcPr>
            <w:tcW w:w="849" w:type="dxa"/>
          </w:tcPr>
          <w:p w:rsidR="00D52656" w:rsidRPr="004A0379" w:rsidRDefault="00D52656" w:rsidP="0026026D">
            <w:pPr>
              <w:jc w:val="center"/>
            </w:pPr>
            <w:r w:rsidRPr="004A0379">
              <w:lastRenderedPageBreak/>
              <w:t>1</w:t>
            </w:r>
            <w:r>
              <w:t>2</w:t>
            </w:r>
            <w:r w:rsidRPr="004A0379">
              <w:t>.</w:t>
            </w:r>
          </w:p>
        </w:tc>
        <w:tc>
          <w:tcPr>
            <w:tcW w:w="7623" w:type="dxa"/>
          </w:tcPr>
          <w:p w:rsidR="00D52656" w:rsidRPr="004A0379" w:rsidRDefault="00D52656" w:rsidP="0026026D">
            <w:r w:rsidRPr="004A0379">
              <w:t>Положение азота и фосфора в периодической системе химических элементов, строение их атомов. Азот. Свойства, применение.</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28.11.16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52"/>
        </w:trPr>
        <w:tc>
          <w:tcPr>
            <w:tcW w:w="849" w:type="dxa"/>
          </w:tcPr>
          <w:p w:rsidR="00D52656" w:rsidRPr="004A0379" w:rsidRDefault="00D52656" w:rsidP="0026026D">
            <w:pPr>
              <w:jc w:val="center"/>
            </w:pPr>
            <w:r>
              <w:t>13.</w:t>
            </w:r>
          </w:p>
        </w:tc>
        <w:tc>
          <w:tcPr>
            <w:tcW w:w="7623" w:type="dxa"/>
          </w:tcPr>
          <w:p w:rsidR="00D52656" w:rsidRPr="004A0379" w:rsidRDefault="00D52656" w:rsidP="0026026D">
            <w:r w:rsidRPr="004A0379">
              <w:t>Сероводород. Сульфиды. Сернистый газ. Сернистая кислота и ее соли.</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05.12.16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36"/>
        </w:trPr>
        <w:tc>
          <w:tcPr>
            <w:tcW w:w="849" w:type="dxa"/>
          </w:tcPr>
          <w:p w:rsidR="00D52656" w:rsidRPr="004A0379" w:rsidRDefault="00D52656" w:rsidP="0026026D">
            <w:pPr>
              <w:jc w:val="center"/>
            </w:pPr>
            <w:r>
              <w:t>14.</w:t>
            </w:r>
          </w:p>
        </w:tc>
        <w:tc>
          <w:tcPr>
            <w:tcW w:w="7623" w:type="dxa"/>
          </w:tcPr>
          <w:p w:rsidR="00D52656" w:rsidRPr="004A0379" w:rsidRDefault="00D52656" w:rsidP="0026026D">
            <w:r w:rsidRPr="004A0379">
              <w:t>Оксид серы(VI). Серная кислота и ее соли. Окислительные свойства концентрированной серной кислоты.</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12.12.16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537"/>
        </w:trPr>
        <w:tc>
          <w:tcPr>
            <w:tcW w:w="849" w:type="dxa"/>
          </w:tcPr>
          <w:p w:rsidR="00D52656" w:rsidRPr="004A0379" w:rsidRDefault="00D52656" w:rsidP="0026026D">
            <w:pPr>
              <w:jc w:val="center"/>
            </w:pPr>
            <w:r>
              <w:t>15.</w:t>
            </w:r>
          </w:p>
        </w:tc>
        <w:tc>
          <w:tcPr>
            <w:tcW w:w="7623" w:type="dxa"/>
          </w:tcPr>
          <w:p w:rsidR="00D52656" w:rsidRPr="004A0379" w:rsidRDefault="00D52656" w:rsidP="0026026D">
            <w:r w:rsidRPr="004A0379">
              <w:t>Понятие о скорости химических реакций. Катализаторы.</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19.12.16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46"/>
        </w:trPr>
        <w:tc>
          <w:tcPr>
            <w:tcW w:w="849" w:type="dxa"/>
          </w:tcPr>
          <w:p w:rsidR="00D52656" w:rsidRPr="004A0379" w:rsidRDefault="00D52656" w:rsidP="0026026D">
            <w:pPr>
              <w:pStyle w:val="a5"/>
              <w:jc w:val="center"/>
              <w:rPr>
                <w:rFonts w:ascii="Times New Roman" w:hAnsi="Times New Roman"/>
                <w:sz w:val="24"/>
                <w:szCs w:val="24"/>
              </w:rPr>
            </w:pPr>
          </w:p>
        </w:tc>
        <w:tc>
          <w:tcPr>
            <w:tcW w:w="7623" w:type="dxa"/>
          </w:tcPr>
          <w:p w:rsidR="00D52656" w:rsidRPr="004A0379" w:rsidRDefault="00D52656" w:rsidP="0026026D">
            <w:pPr>
              <w:jc w:val="center"/>
              <w:rPr>
                <w:b/>
              </w:rPr>
            </w:pPr>
            <w:r w:rsidRPr="004A0379">
              <w:rPr>
                <w:b/>
              </w:rPr>
              <w:t>Тема 3. Азот и фосфор.</w:t>
            </w:r>
          </w:p>
        </w:tc>
        <w:tc>
          <w:tcPr>
            <w:tcW w:w="992" w:type="dxa"/>
          </w:tcPr>
          <w:p w:rsidR="00D52656" w:rsidRPr="00A65F39" w:rsidRDefault="00D52656" w:rsidP="0026026D">
            <w:pPr>
              <w:jc w:val="center"/>
              <w:rPr>
                <w:b/>
              </w:rPr>
            </w:pPr>
            <w:r>
              <w:rPr>
                <w:b/>
              </w:rPr>
              <w:t>3</w:t>
            </w:r>
          </w:p>
        </w:tc>
        <w:tc>
          <w:tcPr>
            <w:tcW w:w="1116" w:type="dxa"/>
          </w:tcPr>
          <w:p w:rsidR="00D52656" w:rsidRPr="004A0379" w:rsidRDefault="00D52656" w:rsidP="0026026D">
            <w:pPr>
              <w:pStyle w:val="a5"/>
              <w:rPr>
                <w:rFonts w:ascii="Times New Roman" w:hAnsi="Times New Roman"/>
                <w:sz w:val="24"/>
                <w:szCs w:val="24"/>
              </w:rPr>
            </w:pP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535"/>
        </w:trPr>
        <w:tc>
          <w:tcPr>
            <w:tcW w:w="849" w:type="dxa"/>
          </w:tcPr>
          <w:p w:rsidR="00D52656" w:rsidRPr="004A0379" w:rsidRDefault="00D52656" w:rsidP="0026026D">
            <w:pPr>
              <w:jc w:val="center"/>
            </w:pPr>
            <w:r>
              <w:t>16.</w:t>
            </w:r>
          </w:p>
        </w:tc>
        <w:tc>
          <w:tcPr>
            <w:tcW w:w="7623" w:type="dxa"/>
          </w:tcPr>
          <w:p w:rsidR="00D52656" w:rsidRPr="004A0379" w:rsidRDefault="00D52656" w:rsidP="0026026D">
            <w:r w:rsidRPr="004A0379">
              <w:t>Вычисления по химическим уравнениям массы. Количества вещества или объема по известной массе, количеству вещества или объему одного из вступивших или получающихся в реакции веществ.</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26.12.16</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14"/>
        </w:trPr>
        <w:tc>
          <w:tcPr>
            <w:tcW w:w="849" w:type="dxa"/>
          </w:tcPr>
          <w:p w:rsidR="00D52656" w:rsidRPr="004A0379" w:rsidRDefault="00D52656" w:rsidP="0026026D">
            <w:pPr>
              <w:jc w:val="center"/>
            </w:pPr>
            <w:r>
              <w:t>17.</w:t>
            </w:r>
          </w:p>
        </w:tc>
        <w:tc>
          <w:tcPr>
            <w:tcW w:w="7623" w:type="dxa"/>
          </w:tcPr>
          <w:p w:rsidR="00D52656" w:rsidRPr="004A0379" w:rsidRDefault="00D52656" w:rsidP="0026026D">
            <w:r w:rsidRPr="004A0379">
              <w:t>Аммиак. Физические и химические свойства. Получение и применение. Соли аммония.</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16.01.17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53"/>
        </w:trPr>
        <w:tc>
          <w:tcPr>
            <w:tcW w:w="849" w:type="dxa"/>
          </w:tcPr>
          <w:p w:rsidR="00D52656" w:rsidRPr="004A0379" w:rsidRDefault="00D52656" w:rsidP="0026026D">
            <w:pPr>
              <w:jc w:val="center"/>
            </w:pPr>
            <w:r>
              <w:t>18.</w:t>
            </w:r>
          </w:p>
        </w:tc>
        <w:tc>
          <w:tcPr>
            <w:tcW w:w="7623" w:type="dxa"/>
          </w:tcPr>
          <w:p w:rsidR="00D52656" w:rsidRPr="004A0379" w:rsidRDefault="00D52656" w:rsidP="0026026D">
            <w:r w:rsidRPr="004A0379">
              <w:t>Оксид азота(II) и оксид азота(IV).</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23.01.17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348"/>
        </w:trPr>
        <w:tc>
          <w:tcPr>
            <w:tcW w:w="849" w:type="dxa"/>
          </w:tcPr>
          <w:p w:rsidR="00D52656" w:rsidRPr="004A0379" w:rsidRDefault="00D52656" w:rsidP="0026026D">
            <w:pPr>
              <w:jc w:val="center"/>
            </w:pPr>
            <w:r>
              <w:t>19.</w:t>
            </w:r>
          </w:p>
        </w:tc>
        <w:tc>
          <w:tcPr>
            <w:tcW w:w="7623" w:type="dxa"/>
          </w:tcPr>
          <w:p w:rsidR="00D52656" w:rsidRPr="004A0379" w:rsidRDefault="00D52656" w:rsidP="0026026D">
            <w:r w:rsidRPr="004A0379">
              <w:t>Азотная кислота и ее соли. Окислительные свойства азотной кислоты.</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30.01.17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Pr="004A0379" w:rsidRDefault="00D52656" w:rsidP="0026026D">
            <w:pPr>
              <w:jc w:val="center"/>
            </w:pPr>
            <w:r>
              <w:t>20.</w:t>
            </w:r>
          </w:p>
        </w:tc>
        <w:tc>
          <w:tcPr>
            <w:tcW w:w="7623" w:type="dxa"/>
          </w:tcPr>
          <w:p w:rsidR="00D52656" w:rsidRPr="004A0379" w:rsidRDefault="00D52656" w:rsidP="0026026D">
            <w:r w:rsidRPr="004A0379">
              <w:t>Фосфор. Аллотропия фосфора. Свойства фосфора.</w:t>
            </w:r>
          </w:p>
        </w:tc>
        <w:tc>
          <w:tcPr>
            <w:tcW w:w="992" w:type="dxa"/>
          </w:tcPr>
          <w:p w:rsidR="00D52656" w:rsidRPr="004A0379" w:rsidRDefault="00D52656" w:rsidP="0026026D">
            <w:pPr>
              <w:pStyle w:val="a5"/>
              <w:jc w:val="center"/>
              <w:rPr>
                <w:rFonts w:ascii="Times New Roman" w:hAnsi="Times New Roman"/>
                <w:sz w:val="24"/>
                <w:szCs w:val="24"/>
              </w:rPr>
            </w:pPr>
            <w:r w:rsidRPr="004A0379">
              <w:rPr>
                <w:rFonts w:ascii="Times New Roman" w:hAnsi="Times New Roman"/>
                <w:sz w:val="24"/>
                <w:szCs w:val="24"/>
              </w:rPr>
              <w:t>0,5</w:t>
            </w: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06.02.17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21.</w:t>
            </w:r>
          </w:p>
        </w:tc>
        <w:tc>
          <w:tcPr>
            <w:tcW w:w="7623" w:type="dxa"/>
          </w:tcPr>
          <w:p w:rsidR="00D52656" w:rsidRPr="004A0379" w:rsidRDefault="00D52656" w:rsidP="0026026D">
            <w:r w:rsidRPr="004A0379">
              <w:t>Оксид фосфора(V). Ортофосфорная кислота и ее соли. Минеральные удобрения.</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Pr="004A0379" w:rsidRDefault="00D52656" w:rsidP="0026026D">
            <w:pPr>
              <w:pStyle w:val="a5"/>
              <w:rPr>
                <w:rFonts w:ascii="Times New Roman" w:hAnsi="Times New Roman"/>
                <w:sz w:val="24"/>
                <w:szCs w:val="24"/>
              </w:rPr>
            </w:pPr>
            <w:r>
              <w:rPr>
                <w:rFonts w:ascii="Times New Roman" w:hAnsi="Times New Roman"/>
                <w:sz w:val="24"/>
                <w:szCs w:val="24"/>
              </w:rPr>
              <w:t>13.02.17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p>
        </w:tc>
        <w:tc>
          <w:tcPr>
            <w:tcW w:w="7623" w:type="dxa"/>
          </w:tcPr>
          <w:p w:rsidR="00D52656" w:rsidRPr="004A0379" w:rsidRDefault="00D52656" w:rsidP="0026026D">
            <w:pPr>
              <w:jc w:val="center"/>
              <w:rPr>
                <w:b/>
              </w:rPr>
            </w:pPr>
            <w:r w:rsidRPr="004A0379">
              <w:rPr>
                <w:b/>
              </w:rPr>
              <w:t>Тема 4. Углерод и кремний.</w:t>
            </w:r>
          </w:p>
        </w:tc>
        <w:tc>
          <w:tcPr>
            <w:tcW w:w="992" w:type="dxa"/>
          </w:tcPr>
          <w:p w:rsidR="00D52656" w:rsidRPr="00990587" w:rsidRDefault="00D52656" w:rsidP="0026026D">
            <w:pPr>
              <w:jc w:val="center"/>
              <w:rPr>
                <w:b/>
              </w:rPr>
            </w:pPr>
            <w:r>
              <w:rPr>
                <w:b/>
              </w:rPr>
              <w:t>2,5</w:t>
            </w:r>
          </w:p>
        </w:tc>
        <w:tc>
          <w:tcPr>
            <w:tcW w:w="1116" w:type="dxa"/>
          </w:tcPr>
          <w:p w:rsidR="00D52656" w:rsidRDefault="00D52656" w:rsidP="0026026D">
            <w:pPr>
              <w:pStyle w:val="a5"/>
              <w:rPr>
                <w:rFonts w:ascii="Times New Roman" w:hAnsi="Times New Roman"/>
                <w:sz w:val="24"/>
                <w:szCs w:val="24"/>
              </w:rPr>
            </w:pP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22.</w:t>
            </w:r>
          </w:p>
        </w:tc>
        <w:tc>
          <w:tcPr>
            <w:tcW w:w="7623" w:type="dxa"/>
          </w:tcPr>
          <w:p w:rsidR="00D52656" w:rsidRPr="004A0379" w:rsidRDefault="00D52656" w:rsidP="0026026D">
            <w:r w:rsidRPr="004A0379">
              <w:t>Положение углерода и кремния в периодической системе химических элементов, строение их атомов. Аллотропные модификации углерода.</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20.02.17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23.</w:t>
            </w:r>
          </w:p>
        </w:tc>
        <w:tc>
          <w:tcPr>
            <w:tcW w:w="7623" w:type="dxa"/>
          </w:tcPr>
          <w:p w:rsidR="00D52656" w:rsidRPr="004A0379" w:rsidRDefault="00D52656" w:rsidP="0026026D">
            <w:r w:rsidRPr="004A0379">
              <w:t>Химические свойства углерода. Адсорбция.</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27.02.17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24.</w:t>
            </w:r>
          </w:p>
        </w:tc>
        <w:tc>
          <w:tcPr>
            <w:tcW w:w="7623" w:type="dxa"/>
          </w:tcPr>
          <w:p w:rsidR="00D52656" w:rsidRPr="004A0379" w:rsidRDefault="00D52656" w:rsidP="0026026D">
            <w:r w:rsidRPr="004A0379">
              <w:t>Угарный газ, свойства, физиологическое действие на организм. Углекислый газ. Угольная кислота и ее соли.</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06.03.17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25.</w:t>
            </w:r>
          </w:p>
        </w:tc>
        <w:tc>
          <w:tcPr>
            <w:tcW w:w="7623" w:type="dxa"/>
          </w:tcPr>
          <w:p w:rsidR="00D52656" w:rsidRPr="004A0379" w:rsidRDefault="00D52656" w:rsidP="0026026D">
            <w:pPr>
              <w:rPr>
                <w:b/>
              </w:rPr>
            </w:pPr>
            <w:r w:rsidRPr="004A0379">
              <w:t>Кремний и его соединения. Цемент. Стекло.</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13.03.17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26</w:t>
            </w:r>
          </w:p>
        </w:tc>
        <w:tc>
          <w:tcPr>
            <w:tcW w:w="7623" w:type="dxa"/>
          </w:tcPr>
          <w:p w:rsidR="00D52656" w:rsidRPr="004A0379" w:rsidRDefault="00D52656" w:rsidP="0026026D">
            <w:pPr>
              <w:rPr>
                <w:b/>
              </w:rPr>
            </w:pPr>
            <w:r w:rsidRPr="004A0379">
              <w:rPr>
                <w:b/>
              </w:rPr>
              <w:t>Контрольная работа №2 по темам: «Кислород и сера. Азот и фосфор. Углерод и кремний.»</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20.03.17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p>
        </w:tc>
        <w:tc>
          <w:tcPr>
            <w:tcW w:w="7623" w:type="dxa"/>
          </w:tcPr>
          <w:p w:rsidR="00D52656" w:rsidRPr="004A0379" w:rsidRDefault="00D52656" w:rsidP="0026026D">
            <w:pPr>
              <w:jc w:val="center"/>
              <w:rPr>
                <w:b/>
              </w:rPr>
            </w:pPr>
            <w:r w:rsidRPr="004A0379">
              <w:rPr>
                <w:b/>
              </w:rPr>
              <w:t>Тема 5. Общие свойства металлов.</w:t>
            </w:r>
          </w:p>
        </w:tc>
        <w:tc>
          <w:tcPr>
            <w:tcW w:w="992" w:type="dxa"/>
          </w:tcPr>
          <w:p w:rsidR="00D52656" w:rsidRPr="00990587" w:rsidRDefault="00D52656" w:rsidP="0026026D">
            <w:pPr>
              <w:jc w:val="center"/>
              <w:rPr>
                <w:b/>
              </w:rPr>
            </w:pPr>
            <w:r>
              <w:rPr>
                <w:b/>
              </w:rPr>
              <w:t>4</w:t>
            </w:r>
          </w:p>
        </w:tc>
        <w:tc>
          <w:tcPr>
            <w:tcW w:w="1116" w:type="dxa"/>
          </w:tcPr>
          <w:p w:rsidR="00D52656" w:rsidRDefault="00D52656" w:rsidP="0026026D">
            <w:pPr>
              <w:pStyle w:val="a5"/>
              <w:rPr>
                <w:rFonts w:ascii="Times New Roman" w:hAnsi="Times New Roman"/>
                <w:sz w:val="24"/>
                <w:szCs w:val="24"/>
              </w:rPr>
            </w:pP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27</w:t>
            </w:r>
          </w:p>
        </w:tc>
        <w:tc>
          <w:tcPr>
            <w:tcW w:w="7623" w:type="dxa"/>
          </w:tcPr>
          <w:p w:rsidR="00D52656" w:rsidRPr="004A0379" w:rsidRDefault="00D52656" w:rsidP="0026026D">
            <w:r w:rsidRPr="004A0379">
              <w:t>Положение металлов в периодическо</w:t>
            </w:r>
            <w:r>
              <w:t>й системе химических элементов Д</w:t>
            </w:r>
            <w:r w:rsidRPr="004A0379">
              <w:t>.И. Менделеева. Металлическая связь. Физические свойства металлов.</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03.04.17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28.</w:t>
            </w:r>
          </w:p>
        </w:tc>
        <w:tc>
          <w:tcPr>
            <w:tcW w:w="7623" w:type="dxa"/>
          </w:tcPr>
          <w:p w:rsidR="00D52656" w:rsidRPr="004A0379" w:rsidRDefault="00D52656" w:rsidP="0026026D">
            <w:r w:rsidRPr="004A0379">
              <w:t>Химические свойства металлов. Ряд напряжений металлов.</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10.04.17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29.</w:t>
            </w:r>
          </w:p>
        </w:tc>
        <w:tc>
          <w:tcPr>
            <w:tcW w:w="7623" w:type="dxa"/>
          </w:tcPr>
          <w:p w:rsidR="00D52656" w:rsidRPr="004A0379" w:rsidRDefault="00D52656" w:rsidP="0026026D">
            <w:r w:rsidRPr="004A0379">
              <w:t xml:space="preserve">Понятие о металлургии. Способы получения металлов. Проблемы </w:t>
            </w:r>
            <w:r w:rsidRPr="004A0379">
              <w:lastRenderedPageBreak/>
              <w:t>безотходных производств в металлургии и охрана окружающей среды. Сплавы.</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17.04.17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lastRenderedPageBreak/>
              <w:t>30.</w:t>
            </w:r>
          </w:p>
        </w:tc>
        <w:tc>
          <w:tcPr>
            <w:tcW w:w="7623" w:type="dxa"/>
          </w:tcPr>
          <w:p w:rsidR="00D52656" w:rsidRPr="004A0379" w:rsidRDefault="00D52656" w:rsidP="0026026D">
            <w:r>
              <w:t xml:space="preserve"> Щелочные, щ</w:t>
            </w:r>
            <w:r w:rsidRPr="004A0379">
              <w:t>елочноземельные металлы. Нахождение в природе. Кальций и его соединения. Жесткость воды и способы ее устранения.</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24.04.17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31.</w:t>
            </w:r>
          </w:p>
        </w:tc>
        <w:tc>
          <w:tcPr>
            <w:tcW w:w="7623" w:type="dxa"/>
          </w:tcPr>
          <w:p w:rsidR="00D52656" w:rsidRPr="004A0379" w:rsidRDefault="00D52656" w:rsidP="0026026D">
            <w:r w:rsidRPr="004A0379">
              <w:t>Алюминий. Нахождение в природе. Свойства алюминия. Амфотерность оксида и гидроксида алюминия.</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01.05.17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32.</w:t>
            </w:r>
          </w:p>
        </w:tc>
        <w:tc>
          <w:tcPr>
            <w:tcW w:w="7623" w:type="dxa"/>
          </w:tcPr>
          <w:p w:rsidR="00D52656" w:rsidRPr="004A0379" w:rsidRDefault="00D52656" w:rsidP="0026026D">
            <w:r>
              <w:t xml:space="preserve">Железо. Нахождение в природе. </w:t>
            </w:r>
            <w:r w:rsidRPr="004A0379">
              <w:t>Свойства железа.</w:t>
            </w:r>
            <w:r>
              <w:t xml:space="preserve"> </w:t>
            </w:r>
            <w:proofErr w:type="spellStart"/>
            <w:r w:rsidRPr="004A0379">
              <w:t>Оксиды,гидроксиды</w:t>
            </w:r>
            <w:proofErr w:type="spellEnd"/>
            <w:r w:rsidRPr="004A0379">
              <w:t xml:space="preserve"> , соли железа(II) и железа(III).</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08.05.17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33.</w:t>
            </w:r>
          </w:p>
        </w:tc>
        <w:tc>
          <w:tcPr>
            <w:tcW w:w="7623" w:type="dxa"/>
          </w:tcPr>
          <w:p w:rsidR="00D52656" w:rsidRPr="004A0379" w:rsidRDefault="00D52656" w:rsidP="0026026D">
            <w:r w:rsidRPr="004A0379">
              <w:rPr>
                <w:b/>
              </w:rPr>
              <w:t>Контрольная работа №3 по теме: «Металлы и их соединения»</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15.05.17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Default="00D52656" w:rsidP="0026026D">
            <w:pPr>
              <w:jc w:val="center"/>
            </w:pPr>
            <w:r>
              <w:t>34.</w:t>
            </w:r>
          </w:p>
        </w:tc>
        <w:tc>
          <w:tcPr>
            <w:tcW w:w="7623" w:type="dxa"/>
          </w:tcPr>
          <w:p w:rsidR="00D52656" w:rsidRPr="004A0379" w:rsidRDefault="00D52656" w:rsidP="0026026D">
            <w:pPr>
              <w:rPr>
                <w:b/>
              </w:rPr>
            </w:pPr>
            <w:r w:rsidRPr="004A0379">
              <w:t>Химия и здоровье. Лекарства.</w:t>
            </w:r>
          </w:p>
        </w:tc>
        <w:tc>
          <w:tcPr>
            <w:tcW w:w="992" w:type="dxa"/>
          </w:tcPr>
          <w:p w:rsidR="00D52656" w:rsidRPr="004A0379" w:rsidRDefault="00D52656" w:rsidP="0026026D">
            <w:pPr>
              <w:pStyle w:val="a5"/>
              <w:jc w:val="center"/>
              <w:rPr>
                <w:rFonts w:ascii="Times New Roman" w:hAnsi="Times New Roman"/>
                <w:sz w:val="24"/>
                <w:szCs w:val="24"/>
              </w:rPr>
            </w:pPr>
          </w:p>
        </w:tc>
        <w:tc>
          <w:tcPr>
            <w:tcW w:w="1116" w:type="dxa"/>
          </w:tcPr>
          <w:p w:rsidR="00D52656" w:rsidRDefault="00D52656" w:rsidP="0026026D">
            <w:pPr>
              <w:pStyle w:val="a5"/>
              <w:rPr>
                <w:rFonts w:ascii="Times New Roman" w:hAnsi="Times New Roman"/>
                <w:sz w:val="24"/>
                <w:szCs w:val="24"/>
              </w:rPr>
            </w:pPr>
            <w:r>
              <w:rPr>
                <w:rFonts w:ascii="Times New Roman" w:hAnsi="Times New Roman"/>
                <w:sz w:val="24"/>
                <w:szCs w:val="24"/>
              </w:rPr>
              <w:t>22.05.17</w:t>
            </w:r>
          </w:p>
        </w:tc>
        <w:tc>
          <w:tcPr>
            <w:tcW w:w="879" w:type="dxa"/>
          </w:tcPr>
          <w:p w:rsidR="00D52656" w:rsidRPr="004A0379" w:rsidRDefault="00D52656" w:rsidP="0026026D">
            <w:pPr>
              <w:pStyle w:val="a5"/>
              <w:rPr>
                <w:rFonts w:ascii="Times New Roman" w:hAnsi="Times New Roman"/>
                <w:sz w:val="24"/>
                <w:szCs w:val="24"/>
              </w:rPr>
            </w:pPr>
          </w:p>
        </w:tc>
      </w:tr>
      <w:tr w:rsidR="00D52656" w:rsidRPr="004A0379" w:rsidTr="0026026D">
        <w:trPr>
          <w:trHeight w:val="266"/>
        </w:trPr>
        <w:tc>
          <w:tcPr>
            <w:tcW w:w="849" w:type="dxa"/>
          </w:tcPr>
          <w:p w:rsidR="00D52656" w:rsidRPr="004A0379" w:rsidRDefault="00D52656" w:rsidP="0026026D">
            <w:pPr>
              <w:jc w:val="center"/>
            </w:pPr>
          </w:p>
        </w:tc>
        <w:tc>
          <w:tcPr>
            <w:tcW w:w="7623" w:type="dxa"/>
          </w:tcPr>
          <w:p w:rsidR="00D52656" w:rsidRPr="004A0379" w:rsidRDefault="00D52656" w:rsidP="0026026D"/>
        </w:tc>
        <w:tc>
          <w:tcPr>
            <w:tcW w:w="992" w:type="dxa"/>
          </w:tcPr>
          <w:p w:rsidR="00D52656" w:rsidRDefault="00D52656" w:rsidP="0026026D">
            <w:pPr>
              <w:pStyle w:val="a5"/>
              <w:jc w:val="center"/>
              <w:rPr>
                <w:rFonts w:ascii="Times New Roman" w:hAnsi="Times New Roman"/>
                <w:sz w:val="24"/>
                <w:szCs w:val="24"/>
              </w:rPr>
            </w:pPr>
            <w:r>
              <w:rPr>
                <w:rFonts w:ascii="Times New Roman" w:hAnsi="Times New Roman"/>
                <w:sz w:val="24"/>
                <w:szCs w:val="24"/>
              </w:rPr>
              <w:t xml:space="preserve">Итого </w:t>
            </w:r>
          </w:p>
          <w:p w:rsidR="00D52656" w:rsidRDefault="00D52656" w:rsidP="0026026D">
            <w:pPr>
              <w:pStyle w:val="a5"/>
              <w:jc w:val="center"/>
              <w:rPr>
                <w:rFonts w:ascii="Times New Roman" w:hAnsi="Times New Roman"/>
                <w:sz w:val="24"/>
                <w:szCs w:val="24"/>
              </w:rPr>
            </w:pPr>
            <w:r>
              <w:rPr>
                <w:rFonts w:ascii="Times New Roman" w:hAnsi="Times New Roman"/>
                <w:sz w:val="24"/>
                <w:szCs w:val="24"/>
              </w:rPr>
              <w:t>17</w:t>
            </w:r>
          </w:p>
          <w:p w:rsidR="00D52656" w:rsidRPr="004A0379" w:rsidRDefault="00D52656" w:rsidP="0026026D">
            <w:pPr>
              <w:pStyle w:val="a5"/>
              <w:jc w:val="center"/>
              <w:rPr>
                <w:rFonts w:ascii="Times New Roman" w:hAnsi="Times New Roman"/>
                <w:sz w:val="24"/>
                <w:szCs w:val="24"/>
              </w:rPr>
            </w:pPr>
            <w:r>
              <w:rPr>
                <w:rFonts w:ascii="Times New Roman" w:hAnsi="Times New Roman"/>
                <w:sz w:val="24"/>
                <w:szCs w:val="24"/>
              </w:rPr>
              <w:t>часов</w:t>
            </w:r>
          </w:p>
        </w:tc>
        <w:tc>
          <w:tcPr>
            <w:tcW w:w="1116" w:type="dxa"/>
          </w:tcPr>
          <w:p w:rsidR="00D52656" w:rsidRPr="004A0379" w:rsidRDefault="00D52656" w:rsidP="0026026D">
            <w:pPr>
              <w:pStyle w:val="a5"/>
              <w:rPr>
                <w:rFonts w:ascii="Times New Roman" w:hAnsi="Times New Roman"/>
                <w:sz w:val="24"/>
                <w:szCs w:val="24"/>
              </w:rPr>
            </w:pPr>
          </w:p>
        </w:tc>
        <w:tc>
          <w:tcPr>
            <w:tcW w:w="879" w:type="dxa"/>
          </w:tcPr>
          <w:p w:rsidR="00D52656" w:rsidRPr="004A0379" w:rsidRDefault="00D52656" w:rsidP="0026026D">
            <w:pPr>
              <w:pStyle w:val="a5"/>
              <w:rPr>
                <w:rFonts w:ascii="Times New Roman" w:hAnsi="Times New Roman"/>
                <w:sz w:val="24"/>
                <w:szCs w:val="24"/>
              </w:rPr>
            </w:pPr>
          </w:p>
        </w:tc>
      </w:tr>
    </w:tbl>
    <w:p w:rsidR="00D52656" w:rsidRDefault="00D52656" w:rsidP="00D52656">
      <w:pPr>
        <w:pStyle w:val="a5"/>
        <w:ind w:left="360" w:firstLine="1058"/>
        <w:jc w:val="center"/>
        <w:rPr>
          <w:rFonts w:ascii="Times New Roman" w:hAnsi="Times New Roman"/>
          <w:b/>
          <w:sz w:val="28"/>
          <w:szCs w:val="28"/>
        </w:rPr>
      </w:pPr>
    </w:p>
    <w:p w:rsidR="00D52656" w:rsidRDefault="00D52656" w:rsidP="00D52656">
      <w:pPr>
        <w:pStyle w:val="a5"/>
        <w:ind w:left="360" w:firstLine="1058"/>
        <w:jc w:val="center"/>
        <w:rPr>
          <w:rFonts w:ascii="Times New Roman" w:hAnsi="Times New Roman"/>
          <w:b/>
          <w:sz w:val="28"/>
          <w:szCs w:val="28"/>
        </w:rPr>
      </w:pPr>
    </w:p>
    <w:p w:rsidR="00D52656" w:rsidRPr="00D52656" w:rsidRDefault="00D52656" w:rsidP="00D52656">
      <w:pPr>
        <w:spacing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Календарно- тематическое планирование</w:t>
      </w:r>
    </w:p>
    <w:tbl>
      <w:tblPr>
        <w:tblW w:w="8535" w:type="dxa"/>
        <w:tblCellSpacing w:w="15" w:type="dxa"/>
        <w:tblCellMar>
          <w:top w:w="15" w:type="dxa"/>
          <w:left w:w="15" w:type="dxa"/>
          <w:bottom w:w="15" w:type="dxa"/>
          <w:right w:w="15" w:type="dxa"/>
        </w:tblCellMar>
        <w:tblLook w:val="04A0"/>
      </w:tblPr>
      <w:tblGrid>
        <w:gridCol w:w="1188"/>
        <w:gridCol w:w="30"/>
        <w:gridCol w:w="4124"/>
        <w:gridCol w:w="874"/>
        <w:gridCol w:w="863"/>
        <w:gridCol w:w="31"/>
        <w:gridCol w:w="470"/>
        <w:gridCol w:w="470"/>
        <w:gridCol w:w="485"/>
      </w:tblGrid>
      <w:tr w:rsidR="00D52656" w:rsidRPr="00D52656" w:rsidTr="00D52656">
        <w:trPr>
          <w:tblCellSpacing w:w="15" w:type="dxa"/>
        </w:trPr>
        <w:tc>
          <w:tcPr>
            <w:tcW w:w="0" w:type="auto"/>
            <w:gridSpan w:val="2"/>
            <w:vMerge w:val="restart"/>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 урока</w:t>
            </w:r>
          </w:p>
        </w:tc>
        <w:tc>
          <w:tcPr>
            <w:tcW w:w="0" w:type="auto"/>
            <w:vMerge w:val="restart"/>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Тема урока</w:t>
            </w:r>
          </w:p>
        </w:tc>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Дата</w:t>
            </w:r>
          </w:p>
        </w:tc>
        <w:tc>
          <w:tcPr>
            <w:tcW w:w="0" w:type="auto"/>
            <w:gridSpan w:val="4"/>
            <w:vMerge w:val="restart"/>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Коррекция</w:t>
            </w:r>
          </w:p>
        </w:tc>
      </w:tr>
      <w:tr w:rsidR="00D52656" w:rsidRPr="00D52656" w:rsidTr="00D52656">
        <w:trPr>
          <w:tblCellSpacing w:w="15" w:type="dxa"/>
        </w:trPr>
        <w:tc>
          <w:tcPr>
            <w:tcW w:w="0" w:type="auto"/>
            <w:gridSpan w:val="2"/>
            <w:vMerge/>
            <w:vAlign w:val="cente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План</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Факт</w:t>
            </w:r>
          </w:p>
        </w:tc>
        <w:tc>
          <w:tcPr>
            <w:tcW w:w="0" w:type="auto"/>
            <w:gridSpan w:val="4"/>
            <w:vMerge/>
            <w:vAlign w:val="cente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Характеристика элемента по его положению в периодической системе химических элементов Д.И.Менделеева. Понятие о переходных элементах. Амфотерность</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Периодический закон и периодическая система химических элементов Д.И.Менделеева в свете учения о строении атома. Их значение</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3</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Положение металлов в периодической системе Д.И. Менделеева. Металлическая кристаллическая решетка и металлическая химическая связь.</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lastRenderedPageBreak/>
              <w:t>5</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Общая характеристика щелочных металлов. Металлы в природе. Общие способы их получения. Строение атома. Щелочные металлов – простые вещества, их физические и химические свойства.</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7</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солей.</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8</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Железо. Строение атома, физические и химические свойства простого вещества.</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gridSpan w:val="2"/>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9</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Генетические ряды Fe2+ и Fe3+ . Качественные реакции на Fe2+ и Fe3+ .Важнейшие соли железа. Значение железа, его соединений и сплавов в природе и народном хозяйстве.</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10</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 xml:space="preserve">Общая характеристика неметаллов: положение в периодической системе Д.И. Менделеева, особенности строения атомов, </w:t>
            </w:r>
            <w:proofErr w:type="spellStart"/>
            <w:r w:rsidRPr="00D52656">
              <w:rPr>
                <w:rFonts w:ascii="Times New Roman" w:eastAsia="Times New Roman" w:hAnsi="Times New Roman" w:cs="Times New Roman"/>
                <w:sz w:val="24"/>
                <w:szCs w:val="24"/>
                <w:lang w:eastAsia="ru-RU"/>
              </w:rPr>
              <w:t>электроотрицательность</w:t>
            </w:r>
            <w:proofErr w:type="spellEnd"/>
            <w:r w:rsidRPr="00D52656">
              <w:rPr>
                <w:rFonts w:ascii="Times New Roman" w:eastAsia="Times New Roman" w:hAnsi="Times New Roman" w:cs="Times New Roman"/>
                <w:sz w:val="24"/>
                <w:szCs w:val="24"/>
                <w:lang w:eastAsia="ru-RU"/>
              </w:rPr>
              <w:t xml:space="preserve"> как мера «</w:t>
            </w:r>
            <w:proofErr w:type="spellStart"/>
            <w:r w:rsidRPr="00D52656">
              <w:rPr>
                <w:rFonts w:ascii="Times New Roman" w:eastAsia="Times New Roman" w:hAnsi="Times New Roman" w:cs="Times New Roman"/>
                <w:sz w:val="24"/>
                <w:szCs w:val="24"/>
                <w:lang w:eastAsia="ru-RU"/>
              </w:rPr>
              <w:t>неметалличности</w:t>
            </w:r>
            <w:proofErr w:type="spellEnd"/>
            <w:r w:rsidRPr="00D52656">
              <w:rPr>
                <w:rFonts w:ascii="Times New Roman" w:eastAsia="Times New Roman" w:hAnsi="Times New Roman" w:cs="Times New Roman"/>
                <w:sz w:val="24"/>
                <w:szCs w:val="24"/>
                <w:lang w:eastAsia="ru-RU"/>
              </w:rPr>
              <w:t xml:space="preserve">», ряд </w:t>
            </w:r>
            <w:proofErr w:type="spellStart"/>
            <w:r w:rsidRPr="00D52656">
              <w:rPr>
                <w:rFonts w:ascii="Times New Roman" w:eastAsia="Times New Roman" w:hAnsi="Times New Roman" w:cs="Times New Roman"/>
                <w:sz w:val="24"/>
                <w:szCs w:val="24"/>
                <w:lang w:eastAsia="ru-RU"/>
              </w:rPr>
              <w:t>электроотри-цательности</w:t>
            </w:r>
            <w:proofErr w:type="spellEnd"/>
            <w:r w:rsidRPr="00D52656">
              <w:rPr>
                <w:rFonts w:ascii="Times New Roman" w:eastAsia="Times New Roman" w:hAnsi="Times New Roman" w:cs="Times New Roman"/>
                <w:sz w:val="24"/>
                <w:szCs w:val="24"/>
                <w:lang w:eastAsia="ru-RU"/>
              </w:rPr>
              <w:t>. Кристаллическое строение неметаллов – простых веществ. Аллотропия. Физические свойства неметаллов.</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11</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Неметаллы. Водород. Положение в периодической системе Д.И. Менделеева. Строение атома и молекулы. Физические и химические свойства водорода, его получение и применение.</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12</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 xml:space="preserve">Неметаллы. Галогены. Строение атомов. Простые вещества, их физические и химические свойства. Краткие сведения о хлоре, броме, фторе и </w:t>
            </w:r>
            <w:proofErr w:type="spellStart"/>
            <w:r w:rsidRPr="00D52656">
              <w:rPr>
                <w:rFonts w:ascii="Times New Roman" w:eastAsia="Times New Roman" w:hAnsi="Times New Roman" w:cs="Times New Roman"/>
                <w:sz w:val="24"/>
                <w:szCs w:val="24"/>
                <w:lang w:eastAsia="ru-RU"/>
              </w:rPr>
              <w:t>иоде</w:t>
            </w:r>
            <w:proofErr w:type="spellEnd"/>
            <w:r w:rsidRPr="00D52656">
              <w:rPr>
                <w:rFonts w:ascii="Times New Roman" w:eastAsia="Times New Roman" w:hAnsi="Times New Roman" w:cs="Times New Roman"/>
                <w:sz w:val="24"/>
                <w:szCs w:val="24"/>
                <w:lang w:eastAsia="ru-RU"/>
              </w:rPr>
              <w:t>.</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13</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Неметаллы. Подгруппа кислорода</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14</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Неметаллы. Подгруппа азота и углерод</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lastRenderedPageBreak/>
              <w:t>15</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Первоначальные представления об органических веществах</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16</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Первоначальные представления об органических веществах</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r w:rsidR="00D52656" w:rsidRPr="00D52656" w:rsidTr="00D52656">
        <w:trPr>
          <w:tblCellSpacing w:w="15" w:type="dxa"/>
        </w:trPr>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17</w:t>
            </w:r>
          </w:p>
        </w:tc>
        <w:tc>
          <w:tcPr>
            <w:tcW w:w="0" w:type="auto"/>
            <w:gridSpan w:val="5"/>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r w:rsidRPr="00D52656">
              <w:rPr>
                <w:rFonts w:ascii="Times New Roman" w:eastAsia="Times New Roman" w:hAnsi="Times New Roman" w:cs="Times New Roman"/>
                <w:sz w:val="24"/>
                <w:szCs w:val="24"/>
                <w:lang w:eastAsia="ru-RU"/>
              </w:rPr>
              <w:t>Проблемы безопасного использования веществ и химических реакций в повседневной жизни. Бытовая химическая грамотность: умение читать маркировку изделий пищевой, фармацевтической и легкой промышленности, соблюдение инструкций по применению приобретенных товаров.</w:t>
            </w: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52656" w:rsidRPr="00D52656" w:rsidRDefault="00D52656" w:rsidP="00D52656">
            <w:pPr>
              <w:spacing w:after="0" w:line="240" w:lineRule="auto"/>
              <w:rPr>
                <w:rFonts w:ascii="Times New Roman" w:eastAsia="Times New Roman" w:hAnsi="Times New Roman" w:cs="Times New Roman"/>
                <w:sz w:val="24"/>
                <w:szCs w:val="24"/>
                <w:lang w:eastAsia="ru-RU"/>
              </w:rPr>
            </w:pPr>
          </w:p>
        </w:tc>
      </w:tr>
    </w:tbl>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Основными формами контроля являются: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тестирование, проверяющее </w:t>
      </w:r>
      <w:proofErr w:type="spellStart"/>
      <w:r w:rsidRPr="00D52656">
        <w:rPr>
          <w:rFonts w:ascii="Segoe UI" w:eastAsia="Times New Roman" w:hAnsi="Segoe UI" w:cs="Segoe UI"/>
          <w:color w:val="000000"/>
          <w:sz w:val="24"/>
          <w:szCs w:val="24"/>
          <w:lang w:eastAsia="ru-RU"/>
        </w:rPr>
        <w:t>сформированность</w:t>
      </w:r>
      <w:proofErr w:type="spellEnd"/>
      <w:r w:rsidRPr="00D52656">
        <w:rPr>
          <w:rFonts w:ascii="Segoe UI" w:eastAsia="Times New Roman" w:hAnsi="Segoe UI" w:cs="Segoe UI"/>
          <w:color w:val="000000"/>
          <w:sz w:val="24"/>
          <w:szCs w:val="24"/>
          <w:lang w:eastAsia="ru-RU"/>
        </w:rPr>
        <w:t xml:space="preserve"> химических знаний;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изложение содержания прочитанного или прослушанного текста, проверяющее умение адекватно понимать основную и дополнительную информацию текста, воспринимаемого зрительно и на слух.</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Перечень учебно-методического обеспечения: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А) методические и учебные пособия: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Габриелян О.С.Задачи по химии и способы их решения 8-9 класс. М., Дрофа, 2004г.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Габриелян О.С. Изучаем химию в 8 классе. Дидактические материалы. М., «Блик и К», 2002.</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Габриелян О.С. Контрольные и проверочные работы Химия 8 класс. – М.: Дрофа, 2002г.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Габриелян О.С.Методическое пособие Химия 8-9.М., Дрофа.2001г.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Габриелян О.С. Настольная книга учителя химии 8 класс.- М. Дрофа,2002г.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Габриелян О.С. Химия. 8 класс.- М.:, Дрофа, 2007г.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  Габриелян О.С., </w:t>
      </w:r>
      <w:proofErr w:type="spellStart"/>
      <w:r w:rsidRPr="00D52656">
        <w:rPr>
          <w:rFonts w:ascii="Segoe UI" w:eastAsia="Times New Roman" w:hAnsi="Segoe UI" w:cs="Segoe UI"/>
          <w:color w:val="000000"/>
          <w:sz w:val="24"/>
          <w:szCs w:val="24"/>
          <w:lang w:eastAsia="ru-RU"/>
        </w:rPr>
        <w:t>Рунов</w:t>
      </w:r>
      <w:proofErr w:type="spellEnd"/>
      <w:r w:rsidRPr="00D52656">
        <w:rPr>
          <w:rFonts w:ascii="Segoe UI" w:eastAsia="Times New Roman" w:hAnsi="Segoe UI" w:cs="Segoe UI"/>
          <w:color w:val="000000"/>
          <w:sz w:val="24"/>
          <w:szCs w:val="24"/>
          <w:lang w:eastAsia="ru-RU"/>
        </w:rPr>
        <w:t xml:space="preserve"> Н.Н., Толкунов В.И. «Химический эксперимент в школе. 8 класс». Учебное пособие.- М.:, Дрофа, 2007г.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Габриелян О.С., </w:t>
      </w:r>
      <w:proofErr w:type="spellStart"/>
      <w:r w:rsidRPr="00D52656">
        <w:rPr>
          <w:rFonts w:ascii="Segoe UI" w:eastAsia="Times New Roman" w:hAnsi="Segoe UI" w:cs="Segoe UI"/>
          <w:color w:val="000000"/>
          <w:sz w:val="24"/>
          <w:szCs w:val="24"/>
          <w:lang w:eastAsia="ru-RU"/>
        </w:rPr>
        <w:t>Яшукова</w:t>
      </w:r>
      <w:proofErr w:type="spellEnd"/>
      <w:r w:rsidRPr="00D52656">
        <w:rPr>
          <w:rFonts w:ascii="Segoe UI" w:eastAsia="Times New Roman" w:hAnsi="Segoe UI" w:cs="Segoe UI"/>
          <w:color w:val="000000"/>
          <w:sz w:val="24"/>
          <w:szCs w:val="24"/>
          <w:lang w:eastAsia="ru-RU"/>
        </w:rPr>
        <w:t xml:space="preserve"> А.В. Рабочая тетрадь. 8 </w:t>
      </w:r>
      <w:proofErr w:type="spellStart"/>
      <w:r w:rsidRPr="00D52656">
        <w:rPr>
          <w:rFonts w:ascii="Segoe UI" w:eastAsia="Times New Roman" w:hAnsi="Segoe UI" w:cs="Segoe UI"/>
          <w:color w:val="000000"/>
          <w:sz w:val="24"/>
          <w:szCs w:val="24"/>
          <w:lang w:eastAsia="ru-RU"/>
        </w:rPr>
        <w:t>кл</w:t>
      </w:r>
      <w:proofErr w:type="spellEnd"/>
      <w:r w:rsidRPr="00D52656">
        <w:rPr>
          <w:rFonts w:ascii="Segoe UI" w:eastAsia="Times New Roman" w:hAnsi="Segoe UI" w:cs="Segoe UI"/>
          <w:color w:val="000000"/>
          <w:sz w:val="24"/>
          <w:szCs w:val="24"/>
          <w:lang w:eastAsia="ru-RU"/>
        </w:rPr>
        <w:t>. М.: Дрофа, 2005г.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xml:space="preserve">  Габриелян О.С., </w:t>
      </w:r>
      <w:proofErr w:type="spellStart"/>
      <w:r w:rsidRPr="00D52656">
        <w:rPr>
          <w:rFonts w:ascii="Segoe UI" w:eastAsia="Times New Roman" w:hAnsi="Segoe UI" w:cs="Segoe UI"/>
          <w:color w:val="000000"/>
          <w:sz w:val="24"/>
          <w:szCs w:val="24"/>
          <w:lang w:eastAsia="ru-RU"/>
        </w:rPr>
        <w:t>Яшукова</w:t>
      </w:r>
      <w:proofErr w:type="spellEnd"/>
      <w:r w:rsidRPr="00D52656">
        <w:rPr>
          <w:rFonts w:ascii="Segoe UI" w:eastAsia="Times New Roman" w:hAnsi="Segoe UI" w:cs="Segoe UI"/>
          <w:color w:val="000000"/>
          <w:sz w:val="24"/>
          <w:szCs w:val="24"/>
          <w:lang w:eastAsia="ru-RU"/>
        </w:rPr>
        <w:t xml:space="preserve"> А.В. «Химия. Тетрадь для лабораторных опытов и практических работ». К учебнику Габриеляна О.С. «Химия. 8 класс».- М.:, Дрофа, 2007г.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Габриелян О.С. и др. «Химия. Контрольные и проверочные работы. 8 класс». К учебнику Габриеляна О.С. «Химия. 8 класс»</w:t>
      </w:r>
      <w:proofErr w:type="gramStart"/>
      <w:r w:rsidRPr="00D52656">
        <w:rPr>
          <w:rFonts w:ascii="Segoe UI" w:eastAsia="Times New Roman" w:hAnsi="Segoe UI" w:cs="Segoe UI"/>
          <w:color w:val="000000"/>
          <w:sz w:val="24"/>
          <w:szCs w:val="24"/>
          <w:lang w:eastAsia="ru-RU"/>
        </w:rPr>
        <w:t xml:space="preserve"> .</w:t>
      </w:r>
      <w:proofErr w:type="gramEnd"/>
      <w:r w:rsidRPr="00D52656">
        <w:rPr>
          <w:rFonts w:ascii="Segoe UI" w:eastAsia="Times New Roman" w:hAnsi="Segoe UI" w:cs="Segoe UI"/>
          <w:color w:val="000000"/>
          <w:sz w:val="24"/>
          <w:szCs w:val="24"/>
          <w:lang w:eastAsia="ru-RU"/>
        </w:rPr>
        <w:t>- М.:, Дрофа, 2007г.  </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lastRenderedPageBreak/>
        <w:t xml:space="preserve">Толкачева Т.К., </w:t>
      </w:r>
      <w:proofErr w:type="spellStart"/>
      <w:r w:rsidRPr="00D52656">
        <w:rPr>
          <w:rFonts w:ascii="Segoe UI" w:eastAsia="Times New Roman" w:hAnsi="Segoe UI" w:cs="Segoe UI"/>
          <w:color w:val="000000"/>
          <w:sz w:val="24"/>
          <w:szCs w:val="24"/>
          <w:lang w:eastAsia="ru-RU"/>
        </w:rPr>
        <w:t>Лазыкина</w:t>
      </w:r>
      <w:proofErr w:type="spellEnd"/>
      <w:r w:rsidRPr="00D52656">
        <w:rPr>
          <w:rFonts w:ascii="Segoe UI" w:eastAsia="Times New Roman" w:hAnsi="Segoe UI" w:cs="Segoe UI"/>
          <w:color w:val="000000"/>
          <w:sz w:val="24"/>
          <w:szCs w:val="24"/>
          <w:lang w:eastAsia="ru-RU"/>
        </w:rPr>
        <w:t xml:space="preserve"> Л.Г., Левитина З.К., </w:t>
      </w:r>
      <w:proofErr w:type="spellStart"/>
      <w:r w:rsidRPr="00D52656">
        <w:rPr>
          <w:rFonts w:ascii="Segoe UI" w:eastAsia="Times New Roman" w:hAnsi="Segoe UI" w:cs="Segoe UI"/>
          <w:color w:val="000000"/>
          <w:sz w:val="24"/>
          <w:szCs w:val="24"/>
          <w:lang w:eastAsia="ru-RU"/>
        </w:rPr>
        <w:t>Биба</w:t>
      </w:r>
      <w:proofErr w:type="spellEnd"/>
      <w:r w:rsidRPr="00D52656">
        <w:rPr>
          <w:rFonts w:ascii="Segoe UI" w:eastAsia="Times New Roman" w:hAnsi="Segoe UI" w:cs="Segoe UI"/>
          <w:color w:val="000000"/>
          <w:sz w:val="24"/>
          <w:szCs w:val="24"/>
          <w:lang w:eastAsia="ru-RU"/>
        </w:rPr>
        <w:t xml:space="preserve"> Л.И. «Уроки химии в 8 классе по интегральной технологии»</w:t>
      </w:r>
      <w:proofErr w:type="gramStart"/>
      <w:r w:rsidRPr="00D52656">
        <w:rPr>
          <w:rFonts w:ascii="Segoe UI" w:eastAsia="Times New Roman" w:hAnsi="Segoe UI" w:cs="Segoe UI"/>
          <w:color w:val="000000"/>
          <w:sz w:val="24"/>
          <w:szCs w:val="24"/>
          <w:lang w:eastAsia="ru-RU"/>
        </w:rPr>
        <w:t xml:space="preserve"> .</w:t>
      </w:r>
      <w:proofErr w:type="gramEnd"/>
      <w:r w:rsidRPr="00D52656">
        <w:rPr>
          <w:rFonts w:ascii="Segoe UI" w:eastAsia="Times New Roman" w:hAnsi="Segoe UI" w:cs="Segoe UI"/>
          <w:color w:val="000000"/>
          <w:sz w:val="24"/>
          <w:szCs w:val="24"/>
          <w:lang w:eastAsia="ru-RU"/>
        </w:rPr>
        <w:t>- М.:, Дрофа, 2006г.</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 Адреса сайтов в Интернете:</w:t>
      </w:r>
    </w:p>
    <w:p w:rsidR="00D52656" w:rsidRPr="00D52656" w:rsidRDefault="00D52656" w:rsidP="00D52656">
      <w:pPr>
        <w:spacing w:after="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http://him.1september.ru - газета «Химия» – приложение к «1 сентября»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proofErr w:type="spellStart"/>
      <w:r w:rsidRPr="00D52656">
        <w:rPr>
          <w:rFonts w:ascii="Segoe UI" w:eastAsia="Times New Roman" w:hAnsi="Segoe UI" w:cs="Segoe UI"/>
          <w:color w:val="000000"/>
          <w:sz w:val="24"/>
          <w:szCs w:val="24"/>
          <w:lang w:eastAsia="ru-RU"/>
        </w:rPr>
        <w:t>www.edios.ru</w:t>
      </w:r>
      <w:proofErr w:type="spellEnd"/>
      <w:r w:rsidRPr="00D52656">
        <w:rPr>
          <w:rFonts w:ascii="Segoe UI" w:eastAsia="Times New Roman" w:hAnsi="Segoe UI" w:cs="Segoe UI"/>
          <w:color w:val="000000"/>
          <w:sz w:val="24"/>
          <w:szCs w:val="24"/>
          <w:lang w:eastAsia="ru-RU"/>
        </w:rPr>
        <w:t xml:space="preserve"> - </w:t>
      </w:r>
      <w:proofErr w:type="spellStart"/>
      <w:r w:rsidRPr="00D52656">
        <w:rPr>
          <w:rFonts w:ascii="Segoe UI" w:eastAsia="Times New Roman" w:hAnsi="Segoe UI" w:cs="Segoe UI"/>
          <w:color w:val="000000"/>
          <w:sz w:val="24"/>
          <w:szCs w:val="24"/>
          <w:lang w:eastAsia="ru-RU"/>
        </w:rPr>
        <w:t>Эйдос</w:t>
      </w:r>
      <w:proofErr w:type="spellEnd"/>
      <w:r w:rsidRPr="00D52656">
        <w:rPr>
          <w:rFonts w:ascii="Segoe UI" w:eastAsia="Times New Roman" w:hAnsi="Segoe UI" w:cs="Segoe UI"/>
          <w:color w:val="000000"/>
          <w:sz w:val="24"/>
          <w:szCs w:val="24"/>
          <w:lang w:eastAsia="ru-RU"/>
        </w:rPr>
        <w:t xml:space="preserve"> – центр дистанционного образования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www.km.ru/education -Учебные материалы и словари на сайте «Кирилл и Мефодий»</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chem.msu.su – “Химическая наука и образование в России”</w:t>
      </w:r>
    </w:p>
    <w:p w:rsidR="00D52656" w:rsidRPr="00D52656" w:rsidRDefault="00D52656" w:rsidP="00D52656">
      <w:pPr>
        <w:spacing w:after="240" w:line="240" w:lineRule="auto"/>
        <w:rPr>
          <w:rFonts w:ascii="Segoe UI" w:eastAsia="Times New Roman" w:hAnsi="Segoe UI" w:cs="Segoe UI"/>
          <w:color w:val="000000"/>
          <w:sz w:val="24"/>
          <w:szCs w:val="24"/>
          <w:lang w:val="en-US" w:eastAsia="ru-RU"/>
        </w:rPr>
      </w:pPr>
      <w:r w:rsidRPr="00D52656">
        <w:rPr>
          <w:rFonts w:ascii="Segoe UI" w:eastAsia="Times New Roman" w:hAnsi="Segoe UI" w:cs="Segoe UI"/>
          <w:color w:val="000000"/>
          <w:sz w:val="24"/>
          <w:szCs w:val="24"/>
          <w:lang w:val="en-US" w:eastAsia="ru-RU"/>
        </w:rPr>
        <w:t>school-sector.relarn.ru – “</w:t>
      </w:r>
      <w:proofErr w:type="spellStart"/>
      <w:r w:rsidRPr="00D52656">
        <w:rPr>
          <w:rFonts w:ascii="Segoe UI" w:eastAsia="Times New Roman" w:hAnsi="Segoe UI" w:cs="Segoe UI"/>
          <w:color w:val="000000"/>
          <w:sz w:val="24"/>
          <w:szCs w:val="24"/>
          <w:lang w:eastAsia="ru-RU"/>
        </w:rPr>
        <w:t>ХимиядляВСЕХ</w:t>
      </w:r>
      <w:proofErr w:type="spellEnd"/>
      <w:r w:rsidRPr="00D52656">
        <w:rPr>
          <w:rFonts w:ascii="Segoe UI" w:eastAsia="Times New Roman" w:hAnsi="Segoe UI" w:cs="Segoe UI"/>
          <w:color w:val="000000"/>
          <w:sz w:val="24"/>
          <w:szCs w:val="24"/>
          <w:lang w:val="en-US" w:eastAsia="ru-RU"/>
        </w:rPr>
        <w:t>”</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alhimik.ru – “Алхимик”  </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http://chemistry-chemists.com/Video11.html – видео химических опытов</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Портал информационной поддержки единого государственного экзамена</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Федеральный центр тестирования</w:t>
      </w:r>
    </w:p>
    <w:p w:rsidR="00D52656" w:rsidRPr="00D52656" w:rsidRDefault="00D52656" w:rsidP="00D52656">
      <w:pPr>
        <w:spacing w:after="240"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ФИПИ. Банк тестовых заданий</w:t>
      </w:r>
    </w:p>
    <w:p w:rsidR="00D52656" w:rsidRPr="00D52656" w:rsidRDefault="00D52656" w:rsidP="00D52656">
      <w:pPr>
        <w:spacing w:line="240" w:lineRule="auto"/>
        <w:rPr>
          <w:rFonts w:ascii="Segoe UI" w:eastAsia="Times New Roman" w:hAnsi="Segoe UI" w:cs="Segoe UI"/>
          <w:color w:val="000000"/>
          <w:sz w:val="24"/>
          <w:szCs w:val="24"/>
          <w:lang w:eastAsia="ru-RU"/>
        </w:rPr>
      </w:pPr>
      <w:r w:rsidRPr="00D52656">
        <w:rPr>
          <w:rFonts w:ascii="Segoe UI" w:eastAsia="Times New Roman" w:hAnsi="Segoe UI" w:cs="Segoe UI"/>
          <w:color w:val="000000"/>
          <w:sz w:val="24"/>
          <w:szCs w:val="24"/>
          <w:lang w:eastAsia="ru-RU"/>
        </w:rPr>
        <w:t>13</w:t>
      </w:r>
    </w:p>
    <w:p w:rsidR="00467F75" w:rsidRDefault="00467F75"/>
    <w:sectPr w:rsidR="00467F75" w:rsidSect="00D37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8E6"/>
    <w:rsid w:val="0000218C"/>
    <w:rsid w:val="00050948"/>
    <w:rsid w:val="00114D62"/>
    <w:rsid w:val="0015647F"/>
    <w:rsid w:val="004425AA"/>
    <w:rsid w:val="00467F75"/>
    <w:rsid w:val="004958E6"/>
    <w:rsid w:val="006D6DF1"/>
    <w:rsid w:val="007E24B4"/>
    <w:rsid w:val="008F434A"/>
    <w:rsid w:val="00CE5905"/>
    <w:rsid w:val="00CF4CA0"/>
    <w:rsid w:val="00D37BEC"/>
    <w:rsid w:val="00D52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EC"/>
  </w:style>
  <w:style w:type="paragraph" w:styleId="1">
    <w:name w:val="heading 1"/>
    <w:basedOn w:val="a"/>
    <w:link w:val="10"/>
    <w:uiPriority w:val="9"/>
    <w:qFormat/>
    <w:rsid w:val="00CE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59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59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E5905"/>
    <w:rPr>
      <w:color w:val="0000FF"/>
      <w:u w:val="single"/>
    </w:rPr>
  </w:style>
  <w:style w:type="paragraph" w:styleId="a4">
    <w:name w:val="Normal (Web)"/>
    <w:basedOn w:val="a"/>
    <w:uiPriority w:val="99"/>
    <w:unhideWhenUsed/>
    <w:rsid w:val="00CE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D52656"/>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CF4C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5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E59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9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E590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E5905"/>
    <w:rPr>
      <w:color w:val="0000FF"/>
      <w:u w:val="single"/>
    </w:rPr>
  </w:style>
  <w:style w:type="paragraph" w:styleId="a4">
    <w:name w:val="Normal (Web)"/>
    <w:basedOn w:val="a"/>
    <w:uiPriority w:val="99"/>
    <w:unhideWhenUsed/>
    <w:rsid w:val="00CE5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5265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61925718">
      <w:bodyDiv w:val="1"/>
      <w:marLeft w:val="0"/>
      <w:marRight w:val="0"/>
      <w:marTop w:val="0"/>
      <w:marBottom w:val="0"/>
      <w:divBdr>
        <w:top w:val="none" w:sz="0" w:space="0" w:color="auto"/>
        <w:left w:val="none" w:sz="0" w:space="0" w:color="auto"/>
        <w:bottom w:val="none" w:sz="0" w:space="0" w:color="auto"/>
        <w:right w:val="none" w:sz="0" w:space="0" w:color="auto"/>
      </w:divBdr>
    </w:div>
    <w:div w:id="1807776503">
      <w:bodyDiv w:val="1"/>
      <w:marLeft w:val="0"/>
      <w:marRight w:val="0"/>
      <w:marTop w:val="0"/>
      <w:marBottom w:val="0"/>
      <w:divBdr>
        <w:top w:val="none" w:sz="0" w:space="0" w:color="auto"/>
        <w:left w:val="none" w:sz="0" w:space="0" w:color="auto"/>
        <w:bottom w:val="none" w:sz="0" w:space="0" w:color="auto"/>
        <w:right w:val="none" w:sz="0" w:space="0" w:color="auto"/>
      </w:divBdr>
      <w:divsChild>
        <w:div w:id="838621697">
          <w:marLeft w:val="0"/>
          <w:marRight w:val="0"/>
          <w:marTop w:val="0"/>
          <w:marBottom w:val="0"/>
          <w:divBdr>
            <w:top w:val="none" w:sz="0" w:space="0" w:color="auto"/>
            <w:left w:val="none" w:sz="0" w:space="0" w:color="auto"/>
            <w:bottom w:val="none" w:sz="0" w:space="0" w:color="auto"/>
            <w:right w:val="none" w:sz="0" w:space="0" w:color="auto"/>
          </w:divBdr>
          <w:divsChild>
            <w:div w:id="1938831255">
              <w:marLeft w:val="0"/>
              <w:marRight w:val="0"/>
              <w:marTop w:val="0"/>
              <w:marBottom w:val="0"/>
              <w:divBdr>
                <w:top w:val="none" w:sz="0" w:space="0" w:color="auto"/>
                <w:left w:val="none" w:sz="0" w:space="0" w:color="auto"/>
                <w:bottom w:val="none" w:sz="0" w:space="0" w:color="auto"/>
                <w:right w:val="none" w:sz="0" w:space="0" w:color="auto"/>
              </w:divBdr>
            </w:div>
          </w:divsChild>
        </w:div>
        <w:div w:id="1038552251">
          <w:marLeft w:val="0"/>
          <w:marRight w:val="0"/>
          <w:marTop w:val="0"/>
          <w:marBottom w:val="0"/>
          <w:divBdr>
            <w:top w:val="none" w:sz="0" w:space="0" w:color="auto"/>
            <w:left w:val="none" w:sz="0" w:space="0" w:color="auto"/>
            <w:bottom w:val="none" w:sz="0" w:space="0" w:color="auto"/>
            <w:right w:val="none" w:sz="0" w:space="0" w:color="auto"/>
          </w:divBdr>
          <w:divsChild>
            <w:div w:id="129327768">
              <w:marLeft w:val="0"/>
              <w:marRight w:val="0"/>
              <w:marTop w:val="15"/>
              <w:marBottom w:val="0"/>
              <w:divBdr>
                <w:top w:val="none" w:sz="0" w:space="0" w:color="auto"/>
                <w:left w:val="none" w:sz="0" w:space="0" w:color="auto"/>
                <w:bottom w:val="none" w:sz="0" w:space="0" w:color="auto"/>
                <w:right w:val="none" w:sz="0" w:space="0" w:color="auto"/>
              </w:divBdr>
            </w:div>
            <w:div w:id="1938126973">
              <w:marLeft w:val="0"/>
              <w:marRight w:val="0"/>
              <w:marTop w:val="15"/>
              <w:marBottom w:val="0"/>
              <w:divBdr>
                <w:top w:val="none" w:sz="0" w:space="0" w:color="auto"/>
                <w:left w:val="none" w:sz="0" w:space="0" w:color="auto"/>
                <w:bottom w:val="none" w:sz="0" w:space="0" w:color="auto"/>
                <w:right w:val="none" w:sz="0" w:space="0" w:color="auto"/>
              </w:divBdr>
            </w:div>
            <w:div w:id="2043163069">
              <w:marLeft w:val="0"/>
              <w:marRight w:val="0"/>
              <w:marTop w:val="0"/>
              <w:marBottom w:val="0"/>
              <w:divBdr>
                <w:top w:val="none" w:sz="0" w:space="0" w:color="auto"/>
                <w:left w:val="none" w:sz="0" w:space="0" w:color="auto"/>
                <w:bottom w:val="none" w:sz="0" w:space="0" w:color="auto"/>
                <w:right w:val="none" w:sz="0" w:space="0" w:color="auto"/>
              </w:divBdr>
              <w:divsChild>
                <w:div w:id="212355024">
                  <w:marLeft w:val="0"/>
                  <w:marRight w:val="0"/>
                  <w:marTop w:val="0"/>
                  <w:marBottom w:val="0"/>
                  <w:divBdr>
                    <w:top w:val="none" w:sz="0" w:space="0" w:color="auto"/>
                    <w:left w:val="none" w:sz="0" w:space="0" w:color="auto"/>
                    <w:bottom w:val="none" w:sz="0" w:space="0" w:color="auto"/>
                    <w:right w:val="none" w:sz="0" w:space="0" w:color="auto"/>
                  </w:divBdr>
                </w:div>
                <w:div w:id="1189298327">
                  <w:marLeft w:val="0"/>
                  <w:marRight w:val="0"/>
                  <w:marTop w:val="300"/>
                  <w:marBottom w:val="0"/>
                  <w:divBdr>
                    <w:top w:val="single" w:sz="6" w:space="0" w:color="E1E8ED"/>
                    <w:left w:val="single" w:sz="6" w:space="0" w:color="E1E8ED"/>
                    <w:bottom w:val="single" w:sz="6" w:space="0" w:color="E1E8ED"/>
                    <w:right w:val="single" w:sz="6" w:space="0" w:color="E1E8ED"/>
                  </w:divBdr>
                  <w:divsChild>
                    <w:div w:id="1542471032">
                      <w:marLeft w:val="0"/>
                      <w:marRight w:val="0"/>
                      <w:marTop w:val="0"/>
                      <w:marBottom w:val="0"/>
                      <w:divBdr>
                        <w:top w:val="none" w:sz="0" w:space="0" w:color="auto"/>
                        <w:left w:val="none" w:sz="0" w:space="0" w:color="auto"/>
                        <w:bottom w:val="none" w:sz="0" w:space="0" w:color="auto"/>
                        <w:right w:val="none" w:sz="0" w:space="0" w:color="auto"/>
                      </w:divBdr>
                      <w:divsChild>
                        <w:div w:id="13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734">
      <w:bodyDiv w:val="1"/>
      <w:marLeft w:val="0"/>
      <w:marRight w:val="0"/>
      <w:marTop w:val="0"/>
      <w:marBottom w:val="0"/>
      <w:divBdr>
        <w:top w:val="none" w:sz="0" w:space="0" w:color="auto"/>
        <w:left w:val="none" w:sz="0" w:space="0" w:color="auto"/>
        <w:bottom w:val="none" w:sz="0" w:space="0" w:color="auto"/>
        <w:right w:val="none" w:sz="0" w:space="0" w:color="auto"/>
      </w:divBdr>
      <w:divsChild>
        <w:div w:id="1242135426">
          <w:marLeft w:val="0"/>
          <w:marRight w:val="0"/>
          <w:marTop w:val="0"/>
          <w:marBottom w:val="240"/>
          <w:divBdr>
            <w:top w:val="none" w:sz="0" w:space="0" w:color="auto"/>
            <w:left w:val="none" w:sz="0" w:space="0" w:color="auto"/>
            <w:bottom w:val="none" w:sz="0" w:space="0" w:color="auto"/>
            <w:right w:val="none" w:sz="0" w:space="0" w:color="auto"/>
          </w:divBdr>
        </w:div>
        <w:div w:id="1613055714">
          <w:marLeft w:val="0"/>
          <w:marRight w:val="0"/>
          <w:marTop w:val="0"/>
          <w:marBottom w:val="240"/>
          <w:divBdr>
            <w:top w:val="none" w:sz="0" w:space="0" w:color="auto"/>
            <w:left w:val="none" w:sz="0" w:space="0" w:color="auto"/>
            <w:bottom w:val="none" w:sz="0" w:space="0" w:color="auto"/>
            <w:right w:val="none" w:sz="0" w:space="0" w:color="auto"/>
          </w:divBdr>
        </w:div>
        <w:div w:id="1534345037">
          <w:marLeft w:val="0"/>
          <w:marRight w:val="0"/>
          <w:marTop w:val="0"/>
          <w:marBottom w:val="240"/>
          <w:divBdr>
            <w:top w:val="none" w:sz="0" w:space="0" w:color="auto"/>
            <w:left w:val="none" w:sz="0" w:space="0" w:color="auto"/>
            <w:bottom w:val="none" w:sz="0" w:space="0" w:color="auto"/>
            <w:right w:val="none" w:sz="0" w:space="0" w:color="auto"/>
          </w:divBdr>
        </w:div>
        <w:div w:id="2319636">
          <w:marLeft w:val="0"/>
          <w:marRight w:val="0"/>
          <w:marTop w:val="0"/>
          <w:marBottom w:val="240"/>
          <w:divBdr>
            <w:top w:val="none" w:sz="0" w:space="0" w:color="auto"/>
            <w:left w:val="none" w:sz="0" w:space="0" w:color="auto"/>
            <w:bottom w:val="none" w:sz="0" w:space="0" w:color="auto"/>
            <w:right w:val="none" w:sz="0" w:space="0" w:color="auto"/>
          </w:divBdr>
        </w:div>
        <w:div w:id="1754820561">
          <w:marLeft w:val="0"/>
          <w:marRight w:val="0"/>
          <w:marTop w:val="0"/>
          <w:marBottom w:val="240"/>
          <w:divBdr>
            <w:top w:val="none" w:sz="0" w:space="0" w:color="auto"/>
            <w:left w:val="none" w:sz="0" w:space="0" w:color="auto"/>
            <w:bottom w:val="none" w:sz="0" w:space="0" w:color="auto"/>
            <w:right w:val="none" w:sz="0" w:space="0" w:color="auto"/>
          </w:divBdr>
        </w:div>
        <w:div w:id="429087033">
          <w:marLeft w:val="0"/>
          <w:marRight w:val="0"/>
          <w:marTop w:val="0"/>
          <w:marBottom w:val="240"/>
          <w:divBdr>
            <w:top w:val="none" w:sz="0" w:space="0" w:color="auto"/>
            <w:left w:val="none" w:sz="0" w:space="0" w:color="auto"/>
            <w:bottom w:val="none" w:sz="0" w:space="0" w:color="auto"/>
            <w:right w:val="none" w:sz="0" w:space="0" w:color="auto"/>
          </w:divBdr>
        </w:div>
        <w:div w:id="1708026213">
          <w:marLeft w:val="0"/>
          <w:marRight w:val="0"/>
          <w:marTop w:val="0"/>
          <w:marBottom w:val="240"/>
          <w:divBdr>
            <w:top w:val="none" w:sz="0" w:space="0" w:color="auto"/>
            <w:left w:val="none" w:sz="0" w:space="0" w:color="auto"/>
            <w:bottom w:val="none" w:sz="0" w:space="0" w:color="auto"/>
            <w:right w:val="none" w:sz="0" w:space="0" w:color="auto"/>
          </w:divBdr>
          <w:divsChild>
            <w:div w:id="427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cp:lastModifiedBy>
  <cp:revision>11</cp:revision>
  <cp:lastPrinted>2020-10-09T10:08:00Z</cp:lastPrinted>
  <dcterms:created xsi:type="dcterms:W3CDTF">2020-09-06T21:53:00Z</dcterms:created>
  <dcterms:modified xsi:type="dcterms:W3CDTF">2020-12-21T13:24:00Z</dcterms:modified>
</cp:coreProperties>
</file>