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9D" w:rsidRPr="0084359D" w:rsidRDefault="00D108CF" w:rsidP="0084359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39790" cy="316212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6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4359D" w:rsidRPr="0084359D" w:rsidRDefault="0084359D" w:rsidP="00D108C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359D">
        <w:rPr>
          <w:rFonts w:ascii="Times New Roman" w:eastAsia="Times New Roman" w:hAnsi="Times New Roman" w:cs="Times New Roman"/>
          <w:b/>
          <w:sz w:val="44"/>
          <w:szCs w:val="44"/>
        </w:rPr>
        <w:t xml:space="preserve">«Адаптированная рабочая программа для </w:t>
      </w:r>
      <w:proofErr w:type="gramStart"/>
      <w:r w:rsidRPr="0084359D">
        <w:rPr>
          <w:rFonts w:ascii="Times New Roman" w:eastAsia="Times New Roman" w:hAnsi="Times New Roman" w:cs="Times New Roman"/>
          <w:b/>
          <w:sz w:val="44"/>
          <w:szCs w:val="44"/>
        </w:rPr>
        <w:t>обучающихся</w:t>
      </w:r>
      <w:proofErr w:type="gramEnd"/>
      <w:r w:rsidRPr="0084359D">
        <w:rPr>
          <w:rFonts w:ascii="Times New Roman" w:eastAsia="Times New Roman" w:hAnsi="Times New Roman" w:cs="Times New Roman"/>
          <w:b/>
          <w:sz w:val="44"/>
          <w:szCs w:val="44"/>
        </w:rPr>
        <w:t xml:space="preserve"> с ограниченными возможностями здоровья (УО)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359D">
        <w:rPr>
          <w:rFonts w:ascii="Times New Roman" w:eastAsia="Times New Roman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изобразительному искусству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4359D">
        <w:rPr>
          <w:rFonts w:ascii="Times New Roman" w:eastAsia="Times New Roman" w:hAnsi="Times New Roman" w:cs="Times New Roman"/>
          <w:b/>
          <w:sz w:val="44"/>
          <w:szCs w:val="44"/>
        </w:rPr>
        <w:t>для 5 класса»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4359D">
        <w:rPr>
          <w:rFonts w:ascii="Times New Roman" w:eastAsia="Times New Roman" w:hAnsi="Times New Roman" w:cs="Times New Roman"/>
          <w:sz w:val="44"/>
          <w:szCs w:val="44"/>
        </w:rPr>
        <w:t>(индивидуальное обучение на дому)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359D" w:rsidRPr="0084359D" w:rsidRDefault="0084359D" w:rsidP="00E76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359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359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</w:t>
      </w:r>
      <w:r w:rsidR="00E76D0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84359D">
        <w:rPr>
          <w:rFonts w:ascii="Times New Roman" w:eastAsia="Times New Roman" w:hAnsi="Times New Roman" w:cs="Times New Roman"/>
          <w:sz w:val="32"/>
          <w:szCs w:val="32"/>
        </w:rPr>
        <w:t xml:space="preserve"> Учитель начальных классов: 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4359D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84359D">
        <w:rPr>
          <w:rFonts w:ascii="Times New Roman" w:eastAsia="Times New Roman" w:hAnsi="Times New Roman" w:cs="Times New Roman"/>
          <w:b/>
          <w:i/>
          <w:sz w:val="32"/>
          <w:szCs w:val="32"/>
        </w:rPr>
        <w:t>Мужичина В.В.</w:t>
      </w:r>
    </w:p>
    <w:p w:rsidR="0084359D" w:rsidRP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359D" w:rsidRDefault="0084359D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6D0F" w:rsidRDefault="00E76D0F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76D0F" w:rsidRDefault="00E76D0F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D108CF" w:rsidRPr="0084359D" w:rsidRDefault="00D108CF" w:rsidP="0084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4359D" w:rsidRPr="0084359D" w:rsidRDefault="0084359D" w:rsidP="0084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59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</w:t>
      </w:r>
      <w:r w:rsidRPr="0084359D">
        <w:rPr>
          <w:rFonts w:ascii="Times New Roman" w:eastAsia="Times New Roman" w:hAnsi="Times New Roman" w:cs="Times New Roman"/>
          <w:b/>
          <w:sz w:val="32"/>
          <w:szCs w:val="32"/>
        </w:rPr>
        <w:t>2020 -2021   учебный год</w:t>
      </w:r>
    </w:p>
    <w:p w:rsidR="00325A8C" w:rsidRPr="00887D36" w:rsidRDefault="00325A8C" w:rsidP="005C4B45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D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93310" w:rsidRPr="00887D36" w:rsidRDefault="00325A8C" w:rsidP="00193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D36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</w:t>
      </w:r>
      <w:r w:rsidR="0084359D" w:rsidRPr="00887D36">
        <w:rPr>
          <w:rFonts w:ascii="Times New Roman" w:hAnsi="Times New Roman" w:cs="Times New Roman"/>
          <w:sz w:val="24"/>
          <w:szCs w:val="24"/>
        </w:rPr>
        <w:t>ое</w:t>
      </w:r>
      <w:r w:rsidRPr="00887D36">
        <w:rPr>
          <w:rFonts w:ascii="Times New Roman" w:hAnsi="Times New Roman" w:cs="Times New Roman"/>
          <w:sz w:val="24"/>
          <w:szCs w:val="24"/>
        </w:rPr>
        <w:t xml:space="preserve"> искусство» 5 - </w:t>
      </w:r>
      <w:r w:rsidR="00575D64" w:rsidRPr="00887D36">
        <w:rPr>
          <w:rFonts w:ascii="Times New Roman" w:hAnsi="Times New Roman" w:cs="Times New Roman"/>
          <w:sz w:val="24"/>
          <w:szCs w:val="24"/>
        </w:rPr>
        <w:t>6</w:t>
      </w:r>
      <w:r w:rsidRPr="00887D36">
        <w:rPr>
          <w:rFonts w:ascii="Times New Roman" w:hAnsi="Times New Roman" w:cs="Times New Roman"/>
          <w:sz w:val="24"/>
          <w:szCs w:val="24"/>
        </w:rPr>
        <w:t xml:space="preserve"> классы разработана на основе авторской программы «Изобразительн</w:t>
      </w:r>
      <w:r w:rsidR="00575D64" w:rsidRPr="00887D36">
        <w:rPr>
          <w:rFonts w:ascii="Times New Roman" w:hAnsi="Times New Roman" w:cs="Times New Roman"/>
          <w:sz w:val="24"/>
          <w:szCs w:val="24"/>
        </w:rPr>
        <w:t>ая</w:t>
      </w:r>
      <w:r w:rsidR="0084359D" w:rsidRPr="00887D36">
        <w:rPr>
          <w:rFonts w:ascii="Times New Roman" w:hAnsi="Times New Roman" w:cs="Times New Roman"/>
          <w:sz w:val="24"/>
          <w:szCs w:val="24"/>
        </w:rPr>
        <w:t xml:space="preserve"> </w:t>
      </w:r>
      <w:r w:rsidR="00575D64" w:rsidRPr="00887D36">
        <w:rPr>
          <w:rFonts w:ascii="Times New Roman" w:hAnsi="Times New Roman" w:cs="Times New Roman"/>
          <w:sz w:val="24"/>
          <w:szCs w:val="24"/>
        </w:rPr>
        <w:t>деятельность</w:t>
      </w:r>
      <w:r w:rsidRPr="00887D36">
        <w:rPr>
          <w:rFonts w:ascii="Times New Roman" w:hAnsi="Times New Roman" w:cs="Times New Roman"/>
          <w:sz w:val="24"/>
          <w:szCs w:val="24"/>
        </w:rPr>
        <w:t xml:space="preserve">»  </w:t>
      </w:r>
      <w:r w:rsidR="006D27B8" w:rsidRPr="00887D36">
        <w:rPr>
          <w:rFonts w:ascii="Times New Roman" w:hAnsi="Times New Roman" w:cs="Times New Roman"/>
          <w:sz w:val="24"/>
          <w:szCs w:val="24"/>
        </w:rPr>
        <w:t xml:space="preserve">М. Ю. </w:t>
      </w:r>
      <w:proofErr w:type="spellStart"/>
      <w:r w:rsidR="006D27B8" w:rsidRPr="00887D36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6D27B8" w:rsidRPr="00887D36">
        <w:rPr>
          <w:rFonts w:ascii="Times New Roman" w:hAnsi="Times New Roman" w:cs="Times New Roman"/>
          <w:sz w:val="24"/>
          <w:szCs w:val="24"/>
        </w:rPr>
        <w:t xml:space="preserve">, </w:t>
      </w:r>
      <w:r w:rsidR="00193310" w:rsidRPr="00887D36">
        <w:rPr>
          <w:rFonts w:ascii="Times New Roman" w:hAnsi="Times New Roman" w:cs="Times New Roman"/>
          <w:sz w:val="24"/>
          <w:szCs w:val="24"/>
        </w:rPr>
        <w:t xml:space="preserve">опубликованной в сборнике «Программы специальных (коррекционных) образовательных учреждений  </w:t>
      </w:r>
      <w:r w:rsidR="00193310" w:rsidRPr="00887D3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93310" w:rsidRPr="00887D36">
        <w:rPr>
          <w:rFonts w:ascii="Times New Roman" w:hAnsi="Times New Roman" w:cs="Times New Roman"/>
          <w:sz w:val="24"/>
          <w:szCs w:val="24"/>
        </w:rPr>
        <w:t xml:space="preserve"> вида»: 5-9 классы: / Под ред. </w:t>
      </w:r>
      <w:proofErr w:type="spellStart"/>
      <w:r w:rsidR="00193310" w:rsidRPr="00887D36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="00193310" w:rsidRPr="00887D36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="00193310" w:rsidRPr="00887D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93310" w:rsidRPr="00887D36">
        <w:rPr>
          <w:rFonts w:ascii="Times New Roman" w:hAnsi="Times New Roman" w:cs="Times New Roman"/>
          <w:sz w:val="24"/>
          <w:szCs w:val="24"/>
        </w:rPr>
        <w:t xml:space="preserve"> «Просвещение», 201</w:t>
      </w:r>
      <w:r w:rsidR="0084359D" w:rsidRPr="00887D36">
        <w:rPr>
          <w:rFonts w:ascii="Times New Roman" w:hAnsi="Times New Roman" w:cs="Times New Roman"/>
          <w:sz w:val="24"/>
          <w:szCs w:val="24"/>
        </w:rPr>
        <w:t>7</w:t>
      </w:r>
      <w:r w:rsidR="00193310" w:rsidRPr="00887D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2887" w:rsidRPr="00887D36" w:rsidRDefault="00402887" w:rsidP="00402887">
      <w:pPr>
        <w:rPr>
          <w:rFonts w:ascii="Times New Roman" w:hAnsi="Times New Roman" w:cs="Times New Roman"/>
          <w:sz w:val="24"/>
          <w:szCs w:val="24"/>
        </w:rPr>
      </w:pPr>
      <w:r w:rsidRPr="00887D36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рабочей программы составляют:                                                              - Федеральный закон  РФ «Об образовании в РФ» от 29.12.2012г. № 273-ФЗ;                                                    - Федеральный государственный образовательный стандарт образования обучающихся с умственной отсталостью (интеллектуальными нарушениями);                                                        - Адаптированная основная образовательная программа образования обучающихся с умственной отсталостью (интеллектуальными нарушениями).   </w:t>
      </w:r>
      <w:proofErr w:type="gramStart"/>
      <w:r w:rsidRPr="00887D3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887D36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402887" w:rsidRPr="00887D36" w:rsidRDefault="00402887" w:rsidP="004028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02887" w:rsidRPr="00887D36" w:rsidRDefault="00402887" w:rsidP="0040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творческой изобразительной деятельности через формирование компонентов деятельности воображения (зрительного опыта в форме достаточно полных, точных и отчетливых образов-представлений и механизмов процесса воображения). </w:t>
      </w:r>
    </w:p>
    <w:p w:rsidR="00402887" w:rsidRPr="00887D36" w:rsidRDefault="00402887" w:rsidP="00402887">
      <w:pPr>
        <w:rPr>
          <w:rFonts w:ascii="Times New Roman" w:hAnsi="Times New Roman" w:cs="Times New Roman"/>
          <w:sz w:val="24"/>
          <w:szCs w:val="24"/>
        </w:rPr>
      </w:pPr>
    </w:p>
    <w:p w:rsidR="00402887" w:rsidRPr="00887D36" w:rsidRDefault="00402887" w:rsidP="00402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Развитие у учащихся умения наблюдать предметы и явления окружающей действительности и отражать их в разных видах художественно деятельности;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Овладение учащимися в практической деятельности элементами художественно-изобразительной грамоты и средствами выразительности в области рисунка, живописи, композиции, в декоративно-прикладном искусстве; на основе этого – развитие у детей возможности творческой  художественно-изобразительной деятельности через формирование структурных и последовательных компонентов процессе воображения;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Воспитание эстетических чувств, понимания красоты окружающей действительности в процессе восприятия конкретных  предметов быта, форм растительного и животного мира, человека и др., их изображения с натуры, по памяти, по воображению; при стилизации форм в декоративно-прикладной художественной деятельности; при рассматривании произведений искусства;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Развитие у учащихся интереса к занятиям изобразительным искусством, сохранение его – при использовании разных видов изобразительной деятельности и форм работы, художественных материалов и техник работы; при отборе содержания учебного материала в соответствии с возрастными интересами учащихся и их возможностями в изобразительной деятельности; при создании доброжелательной и творческой обстановки в классе во время работы и объединении учащихся общими социально-значимыми задачами изобразительной деятельности;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 xml:space="preserve">Знакомство детей с произведениями искусства, созданными художниками, скульпторами, мастерами народного декоративно-прикладного искусства,  и обучение учащихся приемам рассматривания, умению устанавливать смысловые связи, рассказывать содержание картины, книжной иллюстрации, высказывать свое отношение </w:t>
      </w:r>
      <w:proofErr w:type="gramStart"/>
      <w:r w:rsidRPr="00887D3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887D36">
        <w:rPr>
          <w:rFonts w:ascii="Times New Roman" w:eastAsia="Times New Roman" w:hAnsi="Times New Roman" w:cs="Times New Roman"/>
          <w:sz w:val="24"/>
          <w:szCs w:val="24"/>
        </w:rPr>
        <w:t xml:space="preserve"> увиденному; 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Воспитывать у учащихся умение работать коллективно, выполняя определенный этап в цепи заданий для получения результата общей деятельности.</w:t>
      </w:r>
    </w:p>
    <w:p w:rsidR="00402887" w:rsidRPr="00887D36" w:rsidRDefault="00402887" w:rsidP="004028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Среди наиболее важных </w:t>
      </w:r>
      <w:r w:rsidRPr="00887D36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 xml:space="preserve">, при решении которых в процессе изобразительной деятельности осуществляется </w:t>
      </w:r>
      <w:r w:rsidRPr="00887D36">
        <w:rPr>
          <w:rFonts w:ascii="Times New Roman" w:eastAsia="Times New Roman" w:hAnsi="Times New Roman" w:cs="Times New Roman"/>
          <w:b/>
          <w:sz w:val="24"/>
          <w:szCs w:val="24"/>
        </w:rPr>
        <w:t>коррекция развития детей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недостаточностью, следует выделить: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развитие мыслительных операций (умение анализировать, выделять важные свойства объектов, сравнивать их; соединять части в целое в соответствии с конструкцией объектов – умение осуществлять операцию синтеза; умения обобщать на основе сходства и различий признаков и др.);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развитие зрительно-двигательной памяти, восприятия пространственного расположения предметов;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совершенствование мелкой и крупной моторики руки;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развитие речи учащихся, организующей и направляющей их умственную и практическую деятельность, функцию общения;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обучение работе по инструкции учителя и самостоятельно, планированию своей деятельности;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формирование умения преодолевать трудности, оценивать свои возможности адекватно;</w:t>
      </w:r>
    </w:p>
    <w:p w:rsidR="00402887" w:rsidRPr="00887D36" w:rsidRDefault="00402887" w:rsidP="004028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развитие умения отражать в рисунке, лепке, аппликации собственный эмоциональный, игровой, социальный и бытовой опыт, опыт межличностных отношений.</w:t>
      </w:r>
    </w:p>
    <w:p w:rsid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являются: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развитие образного восприятия и освоение способов художественного, творческого самовыражения личности;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гармонизация интеллектуального и эмоционального развития;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формирование мировоззрения, целостного представления о мире, о формах искусства;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развитие умений и навыков познания и самопознания через искусство, накопление опыта эстетического переживания;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формирование готовности к труду, навыков самостоятельной работы;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умение познавать мир через образы и формы изобразительного искусства.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7D36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87D3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изобразительного искусства проявляются: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в развитии художественно образного, эстетического типа мышления, формировании целостного восприятия мира;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в  развитии зрительной памяти,  фантазии, воображения, художественной интуиции;</w:t>
      </w:r>
    </w:p>
    <w:p w:rsidR="00887D36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в формировании умения выделять главное, устанавливать взаимосвязь между общим и частным; планировать свою работу, осуществлять самоконтроль;</w:t>
      </w:r>
    </w:p>
    <w:p w:rsidR="00402887" w:rsidRPr="00887D36" w:rsidRDefault="00887D36" w:rsidP="00887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D3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87D36">
        <w:rPr>
          <w:rFonts w:ascii="Times New Roman" w:eastAsia="Times New Roman" w:hAnsi="Times New Roman" w:cs="Times New Roman"/>
          <w:sz w:val="24"/>
          <w:szCs w:val="24"/>
        </w:rPr>
        <w:tab/>
        <w:t>в совершенствовании зрительно-двигательной координации, эмоционально-волевой сферы, глазомерных навыков.</w:t>
      </w:r>
    </w:p>
    <w:p w:rsidR="00325A8C" w:rsidRPr="00887D36" w:rsidRDefault="00325A8C" w:rsidP="00325A8C">
      <w:pPr>
        <w:pStyle w:val="a8"/>
        <w:jc w:val="center"/>
        <w:rPr>
          <w:b/>
          <w:bCs/>
        </w:rPr>
      </w:pPr>
      <w:r w:rsidRPr="00887D36">
        <w:rPr>
          <w:b/>
          <w:bCs/>
        </w:rPr>
        <w:t>Требования к уровню подготовки учащихся</w:t>
      </w:r>
    </w:p>
    <w:p w:rsidR="006D27B8" w:rsidRPr="00887D36" w:rsidRDefault="006D27B8" w:rsidP="006D27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87D36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887D36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      • теплые</w:t>
      </w:r>
      <w:r w:rsidR="0084359D" w:rsidRPr="00887D36">
        <w:rPr>
          <w:rFonts w:ascii="Times New Roman" w:hAnsi="Times New Roman" w:cs="Times New Roman"/>
          <w:sz w:val="24"/>
          <w:szCs w:val="24"/>
        </w:rPr>
        <w:t xml:space="preserve"> и холодные цвета, называть их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способы построения узора в к</w:t>
      </w:r>
      <w:r w:rsidR="0084359D" w:rsidRPr="00887D36">
        <w:rPr>
          <w:rFonts w:ascii="Times New Roman" w:hAnsi="Times New Roman" w:cs="Times New Roman"/>
          <w:sz w:val="24"/>
          <w:szCs w:val="24"/>
        </w:rPr>
        <w:t>вадрате, круге, прямоугольнике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способы передачи глубины пространства (загораживание, уменьшение величины удален</w:t>
      </w:r>
      <w:r w:rsidR="0084359D" w:rsidRPr="00887D36">
        <w:rPr>
          <w:rFonts w:ascii="Times New Roman" w:hAnsi="Times New Roman" w:cs="Times New Roman"/>
          <w:sz w:val="24"/>
          <w:szCs w:val="24"/>
        </w:rPr>
        <w:t>ных от наблюдателя предметов)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виды изобразительного искусства;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о работе художников-живописцев, скульпторов, графиков, народных художников-прикладников;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фамилии некоторых художников, прославившихся в определенных видах иск</w:t>
      </w:r>
      <w:r w:rsidR="0084359D" w:rsidRPr="00887D36">
        <w:rPr>
          <w:rFonts w:ascii="Times New Roman" w:hAnsi="Times New Roman" w:cs="Times New Roman"/>
          <w:sz w:val="24"/>
          <w:szCs w:val="24"/>
        </w:rPr>
        <w:t>усства</w:t>
      </w:r>
      <w:r w:rsidRPr="00887D36">
        <w:rPr>
          <w:rFonts w:ascii="Times New Roman" w:hAnsi="Times New Roman" w:cs="Times New Roman"/>
          <w:sz w:val="24"/>
          <w:szCs w:val="24"/>
        </w:rPr>
        <w:t>.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</w:t>
      </w:r>
      <w:proofErr w:type="gramStart"/>
      <w:r w:rsidRPr="00887D36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887D36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изображать с натуры и по памяти предметы простой, слабо расчлененно</w:t>
      </w:r>
      <w:r w:rsidR="0084359D" w:rsidRPr="00887D36">
        <w:rPr>
          <w:rFonts w:ascii="Times New Roman" w:hAnsi="Times New Roman" w:cs="Times New Roman"/>
          <w:sz w:val="24"/>
          <w:szCs w:val="24"/>
        </w:rPr>
        <w:t xml:space="preserve">й формы, </w:t>
      </w:r>
      <w:r w:rsidR="0084359D" w:rsidRPr="00887D36">
        <w:rPr>
          <w:rFonts w:ascii="Times New Roman" w:hAnsi="Times New Roman" w:cs="Times New Roman"/>
          <w:sz w:val="24"/>
          <w:szCs w:val="24"/>
        </w:rPr>
        <w:lastRenderedPageBreak/>
        <w:t>несложной конструкции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планировать изобразительную деятельность в процессе р</w:t>
      </w:r>
      <w:r w:rsidR="0084359D" w:rsidRPr="00887D36">
        <w:rPr>
          <w:rFonts w:ascii="Times New Roman" w:hAnsi="Times New Roman" w:cs="Times New Roman"/>
          <w:sz w:val="24"/>
          <w:szCs w:val="24"/>
        </w:rPr>
        <w:t>аботы над аппликацией, рисунком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 xml:space="preserve">      • использовать </w:t>
      </w:r>
      <w:proofErr w:type="spellStart"/>
      <w:r w:rsidRPr="00887D36">
        <w:rPr>
          <w:rFonts w:ascii="Times New Roman" w:hAnsi="Times New Roman" w:cs="Times New Roman"/>
          <w:sz w:val="24"/>
          <w:szCs w:val="24"/>
        </w:rPr>
        <w:t>величинный</w:t>
      </w:r>
      <w:proofErr w:type="spellEnd"/>
      <w:r w:rsidRPr="00887D36">
        <w:rPr>
          <w:rFonts w:ascii="Times New Roman" w:hAnsi="Times New Roman" w:cs="Times New Roman"/>
          <w:sz w:val="24"/>
          <w:szCs w:val="24"/>
        </w:rPr>
        <w:t xml:space="preserve"> контраст в лепке и рисунке; </w:t>
      </w:r>
      <w:proofErr w:type="spellStart"/>
      <w:r w:rsidRPr="00887D36">
        <w:rPr>
          <w:rFonts w:ascii="Times New Roman" w:hAnsi="Times New Roman" w:cs="Times New Roman"/>
          <w:sz w:val="24"/>
          <w:szCs w:val="24"/>
        </w:rPr>
        <w:t>светлотный</w:t>
      </w:r>
      <w:proofErr w:type="spellEnd"/>
      <w:r w:rsidRPr="00887D36">
        <w:rPr>
          <w:rFonts w:ascii="Times New Roman" w:hAnsi="Times New Roman" w:cs="Times New Roman"/>
          <w:sz w:val="24"/>
          <w:szCs w:val="24"/>
        </w:rPr>
        <w:t xml:space="preserve"> контраст — при изображении фона в узоре, натюрм</w:t>
      </w:r>
      <w:r w:rsidR="0084359D" w:rsidRPr="00887D36">
        <w:rPr>
          <w:rFonts w:ascii="Times New Roman" w:hAnsi="Times New Roman" w:cs="Times New Roman"/>
          <w:sz w:val="24"/>
          <w:szCs w:val="24"/>
        </w:rPr>
        <w:t>орте, неба в сюжетном рисунке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 xml:space="preserve">      • сравнивать части </w:t>
      </w:r>
      <w:r w:rsidR="0084359D" w:rsidRPr="00887D36">
        <w:rPr>
          <w:rFonts w:ascii="Times New Roman" w:hAnsi="Times New Roman" w:cs="Times New Roman"/>
          <w:sz w:val="24"/>
          <w:szCs w:val="24"/>
        </w:rPr>
        <w:t>в целой конструкции по величине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87D36">
        <w:rPr>
          <w:rFonts w:ascii="Times New Roman" w:hAnsi="Times New Roman" w:cs="Times New Roman"/>
          <w:sz w:val="24"/>
          <w:szCs w:val="24"/>
        </w:rPr>
        <w:br/>
        <w:t>      • </w:t>
      </w:r>
      <w:proofErr w:type="gramStart"/>
      <w:r w:rsidRPr="00887D36">
        <w:rPr>
          <w:rFonts w:ascii="Times New Roman" w:hAnsi="Times New Roman" w:cs="Times New Roman"/>
          <w:sz w:val="24"/>
          <w:szCs w:val="24"/>
        </w:rPr>
        <w:t>рисоват</w:t>
      </w:r>
      <w:r w:rsidR="0084359D" w:rsidRPr="00887D36">
        <w:rPr>
          <w:rFonts w:ascii="Times New Roman" w:hAnsi="Times New Roman" w:cs="Times New Roman"/>
          <w:sz w:val="24"/>
          <w:szCs w:val="24"/>
        </w:rPr>
        <w:t>ь круг в условиях перспективы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использовать тень для</w:t>
      </w:r>
      <w:r w:rsidR="0084359D" w:rsidRPr="00887D36">
        <w:rPr>
          <w:rFonts w:ascii="Times New Roman" w:hAnsi="Times New Roman" w:cs="Times New Roman"/>
          <w:sz w:val="24"/>
          <w:szCs w:val="24"/>
        </w:rPr>
        <w:t xml:space="preserve"> передачи объемности предмета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рисовать узор, сочетая его с формой украшаемого предмета (узор на округлой форме и пр</w:t>
      </w:r>
      <w:r w:rsidR="0084359D" w:rsidRPr="00887D36">
        <w:rPr>
          <w:rFonts w:ascii="Times New Roman" w:hAnsi="Times New Roman" w:cs="Times New Roman"/>
          <w:sz w:val="24"/>
          <w:szCs w:val="24"/>
        </w:rPr>
        <w:t>изматической форме предметов)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изображать гуашью фон в рисун</w:t>
      </w:r>
      <w:r w:rsidR="00402887" w:rsidRPr="00887D36">
        <w:rPr>
          <w:rFonts w:ascii="Times New Roman" w:hAnsi="Times New Roman" w:cs="Times New Roman"/>
          <w:sz w:val="24"/>
          <w:szCs w:val="24"/>
        </w:rPr>
        <w:t xml:space="preserve">ке способом </w:t>
      </w:r>
      <w:proofErr w:type="spellStart"/>
      <w:r w:rsidR="00402887" w:rsidRPr="00887D36">
        <w:rPr>
          <w:rFonts w:ascii="Times New Roman" w:hAnsi="Times New Roman" w:cs="Times New Roman"/>
          <w:sz w:val="24"/>
          <w:szCs w:val="24"/>
        </w:rPr>
        <w:t>тонирования</w:t>
      </w:r>
      <w:proofErr w:type="spellEnd"/>
      <w:r w:rsidR="00402887" w:rsidRPr="00887D36">
        <w:rPr>
          <w:rFonts w:ascii="Times New Roman" w:hAnsi="Times New Roman" w:cs="Times New Roman"/>
          <w:sz w:val="24"/>
          <w:szCs w:val="24"/>
        </w:rPr>
        <w:t xml:space="preserve"> кистью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получать и использовать в живописной работе смешанные краски, оттенки ц</w:t>
      </w:r>
      <w:r w:rsidR="00402887" w:rsidRPr="00887D36">
        <w:rPr>
          <w:rFonts w:ascii="Times New Roman" w:hAnsi="Times New Roman" w:cs="Times New Roman"/>
          <w:sz w:val="24"/>
          <w:szCs w:val="24"/>
        </w:rPr>
        <w:t>ветов (голубой, розовый и др.)</w:t>
      </w:r>
      <w:r w:rsidRPr="00887D36">
        <w:rPr>
          <w:rFonts w:ascii="Times New Roman" w:hAnsi="Times New Roman" w:cs="Times New Roman"/>
          <w:sz w:val="24"/>
          <w:szCs w:val="24"/>
        </w:rPr>
        <w:t>;</w:t>
      </w:r>
      <w:r w:rsidRPr="00887D36">
        <w:rPr>
          <w:rFonts w:ascii="Times New Roman" w:hAnsi="Times New Roman" w:cs="Times New Roman"/>
          <w:sz w:val="24"/>
          <w:szCs w:val="24"/>
        </w:rPr>
        <w:br/>
        <w:t>      • работать аква</w:t>
      </w:r>
      <w:r w:rsidR="00402887" w:rsidRPr="00887D36">
        <w:rPr>
          <w:rFonts w:ascii="Times New Roman" w:hAnsi="Times New Roman" w:cs="Times New Roman"/>
          <w:sz w:val="24"/>
          <w:szCs w:val="24"/>
        </w:rPr>
        <w:t>релью по мокрой и сухой бумаге</w:t>
      </w:r>
      <w:r w:rsidRPr="00887D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2887" w:rsidRPr="00887D36" w:rsidRDefault="00402887" w:rsidP="0075309F">
      <w:pPr>
        <w:jc w:val="both"/>
        <w:rPr>
          <w:rFonts w:ascii="Times New Roman" w:hAnsi="Times New Roman" w:cs="Times New Roman"/>
          <w:sz w:val="24"/>
          <w:szCs w:val="24"/>
        </w:rPr>
      </w:pPr>
      <w:r w:rsidRPr="00887D36">
        <w:rPr>
          <w:rFonts w:ascii="Times New Roman" w:hAnsi="Times New Roman" w:cs="Times New Roman"/>
          <w:b/>
          <w:i/>
          <w:sz w:val="24"/>
          <w:szCs w:val="24"/>
        </w:rPr>
        <w:t xml:space="preserve">Место учебного предмета в учебном </w:t>
      </w:r>
      <w:proofErr w:type="spellStart"/>
      <w:r w:rsidRPr="00887D36">
        <w:rPr>
          <w:rFonts w:ascii="Times New Roman" w:hAnsi="Times New Roman" w:cs="Times New Roman"/>
          <w:b/>
          <w:i/>
          <w:sz w:val="24"/>
          <w:szCs w:val="24"/>
        </w:rPr>
        <w:t>плане</w:t>
      </w:r>
      <w:proofErr w:type="gramStart"/>
      <w:r w:rsidRPr="00887D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87D3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87D36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школы на 2020-2021 учебный год на изучение учебного предмета «Изобразительное искусство» отведено 0,5 часа в неделю 17 часов в год. </w:t>
      </w:r>
    </w:p>
    <w:p w:rsidR="00DE2D74" w:rsidRPr="00887D36" w:rsidRDefault="00DE2D74" w:rsidP="00DE2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36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DE2D74" w:rsidRPr="00887D36" w:rsidRDefault="00DE2D74" w:rsidP="00DE2D74">
      <w:pPr>
        <w:pStyle w:val="a8"/>
        <w:numPr>
          <w:ilvl w:val="0"/>
          <w:numId w:val="5"/>
        </w:numPr>
        <w:spacing w:after="200"/>
        <w:ind w:left="0"/>
        <w:jc w:val="both"/>
      </w:pPr>
      <w:r w:rsidRPr="00887D36">
        <w:t>Федеральный государственный  образовательный стандарт основного общего образования.</w:t>
      </w:r>
    </w:p>
    <w:p w:rsidR="00DE2D74" w:rsidRPr="00887D36" w:rsidRDefault="00DE2D74" w:rsidP="00DE2D74">
      <w:pPr>
        <w:pStyle w:val="a8"/>
        <w:numPr>
          <w:ilvl w:val="0"/>
          <w:numId w:val="5"/>
        </w:numPr>
        <w:spacing w:after="200"/>
        <w:ind w:left="0"/>
        <w:jc w:val="both"/>
      </w:pPr>
      <w:proofErr w:type="spellStart"/>
      <w:r w:rsidRPr="00887D36">
        <w:rPr>
          <w:rFonts w:eastAsiaTheme="minorHAnsi"/>
        </w:rPr>
        <w:t>М.Ю.Рау</w:t>
      </w:r>
      <w:proofErr w:type="spellEnd"/>
      <w:r w:rsidRPr="00887D36">
        <w:rPr>
          <w:rFonts w:eastAsiaTheme="minorHAnsi"/>
        </w:rPr>
        <w:t xml:space="preserve">. Изобразительное искусство 5 класс. Учебное пособие для общеобразовательных организаций, реализующих адаптированные общеобразовательные программы./ </w:t>
      </w:r>
      <w:proofErr w:type="spellStart"/>
      <w:r w:rsidRPr="00887D36">
        <w:rPr>
          <w:rFonts w:eastAsiaTheme="minorHAnsi"/>
        </w:rPr>
        <w:t>М.Ю.Рау</w:t>
      </w:r>
      <w:proofErr w:type="spellEnd"/>
      <w:r w:rsidRPr="00887D36">
        <w:rPr>
          <w:rFonts w:eastAsiaTheme="minorHAnsi"/>
        </w:rPr>
        <w:t xml:space="preserve">, М.А.Зыкова. </w:t>
      </w:r>
      <w:r w:rsidRPr="00887D36">
        <w:rPr>
          <w:color w:val="060A12"/>
        </w:rPr>
        <w:t xml:space="preserve">М.: Просвещение, 2019. – 112 </w:t>
      </w:r>
      <w:proofErr w:type="gramStart"/>
      <w:r w:rsidRPr="00887D36">
        <w:rPr>
          <w:color w:val="060A12"/>
        </w:rPr>
        <w:t>с</w:t>
      </w:r>
      <w:proofErr w:type="gramEnd"/>
      <w:r w:rsidRPr="00887D36">
        <w:rPr>
          <w:color w:val="060A12"/>
        </w:rPr>
        <w:t>.</w:t>
      </w:r>
    </w:p>
    <w:p w:rsidR="00DE2D74" w:rsidRPr="00887D36" w:rsidRDefault="00DE2D74" w:rsidP="007530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887" w:rsidRPr="00325A8C" w:rsidRDefault="00402887" w:rsidP="00325A8C">
      <w:pPr>
        <w:jc w:val="both"/>
        <w:rPr>
          <w:rFonts w:ascii="Times New Roman" w:hAnsi="Times New Roman" w:cs="Times New Roman"/>
          <w:sz w:val="24"/>
          <w:szCs w:val="24"/>
        </w:rPr>
        <w:sectPr w:rsidR="00402887" w:rsidRPr="00325A8C" w:rsidSect="00C7323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4B45" w:rsidRDefault="005C4B45" w:rsidP="005C4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325A8C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Pr="00325A8C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5C4B45" w:rsidRPr="00325A8C" w:rsidRDefault="005C4B45" w:rsidP="005C4B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216"/>
        <w:gridCol w:w="843"/>
        <w:gridCol w:w="843"/>
        <w:gridCol w:w="851"/>
      </w:tblGrid>
      <w:tr w:rsidR="009942FD" w:rsidRPr="00325A8C" w:rsidTr="00DE2D74">
        <w:tc>
          <w:tcPr>
            <w:tcW w:w="817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942FD" w:rsidRPr="00325A8C" w:rsidTr="00DE2D74"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  <w:rPr>
                <w:b/>
              </w:rPr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восприятию произведений искусства. «Жанры изобразительного искусства»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rPr>
          <w:trHeight w:val="979"/>
        </w:trPr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DE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воспринимать и передавать форму предметов, пропорции и конструкцию.</w:t>
            </w:r>
            <w:r w:rsidR="00DE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rPr>
          <w:trHeight w:val="553"/>
        </w:trPr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99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композиционной деятельности. «Линейная перспектива»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39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деятельности. «Осенний пейзаж»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994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цвета. «Орнамент в тёплой и холодной цветовой гамме»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«Хохломские узоры»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Обобщающий урок по изученному материалу.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цвета.</w:t>
            </w:r>
          </w:p>
          <w:p w:rsidR="009942FD" w:rsidRPr="00325A8C" w:rsidRDefault="009942FD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Хохломская роспись, «Карнавальная маска»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FD" w:rsidRPr="00325A8C" w:rsidTr="00DE2D74">
        <w:trPr>
          <w:trHeight w:val="960"/>
        </w:trPr>
        <w:tc>
          <w:tcPr>
            <w:tcW w:w="817" w:type="dxa"/>
            <w:shd w:val="clear" w:color="auto" w:fill="auto"/>
          </w:tcPr>
          <w:p w:rsidR="009942FD" w:rsidRPr="00DE2D74" w:rsidRDefault="009942FD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9942FD" w:rsidRPr="00325A8C" w:rsidRDefault="009942FD" w:rsidP="00DE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«Зимний пейзаж», </w:t>
            </w:r>
            <w:r w:rsidR="00DE2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ллюстрация к сказке А.С. Пушкина «У лукоморья дуб зелёный»</w:t>
            </w:r>
          </w:p>
        </w:tc>
        <w:tc>
          <w:tcPr>
            <w:tcW w:w="843" w:type="dxa"/>
          </w:tcPr>
          <w:p w:rsidR="009942FD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942FD" w:rsidRPr="00325A8C" w:rsidRDefault="009942FD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воспринимать и передавать форму предметов, пропорции и конструкцию.</w:t>
            </w:r>
          </w:p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«Подсвечник» (рисунок простым карандашом),  «Дымковская игрушка</w:t>
            </w:r>
            <w:proofErr w:type="gramStart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лепка из глины)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цвета.</w:t>
            </w:r>
          </w:p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«Натюрморт», роспись дымковской игрушки.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DE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«Белые лебеди плавают в пруду зоопарка»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к сказке А.С.Пушкина «Сказка о царе </w:t>
            </w:r>
            <w:proofErr w:type="spellStart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произведений искусства.</w:t>
            </w:r>
          </w:p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«Виды изобразительного искусства</w:t>
            </w:r>
            <w:proofErr w:type="gramStart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обобщающий урок)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DE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воспринимать и передавать форму предметов, пропорции и конструкцию.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«Букет в вазе и оранжевый апельсин»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</w:t>
            </w:r>
            <w:proofErr w:type="gramStart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цвета.</w:t>
            </w:r>
          </w:p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«Украшение посуды гжельским узором</w:t>
            </w:r>
            <w:proofErr w:type="gramStart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аппликация) 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деятельности.</w:t>
            </w:r>
          </w:p>
          <w:p w:rsidR="00DE2D74" w:rsidRPr="00325A8C" w:rsidRDefault="00DE2D74" w:rsidP="00DE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«Дождь, 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 xml:space="preserve"> Я иду под зонтиком»</w:t>
            </w:r>
          </w:p>
        </w:tc>
        <w:tc>
          <w:tcPr>
            <w:tcW w:w="843" w:type="dxa"/>
          </w:tcPr>
          <w:p w:rsidR="00DE2D74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DE2D74" w:rsidRDefault="00DE2D74" w:rsidP="00DE2D74">
            <w:pPr>
              <w:pStyle w:val="a8"/>
              <w:numPr>
                <w:ilvl w:val="0"/>
                <w:numId w:val="4"/>
              </w:numPr>
              <w:jc w:val="both"/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DE2D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композиционной деятельности. «Сказочный богатырь защищает границу Родины»</w:t>
            </w:r>
          </w:p>
        </w:tc>
        <w:tc>
          <w:tcPr>
            <w:tcW w:w="843" w:type="dxa"/>
          </w:tcPr>
          <w:p w:rsidR="00DE2D74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Обучение восприятию произведений искусства.</w:t>
            </w:r>
          </w:p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«Виды и жанры изобразительного искусства</w:t>
            </w:r>
            <w:proofErr w:type="gramStart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обобщающий урок)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74" w:rsidRPr="00325A8C" w:rsidTr="00DE2D74">
        <w:tc>
          <w:tcPr>
            <w:tcW w:w="817" w:type="dxa"/>
            <w:shd w:val="clear" w:color="auto" w:fill="auto"/>
          </w:tcPr>
          <w:p w:rsidR="00DE2D74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DE2D74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C"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43" w:type="dxa"/>
          </w:tcPr>
          <w:p w:rsidR="00DE2D74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3" w:type="dxa"/>
          </w:tcPr>
          <w:p w:rsidR="00DE2D74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D74" w:rsidRPr="00325A8C" w:rsidRDefault="00DE2D74" w:rsidP="00397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B45" w:rsidRPr="00325A8C" w:rsidRDefault="005C4B45" w:rsidP="005C4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B45" w:rsidRDefault="005C4B45" w:rsidP="005C4B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4B45" w:rsidRDefault="005C4B45" w:rsidP="005C4B45">
      <w:pPr>
        <w:rPr>
          <w:rFonts w:ascii="Times New Roman" w:hAnsi="Times New Roman"/>
          <w:b/>
          <w:sz w:val="28"/>
          <w:szCs w:val="28"/>
        </w:rPr>
      </w:pPr>
    </w:p>
    <w:p w:rsidR="00325A8C" w:rsidRPr="00325A8C" w:rsidRDefault="00325A8C" w:rsidP="00325A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5A8C" w:rsidRPr="00325A8C" w:rsidSect="006D2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EA" w:rsidRDefault="001269EA" w:rsidP="00592E99">
      <w:pPr>
        <w:spacing w:after="0" w:line="240" w:lineRule="auto"/>
      </w:pPr>
      <w:r>
        <w:separator/>
      </w:r>
    </w:p>
  </w:endnote>
  <w:endnote w:type="continuationSeparator" w:id="0">
    <w:p w:rsidR="001269EA" w:rsidRDefault="001269EA" w:rsidP="0059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B" w:rsidRDefault="00EC1AD3" w:rsidP="00C73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2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23B" w:rsidRDefault="00C7323B" w:rsidP="00C732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3B" w:rsidRDefault="00EC1AD3" w:rsidP="00C732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2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08CF">
      <w:rPr>
        <w:rStyle w:val="a5"/>
        <w:noProof/>
      </w:rPr>
      <w:t>1</w:t>
    </w:r>
    <w:r>
      <w:rPr>
        <w:rStyle w:val="a5"/>
      </w:rPr>
      <w:fldChar w:fldCharType="end"/>
    </w:r>
  </w:p>
  <w:p w:rsidR="00C7323B" w:rsidRDefault="00C7323B" w:rsidP="00C732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EA" w:rsidRDefault="001269EA" w:rsidP="00592E99">
      <w:pPr>
        <w:spacing w:after="0" w:line="240" w:lineRule="auto"/>
      </w:pPr>
      <w:r>
        <w:separator/>
      </w:r>
    </w:p>
  </w:footnote>
  <w:footnote w:type="continuationSeparator" w:id="0">
    <w:p w:rsidR="001269EA" w:rsidRDefault="001269EA" w:rsidP="0059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04B6"/>
    <w:multiLevelType w:val="hybridMultilevel"/>
    <w:tmpl w:val="B0D20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72F06"/>
    <w:multiLevelType w:val="hybridMultilevel"/>
    <w:tmpl w:val="6A6406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71D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5F5427"/>
    <w:multiLevelType w:val="hybridMultilevel"/>
    <w:tmpl w:val="7736D0EC"/>
    <w:lvl w:ilvl="0" w:tplc="9A9CCF22">
      <w:start w:val="1"/>
      <w:numFmt w:val="decimal"/>
      <w:lvlText w:val="%1."/>
      <w:lvlJc w:val="left"/>
      <w:pPr>
        <w:ind w:left="1211" w:hanging="360"/>
      </w:pPr>
      <w:rPr>
        <w:rFonts w:eastAsia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5474A1"/>
    <w:multiLevelType w:val="hybridMultilevel"/>
    <w:tmpl w:val="094CE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5A8C"/>
    <w:rsid w:val="000432B7"/>
    <w:rsid w:val="001269EA"/>
    <w:rsid w:val="00152B20"/>
    <w:rsid w:val="001837C9"/>
    <w:rsid w:val="00193310"/>
    <w:rsid w:val="001A2BF9"/>
    <w:rsid w:val="00287076"/>
    <w:rsid w:val="00325A8C"/>
    <w:rsid w:val="00335591"/>
    <w:rsid w:val="0038280E"/>
    <w:rsid w:val="00390566"/>
    <w:rsid w:val="00391407"/>
    <w:rsid w:val="00402887"/>
    <w:rsid w:val="004A5AE0"/>
    <w:rsid w:val="00575D64"/>
    <w:rsid w:val="00592E99"/>
    <w:rsid w:val="005C4B45"/>
    <w:rsid w:val="00663E31"/>
    <w:rsid w:val="006D27B8"/>
    <w:rsid w:val="00740F48"/>
    <w:rsid w:val="0075309F"/>
    <w:rsid w:val="00773E32"/>
    <w:rsid w:val="0078052E"/>
    <w:rsid w:val="007A2055"/>
    <w:rsid w:val="007A7047"/>
    <w:rsid w:val="0084359D"/>
    <w:rsid w:val="00847F5D"/>
    <w:rsid w:val="00887D36"/>
    <w:rsid w:val="009843A0"/>
    <w:rsid w:val="00990D52"/>
    <w:rsid w:val="00993696"/>
    <w:rsid w:val="009942FD"/>
    <w:rsid w:val="00B32763"/>
    <w:rsid w:val="00B45178"/>
    <w:rsid w:val="00B52A1E"/>
    <w:rsid w:val="00C7323B"/>
    <w:rsid w:val="00C92A30"/>
    <w:rsid w:val="00D108CF"/>
    <w:rsid w:val="00DE2D74"/>
    <w:rsid w:val="00DE512A"/>
    <w:rsid w:val="00E13361"/>
    <w:rsid w:val="00E7401F"/>
    <w:rsid w:val="00E76D0F"/>
    <w:rsid w:val="00E81BB6"/>
    <w:rsid w:val="00EC1AD3"/>
    <w:rsid w:val="00F5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99"/>
  </w:style>
  <w:style w:type="paragraph" w:styleId="1">
    <w:name w:val="heading 1"/>
    <w:basedOn w:val="a"/>
    <w:link w:val="10"/>
    <w:qFormat/>
    <w:rsid w:val="00325A8C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325A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5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25A8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5A8C"/>
  </w:style>
  <w:style w:type="character" w:customStyle="1" w:styleId="10">
    <w:name w:val="Заголовок 1 Знак"/>
    <w:basedOn w:val="a0"/>
    <w:link w:val="1"/>
    <w:rsid w:val="00325A8C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a6">
    <w:name w:val="Body Text"/>
    <w:basedOn w:val="a"/>
    <w:link w:val="a7"/>
    <w:unhideWhenUsed/>
    <w:rsid w:val="00325A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25A8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25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C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4B45"/>
  </w:style>
  <w:style w:type="paragraph" w:customStyle="1" w:styleId="manytext">
    <w:name w:val="manytext"/>
    <w:basedOn w:val="a"/>
    <w:rsid w:val="00402887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pacing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М</cp:lastModifiedBy>
  <cp:revision>19</cp:revision>
  <cp:lastPrinted>2020-12-24T15:01:00Z</cp:lastPrinted>
  <dcterms:created xsi:type="dcterms:W3CDTF">2017-05-16T19:18:00Z</dcterms:created>
  <dcterms:modified xsi:type="dcterms:W3CDTF">2020-12-26T06:47:00Z</dcterms:modified>
</cp:coreProperties>
</file>