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F0" w:rsidRPr="00A474F0" w:rsidRDefault="00A474F0" w:rsidP="00A474F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474F0">
        <w:rPr>
          <w:rFonts w:ascii="Times New Roman" w:hAnsi="Times New Roman" w:cs="Times New Roman"/>
          <w:b/>
          <w:color w:val="000000" w:themeColor="text1"/>
        </w:rPr>
        <w:t xml:space="preserve">Аннотация к рабочей программе по истории </w:t>
      </w:r>
      <w:r w:rsidR="00A31C3E">
        <w:rPr>
          <w:rFonts w:ascii="Times New Roman" w:hAnsi="Times New Roman" w:cs="Times New Roman"/>
          <w:b/>
          <w:color w:val="000000" w:themeColor="text1"/>
        </w:rPr>
        <w:t xml:space="preserve">для </w:t>
      </w:r>
      <w:r w:rsidRPr="00A474F0">
        <w:rPr>
          <w:rFonts w:ascii="Times New Roman" w:hAnsi="Times New Roman" w:cs="Times New Roman"/>
          <w:b/>
          <w:color w:val="000000" w:themeColor="text1"/>
        </w:rPr>
        <w:t>7 класс</w:t>
      </w:r>
      <w:r w:rsidR="00A31C3E">
        <w:rPr>
          <w:rFonts w:ascii="Times New Roman" w:hAnsi="Times New Roman" w:cs="Times New Roman"/>
          <w:b/>
          <w:color w:val="000000" w:themeColor="text1"/>
        </w:rPr>
        <w:t>а</w:t>
      </w:r>
    </w:p>
    <w:p w:rsidR="00A474F0" w:rsidRPr="00A474F0" w:rsidRDefault="00A474F0" w:rsidP="00A47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474F0">
        <w:rPr>
          <w:rFonts w:ascii="Times New Roman" w:hAnsi="Times New Roman" w:cs="Times New Roman"/>
          <w:b/>
          <w:color w:val="000000" w:themeColor="text1"/>
        </w:rPr>
        <w:t>Обучение учебному предмету «История» в 20</w:t>
      </w:r>
      <w:r w:rsidR="00A31C3E">
        <w:rPr>
          <w:rFonts w:ascii="Times New Roman" w:hAnsi="Times New Roman" w:cs="Times New Roman"/>
          <w:b/>
          <w:color w:val="000000" w:themeColor="text1"/>
        </w:rPr>
        <w:t>20</w:t>
      </w:r>
      <w:r w:rsidRPr="00A474F0">
        <w:rPr>
          <w:rFonts w:ascii="Times New Roman" w:hAnsi="Times New Roman" w:cs="Times New Roman"/>
          <w:b/>
          <w:color w:val="000000" w:themeColor="text1"/>
        </w:rPr>
        <w:t>/202</w:t>
      </w:r>
      <w:r w:rsidR="00A31C3E">
        <w:rPr>
          <w:rFonts w:ascii="Times New Roman" w:hAnsi="Times New Roman" w:cs="Times New Roman"/>
          <w:b/>
          <w:color w:val="000000" w:themeColor="text1"/>
        </w:rPr>
        <w:t>1</w:t>
      </w:r>
      <w:r w:rsidRPr="00A474F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474F0">
        <w:rPr>
          <w:rFonts w:ascii="Times New Roman" w:hAnsi="Times New Roman" w:cs="Times New Roman"/>
          <w:b/>
          <w:color w:val="000000" w:themeColor="text1"/>
        </w:rPr>
        <w:t>уч.г</w:t>
      </w:r>
      <w:proofErr w:type="spellEnd"/>
      <w:r w:rsidRPr="00A474F0">
        <w:rPr>
          <w:rFonts w:ascii="Times New Roman" w:hAnsi="Times New Roman" w:cs="Times New Roman"/>
          <w:b/>
          <w:color w:val="000000" w:themeColor="text1"/>
        </w:rPr>
        <w:t>. осуществляется на основании следующих документов: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29.12.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 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исьмо Министерства образования и науки РФ от 28.10.2015 № 1786 «О рабочих программах учебных предметов»;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Методическое письмо “О преподавании учебного предмета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«История»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общеобразовательных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организациях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Ярославской области 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уч. году”</w:t>
      </w:r>
    </w:p>
    <w:p w:rsidR="00A31C3E" w:rsidRPr="008E554F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55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A31C3E" w:rsidRPr="00AD7F66" w:rsidRDefault="00A31C3E" w:rsidP="00A31C3E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B1F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D7F66">
        <w:rPr>
          <w:rFonts w:ascii="Times New Roman" w:hAnsi="Times New Roman" w:cs="Times New Roman"/>
          <w:bCs/>
          <w:sz w:val="24"/>
          <w:szCs w:val="24"/>
          <w:lang w:eastAsia="ar-SA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31C3E" w:rsidRPr="008E554F" w:rsidRDefault="00A31C3E" w:rsidP="00A31C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54F">
        <w:rPr>
          <w:rFonts w:ascii="Times New Roman" w:hAnsi="Times New Roman" w:cs="Times New Roman"/>
          <w:bCs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A474F0" w:rsidRPr="00A474F0" w:rsidRDefault="00A474F0" w:rsidP="00A31C3E">
      <w:pPr>
        <w:shd w:val="clear" w:color="auto" w:fill="FFFFFF"/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</w:t>
      </w:r>
      <w:r w:rsidRPr="00A474F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Рабочая программа по истории  составлена на основании: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Государственного Федерального стандарта основного образования, принятого 17.12.2010 г.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Примерной программы основного общего  образования по истории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.- Сборник нормативных документов. 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Авторских программ: «Новая история 7-8 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кл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.» под редакцией А.Я. 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Юдовской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Л. М. Ванюшкиной/Программы общеобразовательных учреждений. – М.: Просвещение, 2010;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Историко-культурного  стандарта.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A474F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Рабочая программа по истории для 7 класса ориентирована на использование учебно-методического комплекса: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·        учебник  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Пчелов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Е.В., Лукин П.В. «История России </w:t>
      </w:r>
      <w:r w:rsidRPr="00A474F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XVI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A474F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XVII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века» для 7 класса общеобразовательных организаций». М.: ООО «Русское слово-учебник», 2016 г. 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·        учебник А.Я.</w:t>
      </w:r>
      <w:r w:rsidR="00A31C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Юдовской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, П.А.</w:t>
      </w:r>
      <w:r w:rsidR="00A31C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Баранова «Всеобщая история. История нового времени. 1500-1800» М., Просвещение, 2016 г.</w:t>
      </w:r>
    </w:p>
    <w:p w:rsidR="00A474F0" w:rsidRPr="00A474F0" w:rsidRDefault="00A474F0" w:rsidP="00A47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·    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А.Я.Юдовская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Л.М.Ванюшкина</w:t>
      </w:r>
      <w:proofErr w:type="spellEnd"/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. Рабочая тетрадь по новой истории. 1500-1800.  М., Просвещение, 2015</w:t>
      </w:r>
      <w:r w:rsidRPr="00A474F0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A474F0" w:rsidRPr="00A474F0" w:rsidRDefault="00A474F0" w:rsidP="00A474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Цели:</w:t>
      </w:r>
    </w:p>
    <w:p w:rsidR="00A474F0" w:rsidRPr="00A474F0" w:rsidRDefault="00A474F0" w:rsidP="00A474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1. 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A474F0" w:rsidRPr="00A474F0" w:rsidRDefault="00A474F0" w:rsidP="00A47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 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развитие умений по применению исторических знаний в жизни; </w:t>
      </w:r>
    </w:p>
    <w:p w:rsidR="00A474F0" w:rsidRPr="00A474F0" w:rsidRDefault="00A474F0" w:rsidP="00A474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3. 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A474F0" w:rsidRPr="00A474F0" w:rsidRDefault="00A474F0" w:rsidP="00A474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474F0" w:rsidRPr="00A474F0" w:rsidRDefault="00A474F0" w:rsidP="00A474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Количество часов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: 6</w:t>
      </w:r>
      <w:r w:rsidR="00A31C3E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часов, из расчета 2 учебных часа в неделю. </w:t>
      </w:r>
    </w:p>
    <w:p w:rsidR="00A474F0" w:rsidRPr="00A474F0" w:rsidRDefault="00A474F0" w:rsidP="00A47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Рабочая программа рассчитана  на изучение Всеобщей истории – 26 часов, истории России – 4</w:t>
      </w:r>
      <w:r w:rsidR="00A31C3E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</w:t>
      </w:r>
      <w:r w:rsidR="00A31C3E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r w:rsidRPr="00A474F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474F0" w:rsidRDefault="00A474F0" w:rsidP="00A474F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474F0" w:rsidRDefault="00A474F0" w:rsidP="00A474F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A474F0" w:rsidRPr="00A474F0" w:rsidRDefault="00A474F0" w:rsidP="00A474F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74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Учебно-тематический план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89"/>
        <w:gridCol w:w="5741"/>
        <w:gridCol w:w="2410"/>
        <w:gridCol w:w="2268"/>
      </w:tblGrid>
      <w:tr w:rsidR="00A474F0" w:rsidRPr="00A474F0" w:rsidTr="00A474F0">
        <w:trPr>
          <w:trHeight w:val="549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A474F0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474F0">
              <w:rPr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Pr="00A474F0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>Тема раздела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>Количество часов (теория)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>Практика (контроль)</w:t>
            </w:r>
          </w:p>
        </w:tc>
      </w:tr>
      <w:tr w:rsidR="00A474F0" w:rsidRPr="00A474F0" w:rsidTr="00A474F0">
        <w:trPr>
          <w:trHeight w:val="274"/>
        </w:trPr>
        <w:tc>
          <w:tcPr>
            <w:tcW w:w="7230" w:type="dxa"/>
            <w:gridSpan w:val="2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Всеобщая история</w:t>
            </w:r>
          </w:p>
        </w:tc>
        <w:tc>
          <w:tcPr>
            <w:tcW w:w="4678" w:type="dxa"/>
            <w:gridSpan w:val="2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Вводный урок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rPr>
          <w:trHeight w:val="290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Первые революции Нового времени. Международные отношения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Итоговое повторение</w:t>
            </w:r>
          </w:p>
        </w:tc>
        <w:tc>
          <w:tcPr>
            <w:tcW w:w="4678" w:type="dxa"/>
            <w:gridSpan w:val="2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74F0" w:rsidRPr="00A474F0" w:rsidTr="00A474F0">
        <w:trPr>
          <w:trHeight w:val="274"/>
        </w:trPr>
        <w:tc>
          <w:tcPr>
            <w:tcW w:w="7230" w:type="dxa"/>
            <w:gridSpan w:val="2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История России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74F0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Вводный урок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Создание Московского царства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Смутное время 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474F0" w:rsidRPr="00A474F0" w:rsidTr="00A474F0">
        <w:trPr>
          <w:trHeight w:val="274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Россия при первых Романовых </w:t>
            </w:r>
          </w:p>
        </w:tc>
        <w:tc>
          <w:tcPr>
            <w:tcW w:w="2410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474F0" w:rsidRPr="00A474F0" w:rsidTr="00A474F0">
        <w:trPr>
          <w:trHeight w:val="290"/>
        </w:trPr>
        <w:tc>
          <w:tcPr>
            <w:tcW w:w="1489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41" w:type="dxa"/>
          </w:tcPr>
          <w:p w:rsidR="00A474F0" w:rsidRPr="00A474F0" w:rsidRDefault="00A474F0" w:rsidP="00E472E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Итоговое Повторение</w:t>
            </w:r>
          </w:p>
        </w:tc>
        <w:tc>
          <w:tcPr>
            <w:tcW w:w="4678" w:type="dxa"/>
            <w:gridSpan w:val="2"/>
          </w:tcPr>
          <w:p w:rsidR="00A474F0" w:rsidRPr="00A474F0" w:rsidRDefault="00A474F0" w:rsidP="00E472E3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A474F0" w:rsidRPr="00A474F0" w:rsidRDefault="00A474F0" w:rsidP="00A474F0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474F0" w:rsidRDefault="00A474F0" w:rsidP="00A474F0">
      <w:pPr>
        <w:pStyle w:val="a5"/>
        <w:jc w:val="center"/>
        <w:rPr>
          <w:b/>
          <w:color w:val="000000" w:themeColor="text1"/>
          <w:sz w:val="22"/>
          <w:szCs w:val="22"/>
        </w:rPr>
      </w:pPr>
      <w:r w:rsidRPr="00A474F0">
        <w:rPr>
          <w:b/>
          <w:color w:val="000000" w:themeColor="text1"/>
          <w:sz w:val="22"/>
          <w:szCs w:val="22"/>
        </w:rPr>
        <w:t>Периодичность и формы текущего контроля и промежуточной аттестации</w:t>
      </w:r>
    </w:p>
    <w:p w:rsidR="00A474F0" w:rsidRPr="00A474F0" w:rsidRDefault="00A474F0" w:rsidP="00A474F0">
      <w:pPr>
        <w:pStyle w:val="a5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2660"/>
        <w:gridCol w:w="759"/>
        <w:gridCol w:w="3068"/>
        <w:gridCol w:w="3969"/>
        <w:gridCol w:w="3827"/>
      </w:tblGrid>
      <w:tr w:rsidR="00A474F0" w:rsidRPr="00A474F0" w:rsidTr="00A474F0">
        <w:tc>
          <w:tcPr>
            <w:tcW w:w="2660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№ тема раздела</w:t>
            </w:r>
          </w:p>
        </w:tc>
        <w:tc>
          <w:tcPr>
            <w:tcW w:w="759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10864" w:type="dxa"/>
            <w:gridSpan w:val="3"/>
          </w:tcPr>
          <w:p w:rsidR="00A474F0" w:rsidRPr="00A474F0" w:rsidRDefault="00A474F0" w:rsidP="00E472E3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474F0">
              <w:rPr>
                <w:color w:val="000000" w:themeColor="text1"/>
                <w:sz w:val="22"/>
                <w:szCs w:val="22"/>
              </w:rPr>
              <w:t>Практ</w:t>
            </w:r>
            <w:proofErr w:type="spellEnd"/>
            <w:r w:rsidRPr="00A474F0">
              <w:rPr>
                <w:color w:val="000000" w:themeColor="text1"/>
                <w:sz w:val="22"/>
                <w:szCs w:val="22"/>
              </w:rPr>
              <w:t>. р.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с/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474F0">
              <w:rPr>
                <w:color w:val="000000" w:themeColor="text1"/>
                <w:sz w:val="22"/>
                <w:szCs w:val="22"/>
              </w:rPr>
              <w:t>Провероч</w:t>
            </w:r>
            <w:proofErr w:type="spellEnd"/>
            <w:r w:rsidRPr="00A474F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474F0" w:rsidRPr="00A474F0" w:rsidTr="00A474F0">
        <w:tc>
          <w:tcPr>
            <w:tcW w:w="2660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1.Мир в Начале нового времени. Великие географические открытия. Возрождение</w:t>
            </w:r>
          </w:p>
        </w:tc>
        <w:tc>
          <w:tcPr>
            <w:tcW w:w="75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1.Великие географ открытия и их последствия.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1.Великие </w:t>
            </w:r>
            <w:proofErr w:type="spellStart"/>
            <w:r w:rsidRPr="00A474F0">
              <w:rPr>
                <w:color w:val="000000" w:themeColor="text1"/>
                <w:sz w:val="22"/>
                <w:szCs w:val="22"/>
              </w:rPr>
              <w:t>гумманисты</w:t>
            </w:r>
            <w:proofErr w:type="spellEnd"/>
            <w:r w:rsidRPr="00A474F0">
              <w:rPr>
                <w:color w:val="000000" w:themeColor="text1"/>
                <w:sz w:val="22"/>
                <w:szCs w:val="22"/>
              </w:rPr>
              <w:t xml:space="preserve"> Европы</w:t>
            </w: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2.Мир художественной культуры Возрождения</w:t>
            </w: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3.Рождение новой европейской науки</w:t>
            </w: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1.по теме Начало Реформации в Европе</w:t>
            </w: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2.Распространение Реформации в Европе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2.по теме Мир в начале Нового времени</w:t>
            </w:r>
          </w:p>
        </w:tc>
      </w:tr>
      <w:tr w:rsidR="00A474F0" w:rsidRPr="00A474F0" w:rsidTr="00A474F0">
        <w:tc>
          <w:tcPr>
            <w:tcW w:w="2660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2.Первые революции </w:t>
            </w:r>
            <w:r w:rsidRPr="00A474F0">
              <w:rPr>
                <w:color w:val="000000" w:themeColor="text1"/>
                <w:sz w:val="22"/>
                <w:szCs w:val="22"/>
              </w:rPr>
              <w:lastRenderedPageBreak/>
              <w:t>Нового времени. Международные отношения</w:t>
            </w:r>
          </w:p>
        </w:tc>
        <w:tc>
          <w:tcPr>
            <w:tcW w:w="759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3.Освободительная война в </w:t>
            </w:r>
            <w:r w:rsidRPr="00A474F0">
              <w:rPr>
                <w:color w:val="000000" w:themeColor="text1"/>
                <w:sz w:val="22"/>
                <w:szCs w:val="22"/>
              </w:rPr>
              <w:lastRenderedPageBreak/>
              <w:t>Нидерландах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3.по теме Первые революции Нового времени. Международные отношения</w:t>
            </w:r>
          </w:p>
        </w:tc>
      </w:tr>
      <w:tr w:rsidR="00A474F0" w:rsidRPr="00A474F0" w:rsidTr="00A474F0">
        <w:tc>
          <w:tcPr>
            <w:tcW w:w="2660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1.Создание Московского царства</w:t>
            </w:r>
          </w:p>
        </w:tc>
        <w:tc>
          <w:tcPr>
            <w:tcW w:w="759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1.Иван Грозный – первый русский царь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2.Внешняя политика России при Иване Грозном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1.Русская культура в 16 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3.Судебник 1550 года. Стоглав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2.Смутное время</w:t>
            </w:r>
          </w:p>
        </w:tc>
        <w:tc>
          <w:tcPr>
            <w:tcW w:w="75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2.Лжедмитрий</w:t>
            </w:r>
            <w:r w:rsidRPr="00A474F0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1.Смутное время</w:t>
            </w:r>
          </w:p>
        </w:tc>
      </w:tr>
      <w:tr w:rsidR="00A474F0" w:rsidRPr="00A474F0" w:rsidTr="00A474F0">
        <w:tc>
          <w:tcPr>
            <w:tcW w:w="2660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3.Россия при первых Романовых</w:t>
            </w:r>
          </w:p>
        </w:tc>
        <w:tc>
          <w:tcPr>
            <w:tcW w:w="759" w:type="dxa"/>
            <w:vMerge w:val="restart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4.Соборные уложения 1649 г</w:t>
            </w: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3.Русская деревня в 17 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5.Внешняя политика царя Алекс </w:t>
            </w:r>
            <w:proofErr w:type="spellStart"/>
            <w:r w:rsidRPr="00A474F0">
              <w:rPr>
                <w:color w:val="000000" w:themeColor="text1"/>
                <w:sz w:val="22"/>
                <w:szCs w:val="22"/>
              </w:rPr>
              <w:t>Мих</w:t>
            </w:r>
            <w:proofErr w:type="spellEnd"/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4.Никон и Аввакум: политические, правовые идеи</w:t>
            </w: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5.Просвещение, литература и театр в 17 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6.Искусство и </w:t>
            </w:r>
            <w:proofErr w:type="spellStart"/>
            <w:r w:rsidRPr="00A474F0">
              <w:rPr>
                <w:color w:val="000000" w:themeColor="text1"/>
                <w:sz w:val="22"/>
                <w:szCs w:val="22"/>
              </w:rPr>
              <w:t>изобраз</w:t>
            </w:r>
            <w:proofErr w:type="spellEnd"/>
            <w:r w:rsidRPr="00A474F0">
              <w:rPr>
                <w:color w:val="000000" w:themeColor="text1"/>
                <w:sz w:val="22"/>
                <w:szCs w:val="22"/>
              </w:rPr>
              <w:t xml:space="preserve"> искусство в 17 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</w:tr>
      <w:tr w:rsidR="00A474F0" w:rsidRPr="00A474F0" w:rsidTr="00A474F0">
        <w:tc>
          <w:tcPr>
            <w:tcW w:w="2660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8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A474F0" w:rsidRPr="00A474F0" w:rsidRDefault="00A474F0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2.по теме Россия при первых Романовых</w:t>
            </w:r>
          </w:p>
        </w:tc>
      </w:tr>
    </w:tbl>
    <w:p w:rsidR="00A474F0" w:rsidRPr="00A474F0" w:rsidRDefault="00A474F0" w:rsidP="00A474F0">
      <w:pPr>
        <w:pStyle w:val="a5"/>
        <w:rPr>
          <w:color w:val="000000" w:themeColor="text1"/>
          <w:sz w:val="22"/>
          <w:szCs w:val="22"/>
        </w:rPr>
      </w:pPr>
    </w:p>
    <w:p w:rsidR="00A474F0" w:rsidRDefault="00A474F0" w:rsidP="00A474F0">
      <w:pPr>
        <w:pStyle w:val="a5"/>
        <w:rPr>
          <w:color w:val="000000" w:themeColor="text1"/>
          <w:sz w:val="22"/>
          <w:szCs w:val="22"/>
        </w:rPr>
      </w:pPr>
    </w:p>
    <w:p w:rsidR="00A474F0" w:rsidRPr="00A474F0" w:rsidRDefault="00A474F0" w:rsidP="00A474F0">
      <w:pPr>
        <w:pStyle w:val="a5"/>
        <w:rPr>
          <w:color w:val="000000" w:themeColor="text1"/>
          <w:sz w:val="22"/>
          <w:szCs w:val="22"/>
        </w:rPr>
      </w:pPr>
      <w:r w:rsidRPr="00A474F0">
        <w:rPr>
          <w:color w:val="000000" w:themeColor="text1"/>
          <w:sz w:val="22"/>
          <w:szCs w:val="22"/>
        </w:rPr>
        <w:t>Контрольно-диагностические работы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68"/>
        <w:gridCol w:w="1150"/>
        <w:gridCol w:w="12268"/>
      </w:tblGrid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Дата</w:t>
            </w:r>
            <w:bookmarkStart w:id="0" w:name="_GoBack"/>
            <w:bookmarkEnd w:id="0"/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Контроль 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Входной контроль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К/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474F0">
              <w:rPr>
                <w:color w:val="000000" w:themeColor="text1"/>
                <w:sz w:val="22"/>
                <w:szCs w:val="22"/>
              </w:rPr>
              <w:t xml:space="preserve"> №2 по теме «Мир в начале Нового времени. Великие географические открытия»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К/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474F0">
              <w:rPr>
                <w:color w:val="000000" w:themeColor="text1"/>
                <w:sz w:val="22"/>
                <w:szCs w:val="22"/>
              </w:rPr>
              <w:t xml:space="preserve"> №3 по теме «Итоговая контрольная. Первые революции Нового времени»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К/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474F0">
              <w:rPr>
                <w:color w:val="000000" w:themeColor="text1"/>
                <w:sz w:val="22"/>
                <w:szCs w:val="22"/>
              </w:rPr>
              <w:t xml:space="preserve"> №4 по теме «Московское царство. Смутное время»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К/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474F0">
              <w:rPr>
                <w:color w:val="000000" w:themeColor="text1"/>
                <w:sz w:val="22"/>
                <w:szCs w:val="22"/>
              </w:rPr>
              <w:t xml:space="preserve"> №5 по теме «Россия при первых Романовых»</w:t>
            </w:r>
          </w:p>
        </w:tc>
      </w:tr>
      <w:tr w:rsidR="00A31C3E" w:rsidRPr="00A474F0" w:rsidTr="00A31C3E">
        <w:tc>
          <w:tcPr>
            <w:tcW w:w="13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0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68" w:type="dxa"/>
          </w:tcPr>
          <w:p w:rsidR="00A31C3E" w:rsidRPr="00A474F0" w:rsidRDefault="00A31C3E" w:rsidP="00E472E3">
            <w:pPr>
              <w:pStyle w:val="a5"/>
              <w:rPr>
                <w:color w:val="000000" w:themeColor="text1"/>
                <w:sz w:val="22"/>
                <w:szCs w:val="22"/>
              </w:rPr>
            </w:pPr>
            <w:r w:rsidRPr="00A474F0">
              <w:rPr>
                <w:color w:val="000000" w:themeColor="text1"/>
                <w:sz w:val="22"/>
                <w:szCs w:val="22"/>
              </w:rPr>
              <w:t>К/</w:t>
            </w:r>
            <w:proofErr w:type="gramStart"/>
            <w:r w:rsidRPr="00A474F0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474F0">
              <w:rPr>
                <w:color w:val="000000" w:themeColor="text1"/>
                <w:sz w:val="22"/>
                <w:szCs w:val="22"/>
              </w:rPr>
              <w:t xml:space="preserve"> №6 по теме «Итоговая по теме по курсу История России»</w:t>
            </w:r>
          </w:p>
        </w:tc>
      </w:tr>
    </w:tbl>
    <w:p w:rsidR="00C50D3B" w:rsidRPr="00A474F0" w:rsidRDefault="00C50D3B">
      <w:pPr>
        <w:rPr>
          <w:rFonts w:ascii="Times New Roman" w:hAnsi="Times New Roman" w:cs="Times New Roman"/>
        </w:rPr>
      </w:pPr>
    </w:p>
    <w:sectPr w:rsidR="00C50D3B" w:rsidRPr="00A474F0" w:rsidSect="00A474F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F0"/>
    <w:rsid w:val="000037A5"/>
    <w:rsid w:val="00044C6D"/>
    <w:rsid w:val="00057CDD"/>
    <w:rsid w:val="0006180E"/>
    <w:rsid w:val="000977F6"/>
    <w:rsid w:val="000A4F33"/>
    <w:rsid w:val="000C06C3"/>
    <w:rsid w:val="000D3077"/>
    <w:rsid w:val="000E1F6A"/>
    <w:rsid w:val="000E66B1"/>
    <w:rsid w:val="00122C3E"/>
    <w:rsid w:val="0012656B"/>
    <w:rsid w:val="00133B28"/>
    <w:rsid w:val="001473F7"/>
    <w:rsid w:val="00150B87"/>
    <w:rsid w:val="0016781F"/>
    <w:rsid w:val="00182023"/>
    <w:rsid w:val="00197496"/>
    <w:rsid w:val="001D5FA7"/>
    <w:rsid w:val="001D7FD3"/>
    <w:rsid w:val="002017E6"/>
    <w:rsid w:val="00203404"/>
    <w:rsid w:val="002446F8"/>
    <w:rsid w:val="00284C66"/>
    <w:rsid w:val="002D661B"/>
    <w:rsid w:val="0030058C"/>
    <w:rsid w:val="0030486B"/>
    <w:rsid w:val="0033200A"/>
    <w:rsid w:val="00353332"/>
    <w:rsid w:val="003556CB"/>
    <w:rsid w:val="00393D6E"/>
    <w:rsid w:val="003D4C3C"/>
    <w:rsid w:val="003E0BF4"/>
    <w:rsid w:val="003F0EE3"/>
    <w:rsid w:val="00481AE5"/>
    <w:rsid w:val="00483F5D"/>
    <w:rsid w:val="004A0690"/>
    <w:rsid w:val="004A2D80"/>
    <w:rsid w:val="004A6FB9"/>
    <w:rsid w:val="004F1083"/>
    <w:rsid w:val="0050470F"/>
    <w:rsid w:val="0050521E"/>
    <w:rsid w:val="00510C22"/>
    <w:rsid w:val="005A66FB"/>
    <w:rsid w:val="005C1499"/>
    <w:rsid w:val="00614CC7"/>
    <w:rsid w:val="00614F13"/>
    <w:rsid w:val="006522EF"/>
    <w:rsid w:val="0066650F"/>
    <w:rsid w:val="0069165F"/>
    <w:rsid w:val="006A1D10"/>
    <w:rsid w:val="0072119E"/>
    <w:rsid w:val="0074060F"/>
    <w:rsid w:val="00756A06"/>
    <w:rsid w:val="00763665"/>
    <w:rsid w:val="007A13D4"/>
    <w:rsid w:val="007F313B"/>
    <w:rsid w:val="00812873"/>
    <w:rsid w:val="008413AE"/>
    <w:rsid w:val="008E10BB"/>
    <w:rsid w:val="00900EAA"/>
    <w:rsid w:val="009067AB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F56B6"/>
    <w:rsid w:val="00A31C3E"/>
    <w:rsid w:val="00A474F0"/>
    <w:rsid w:val="00A53E75"/>
    <w:rsid w:val="00A87CE0"/>
    <w:rsid w:val="00AE54A5"/>
    <w:rsid w:val="00B207BB"/>
    <w:rsid w:val="00B20EBB"/>
    <w:rsid w:val="00B60DA9"/>
    <w:rsid w:val="00BE41FE"/>
    <w:rsid w:val="00BE4C27"/>
    <w:rsid w:val="00BF7788"/>
    <w:rsid w:val="00C50D3B"/>
    <w:rsid w:val="00C56459"/>
    <w:rsid w:val="00C70E73"/>
    <w:rsid w:val="00C93EF5"/>
    <w:rsid w:val="00CB3FB1"/>
    <w:rsid w:val="00CE147E"/>
    <w:rsid w:val="00D07A2D"/>
    <w:rsid w:val="00D27960"/>
    <w:rsid w:val="00D44223"/>
    <w:rsid w:val="00D83BD1"/>
    <w:rsid w:val="00DA5C6F"/>
    <w:rsid w:val="00DE0188"/>
    <w:rsid w:val="00E16299"/>
    <w:rsid w:val="00E24382"/>
    <w:rsid w:val="00E457DF"/>
    <w:rsid w:val="00E511B6"/>
    <w:rsid w:val="00E572F0"/>
    <w:rsid w:val="00EB0FE2"/>
    <w:rsid w:val="00EB5296"/>
    <w:rsid w:val="00EC26DE"/>
    <w:rsid w:val="00ED6118"/>
    <w:rsid w:val="00ED7E0A"/>
    <w:rsid w:val="00EF62CE"/>
    <w:rsid w:val="00F202BB"/>
    <w:rsid w:val="00F3242F"/>
    <w:rsid w:val="00F65600"/>
    <w:rsid w:val="00F6720D"/>
    <w:rsid w:val="00F67AEA"/>
    <w:rsid w:val="00F77D43"/>
    <w:rsid w:val="00F969B6"/>
    <w:rsid w:val="00FA22DD"/>
    <w:rsid w:val="00FB29A8"/>
    <w:rsid w:val="00FB7C04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4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A4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A47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4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A4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A47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2020-03-21T17:45:00Z</dcterms:created>
  <dcterms:modified xsi:type="dcterms:W3CDTF">2020-09-06T13:21:00Z</dcterms:modified>
</cp:coreProperties>
</file>