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B2" w:rsidRPr="00174793" w:rsidRDefault="00FC7BB2" w:rsidP="00FC7BB2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  <w:r w:rsidRPr="0017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(ОВЗ ЗПР)</w:t>
      </w:r>
    </w:p>
    <w:p w:rsidR="00FC7BB2" w:rsidRPr="00174793" w:rsidRDefault="00FC7BB2" w:rsidP="00FC7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Данная программа для учащихся с ограниченными возможностями здоровья ЗПР  составлена на основе программы для 5-9 классов общеобразовательных учреждений (авторы-составители </w:t>
      </w:r>
      <w:proofErr w:type="spellStart"/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>Меркин</w:t>
      </w:r>
      <w:proofErr w:type="spellEnd"/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Г.С., Зинин С.А., </w:t>
      </w:r>
      <w:proofErr w:type="spellStart"/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>Чалмаев</w:t>
      </w:r>
      <w:proofErr w:type="spellEnd"/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В.А.) с учетом рекомендаций, опубликованных в журнале «Дефектология»</w:t>
      </w:r>
      <w:r w:rsidRPr="0017479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Преподавание ведется по учебникам-хрестоматиям для общеобразовательных учреждений (автор-составитель </w:t>
      </w:r>
      <w:proofErr w:type="spellStart"/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>Меркин</w:t>
      </w:r>
      <w:proofErr w:type="spellEnd"/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Г.С.)</w:t>
      </w:r>
    </w:p>
    <w:p w:rsidR="00FC7BB2" w:rsidRPr="00174793" w:rsidRDefault="00FC7BB2" w:rsidP="00FC7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Программа составлена с учетом особенностей детей, испытывающих стойкие трудности в обучении и требующих специальной коррекционно-развивающей направленности образовательного процесса.</w:t>
      </w:r>
    </w:p>
    <w:p w:rsidR="00FC7BB2" w:rsidRPr="00174793" w:rsidRDefault="00FC7BB2" w:rsidP="00FC7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Перед классами, где обучаются дети с ограниченными возможностями здоровья,  стоят те же </w:t>
      </w:r>
      <w:r w:rsidRPr="001747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 обучения</w:t>
      </w:r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которые заложены в программах изучения литературы в 5—9 классах массовой общеобразовательной школы </w:t>
      </w:r>
    </w:p>
    <w:p w:rsidR="00FC7BB2" w:rsidRPr="00174793" w:rsidRDefault="00FC7BB2" w:rsidP="00FC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47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 и  задачи:</w:t>
      </w:r>
    </w:p>
    <w:p w:rsidR="00FC7BB2" w:rsidRPr="00174793" w:rsidRDefault="00FC7BB2" w:rsidP="00FC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дать учащимся представление о роли языка в художественной литературе, о его  богатстве и выразительности;</w:t>
      </w:r>
    </w:p>
    <w:p w:rsidR="00FC7BB2" w:rsidRPr="00174793" w:rsidRDefault="00FC7BB2" w:rsidP="00FC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усвоение определенного круга знания;  </w:t>
      </w:r>
    </w:p>
    <w:p w:rsidR="00FC7BB2" w:rsidRPr="00174793" w:rsidRDefault="00FC7BB2" w:rsidP="00FC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93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применять эти знания на практике;</w:t>
      </w:r>
    </w:p>
    <w:p w:rsidR="00FC7BB2" w:rsidRPr="00174793" w:rsidRDefault="00FC7BB2" w:rsidP="00FC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развивать речь учащихся: обогащать их активный и пассивный запас слов, грамматический срой речи; </w:t>
      </w:r>
    </w:p>
    <w:p w:rsidR="00FC7BB2" w:rsidRPr="00174793" w:rsidRDefault="00FC7BB2" w:rsidP="00FC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93">
        <w:rPr>
          <w:rFonts w:ascii="Times New Roman" w:eastAsia="Times New Roman" w:hAnsi="Times New Roman" w:cs="Times New Roman"/>
          <w:sz w:val="24"/>
          <w:szCs w:val="24"/>
          <w:lang w:eastAsia="ru-RU"/>
        </w:rPr>
        <w:t>5)способствовать усвоению норм литературного языка, совершенствованию умений и навыков владения устной и письменной речью;</w:t>
      </w:r>
    </w:p>
    <w:p w:rsidR="00FC7BB2" w:rsidRPr="00174793" w:rsidRDefault="00FC7BB2" w:rsidP="00FC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93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формировать умение составлять тексты разных жанров и стилей.</w:t>
      </w:r>
    </w:p>
    <w:p w:rsidR="00FC7BB2" w:rsidRPr="00174793" w:rsidRDefault="00FC7BB2" w:rsidP="00FC7BB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C7BB2" w:rsidRPr="00174793" w:rsidRDefault="00FC7BB2" w:rsidP="00FC7BB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4793">
        <w:rPr>
          <w:rFonts w:ascii="Times New Roman" w:eastAsia="Calibri" w:hAnsi="Times New Roman" w:cs="Times New Roman"/>
          <w:b/>
          <w:i/>
          <w:sz w:val="24"/>
          <w:szCs w:val="24"/>
        </w:rPr>
        <w:t>Виды коррекционной деятельности на уроке:</w:t>
      </w:r>
    </w:p>
    <w:p w:rsidR="00FC7BB2" w:rsidRPr="00174793" w:rsidRDefault="00FC7BB2" w:rsidP="00FC7BB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Индивидуальные задания</w:t>
      </w:r>
    </w:p>
    <w:p w:rsidR="00FC7BB2" w:rsidRPr="00174793" w:rsidRDefault="00FC7BB2" w:rsidP="00FC7BB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Увеличение времени на выполнение работы</w:t>
      </w:r>
    </w:p>
    <w:p w:rsidR="00FC7BB2" w:rsidRPr="00174793" w:rsidRDefault="00FC7BB2" w:rsidP="00FC7BB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Работа во временных группах</w:t>
      </w:r>
    </w:p>
    <w:p w:rsidR="00FC7BB2" w:rsidRPr="00174793" w:rsidRDefault="00FC7BB2" w:rsidP="00FC7BB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Составление плата ответа</w:t>
      </w:r>
    </w:p>
    <w:p w:rsidR="00FC7BB2" w:rsidRPr="00174793" w:rsidRDefault="00FC7BB2" w:rsidP="00FC7BB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Использование наглядных пособий при ответе</w:t>
      </w:r>
    </w:p>
    <w:p w:rsidR="00FC7BB2" w:rsidRPr="00174793" w:rsidRDefault="00FC7BB2" w:rsidP="00FC7BB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Стимуляция ответов со стороны учащихся</w:t>
      </w:r>
    </w:p>
    <w:p w:rsidR="00FC7BB2" w:rsidRPr="00174793" w:rsidRDefault="00FC7BB2" w:rsidP="00FC7BB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Деление заданий на дозы</w:t>
      </w:r>
    </w:p>
    <w:p w:rsidR="00FC7BB2" w:rsidRPr="00174793" w:rsidRDefault="00FC7BB2" w:rsidP="00FC7BB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Рациональная система заданий</w:t>
      </w:r>
    </w:p>
    <w:p w:rsidR="00FC7BB2" w:rsidRPr="00174793" w:rsidRDefault="00FC7BB2" w:rsidP="00FC7BB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Проговаривание, комментирование, систематическое повторение материала</w:t>
      </w:r>
    </w:p>
    <w:p w:rsidR="00FC7BB2" w:rsidRPr="00174793" w:rsidRDefault="00FC7BB2" w:rsidP="00FC7BB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Использование карточек-консультаций, алгоритмов ответов, схем, опор и т.д.</w:t>
      </w:r>
    </w:p>
    <w:p w:rsidR="00FC7BB2" w:rsidRPr="00174793" w:rsidRDefault="00FC7BB2" w:rsidP="00FC7BB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Согласование объёма домашнего задания</w:t>
      </w:r>
    </w:p>
    <w:p w:rsidR="00FC7BB2" w:rsidRPr="00174793" w:rsidRDefault="00FC7BB2" w:rsidP="00FC7B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7BB2" w:rsidRPr="00174793" w:rsidRDefault="00FC7BB2" w:rsidP="00FC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формы контроля</w:t>
      </w:r>
      <w:r w:rsidRPr="00174793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тест, сочинение по плану, устное сообщение.</w:t>
      </w:r>
    </w:p>
    <w:p w:rsidR="00FC7BB2" w:rsidRPr="00174793" w:rsidRDefault="00FC7BB2" w:rsidP="00FC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7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Итоговый контроль</w:t>
      </w:r>
      <w:r w:rsidRPr="0017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итоговая контрольная работа, читательская конференция </w:t>
      </w:r>
    </w:p>
    <w:p w:rsidR="00FC7BB2" w:rsidRPr="00174793" w:rsidRDefault="00FC7BB2" w:rsidP="00FC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BB2" w:rsidRDefault="00FC7BB2" w:rsidP="00FC7BB2">
      <w:pPr>
        <w:pStyle w:val="a3"/>
      </w:pPr>
    </w:p>
    <w:p w:rsidR="008673AA" w:rsidRPr="00DA21A1" w:rsidRDefault="008673AA" w:rsidP="00DA21A1">
      <w:bookmarkStart w:id="0" w:name="_GoBack"/>
      <w:bookmarkEnd w:id="0"/>
    </w:p>
    <w:sectPr w:rsidR="008673AA" w:rsidRPr="00DA21A1" w:rsidSect="005A6EB0">
      <w:pgSz w:w="16838" w:h="11906" w:orient="landscape"/>
      <w:pgMar w:top="426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615"/>
    <w:multiLevelType w:val="hybridMultilevel"/>
    <w:tmpl w:val="934A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2A73"/>
    <w:multiLevelType w:val="hybridMultilevel"/>
    <w:tmpl w:val="60A6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E26B2"/>
    <w:multiLevelType w:val="hybridMultilevel"/>
    <w:tmpl w:val="8330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F7819"/>
    <w:multiLevelType w:val="hybridMultilevel"/>
    <w:tmpl w:val="4AC2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81160"/>
    <w:multiLevelType w:val="hybridMultilevel"/>
    <w:tmpl w:val="A9AC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939FF"/>
    <w:multiLevelType w:val="hybridMultilevel"/>
    <w:tmpl w:val="46A6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6466A"/>
    <w:multiLevelType w:val="hybridMultilevel"/>
    <w:tmpl w:val="2FEC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22802"/>
    <w:multiLevelType w:val="hybridMultilevel"/>
    <w:tmpl w:val="239A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52"/>
    <w:rsid w:val="00167014"/>
    <w:rsid w:val="00190A52"/>
    <w:rsid w:val="00231714"/>
    <w:rsid w:val="008673AA"/>
    <w:rsid w:val="008C41DF"/>
    <w:rsid w:val="00B00C21"/>
    <w:rsid w:val="00D04031"/>
    <w:rsid w:val="00DA21A1"/>
    <w:rsid w:val="00F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B2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B2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2019-02-10T18:21:00Z</dcterms:created>
  <dcterms:modified xsi:type="dcterms:W3CDTF">2019-02-10T18:29:00Z</dcterms:modified>
</cp:coreProperties>
</file>