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CB" w:rsidRPr="00F661CB" w:rsidRDefault="00F661CB" w:rsidP="00F66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CB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учебного предмета «Иностранный </w:t>
      </w:r>
      <w:r>
        <w:rPr>
          <w:rFonts w:ascii="Times New Roman" w:hAnsi="Times New Roman" w:cs="Times New Roman"/>
          <w:b/>
          <w:sz w:val="24"/>
          <w:szCs w:val="24"/>
        </w:rPr>
        <w:t>язык» для детей с ОВЗ (ЗПР) 5</w:t>
      </w:r>
      <w:r w:rsidRPr="00F661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661CB" w:rsidRPr="00F661CB" w:rsidRDefault="00F661CB" w:rsidP="00FA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«Иностранный язык» для 5 класса разработана на основе Федерального государственного образовательного стандарта основного общего образования, с учётом примерной программы основного общего образования по английскому языку и авторской программы по английскому языку для общеобразовательных учреждений. Авторы: О.В. Афанасьева, И.В. Михеева и др. </w:t>
      </w:r>
    </w:p>
    <w:p w:rsidR="00F661CB" w:rsidRPr="00F661CB" w:rsidRDefault="00F661CB" w:rsidP="00FA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61CB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В соответствии с Федеральным государственным образовательным стандартом основного общего образования (ФГОС ООО) учебного предмета «Иностранный язык» входит в предметную область «Иностранные языки». </w:t>
      </w:r>
    </w:p>
    <w:bookmarkEnd w:id="0"/>
    <w:p w:rsidR="00F661CB" w:rsidRPr="00F661CB" w:rsidRDefault="00F661CB" w:rsidP="00FA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Она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 Под термином “задержка психического развития” (ЗПР)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обучения ребенка по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Ребенок с задержкой психического развития как бы соответствует по своему психическому развитию более младшему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 Его недостаточность проявляется,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1CB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учебной деятельности </w:t>
      </w:r>
    </w:p>
    <w:p w:rsidR="00F661CB" w:rsidRPr="00F661CB" w:rsidRDefault="00F661CB" w:rsidP="00FA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При обучении детей с ЗПР необходимо учитывать следующее: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они умеют находить решения соответственно с возрастной нормой;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 • они охотно принимают помощь; • урок нужно максимально разнообразить с помощью дидактических материалов, дополнительных упражнений и физкультминуток;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они лучше понимают сказанное, благодаря картинкам и наглядным пособиям и многократному повторению;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 • они могут уловить сюжет, понять и решить задачу, что-то запомнить. </w:t>
      </w:r>
    </w:p>
    <w:p w:rsidR="00F661CB" w:rsidRPr="00F661CB" w:rsidRDefault="00F661CB" w:rsidP="00FA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lastRenderedPageBreak/>
        <w:t xml:space="preserve">Ребята с ЗПР обычно очень активны в начале обучения. Но быстро устают, и их познавательная активность резко снижается. Они начинают вертеться, отвлекаются, поэтому у них возникают серьезные пробелы в знаниях. Учитывая все вышесказанное,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Программа для обучения таких детей несколько изменена. Некоторые темы изучаются ознакомительно. </w:t>
      </w:r>
    </w:p>
    <w:p w:rsidR="00F661CB" w:rsidRPr="00F661CB" w:rsidRDefault="00F661CB" w:rsidP="00FA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 </w:t>
      </w:r>
    </w:p>
    <w:p w:rsidR="00F661CB" w:rsidRPr="00F661CB" w:rsidRDefault="00F661CB" w:rsidP="00FA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Имея одинаковое содержание и задачи обучения с обычной программой, данная рабочая программа для детей с ОВЗ (ЗПР), тем не менее, имеет некоторые отличия: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частичном перераспределении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методических приёмах, используемых на уроках: (при использовании классной доски все записи учителем и учениками сопровождаются словесными комментариями; </w:t>
      </w:r>
      <w:proofErr w:type="gramStart"/>
      <w:r w:rsidRPr="00F661CB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F661CB">
        <w:rPr>
          <w:rFonts w:ascii="Times New Roman" w:hAnsi="Times New Roman" w:cs="Times New Roman"/>
          <w:sz w:val="24"/>
          <w:szCs w:val="24"/>
        </w:rPr>
        <w:t xml:space="preserve"> индивидуальная помощь обучающихся; 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обучающихся);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коррекционной направленности каждого урока; отборе материала для урока и домашних заданий; </w:t>
      </w:r>
    </w:p>
    <w:p w:rsidR="003C2964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уменьшении объёма аналогичных заданий и подборе разноплановых заданий; • использовании большого количества индивидуальных раздаточных материалов. Таким образом, полностью сохраняя структуру документа, поставленные цели и задачи, а также содержание программы составлено в расчете на обучение детей с ОВЗ (ЗПР).</w:t>
      </w:r>
    </w:p>
    <w:p w:rsidR="00B56666" w:rsidRDefault="00B56666" w:rsidP="00F66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5DF" w:rsidRPr="00CD15DF" w:rsidRDefault="00CD15DF" w:rsidP="00CD15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DF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736" w:type="dxa"/>
        <w:tblLook w:val="04A0" w:firstRow="1" w:lastRow="0" w:firstColumn="1" w:lastColumn="0" w:noHBand="0" w:noVBand="1"/>
      </w:tblPr>
      <w:tblGrid>
        <w:gridCol w:w="2385"/>
        <w:gridCol w:w="2040"/>
        <w:gridCol w:w="2173"/>
        <w:gridCol w:w="2011"/>
      </w:tblGrid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CD15DF" w:rsidRPr="00CD15DF" w:rsidRDefault="00CD15DF" w:rsidP="00CD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 (по новым ФГОС)</w:t>
            </w: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Так много стран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нас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Англо-говорящие страны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опасности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Цветы года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Земля в опасности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политическая система Великобритании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система Великобритании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Британский образ жизни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Забота и здоровье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Визит к врачу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Будь здоров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Соревнования: спортивные события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Покупки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Британские деньги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DF" w:rsidRPr="00CD15DF" w:rsidTr="00ED2F11"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CD15DF" w:rsidRPr="00CD15DF" w:rsidRDefault="00CD15DF" w:rsidP="00CD15DF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CD15DF" w:rsidRPr="00CD15DF" w:rsidRDefault="00CD15DF" w:rsidP="00CD1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5DF" w:rsidRPr="00F661CB" w:rsidRDefault="00CD15DF" w:rsidP="00F661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15DF" w:rsidRPr="00F6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B"/>
    <w:rsid w:val="003C2964"/>
    <w:rsid w:val="00B56666"/>
    <w:rsid w:val="00CD15DF"/>
    <w:rsid w:val="00F661CB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6380"/>
  <w15:chartTrackingRefBased/>
  <w15:docId w15:val="{90A49DE5-873E-4118-BAF7-31D3FF1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2020-09-10T17:22:00Z</dcterms:created>
  <dcterms:modified xsi:type="dcterms:W3CDTF">2020-09-10T18:09:00Z</dcterms:modified>
</cp:coreProperties>
</file>