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E" w:rsidRPr="008A11CB" w:rsidRDefault="00DA6D8E" w:rsidP="008A11CB">
      <w:pPr>
        <w:pStyle w:val="a3"/>
        <w:spacing w:before="7"/>
        <w:ind w:right="261"/>
        <w:jc w:val="center"/>
        <w:rPr>
          <w:sz w:val="24"/>
          <w:szCs w:val="24"/>
        </w:rPr>
      </w:pPr>
    </w:p>
    <w:p w:rsidR="00573058" w:rsidRPr="008A11CB" w:rsidRDefault="00DD549A" w:rsidP="008A11CB">
      <w:pPr>
        <w:jc w:val="center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АННОТАЦИЯ К РАБОЧЕЙ П</w:t>
      </w:r>
      <w:r w:rsidR="002157EA" w:rsidRPr="008A11CB">
        <w:rPr>
          <w:b/>
          <w:sz w:val="24"/>
          <w:szCs w:val="24"/>
        </w:rPr>
        <w:t>РОГРАММЕ</w:t>
      </w:r>
    </w:p>
    <w:p w:rsidR="00573058" w:rsidRPr="008A11CB" w:rsidRDefault="00C4310A" w:rsidP="008A11CB">
      <w:pPr>
        <w:jc w:val="center"/>
        <w:rPr>
          <w:sz w:val="24"/>
          <w:szCs w:val="24"/>
        </w:rPr>
      </w:pPr>
      <w:r w:rsidRPr="008A11CB">
        <w:rPr>
          <w:b/>
          <w:sz w:val="24"/>
          <w:szCs w:val="24"/>
        </w:rPr>
        <w:t>ПО ЧТЕНИЮ И РАЗВИТИЮ РЕЧИ 7</w:t>
      </w:r>
      <w:r w:rsidR="002157EA" w:rsidRPr="008A11CB">
        <w:rPr>
          <w:b/>
          <w:sz w:val="24"/>
          <w:szCs w:val="24"/>
        </w:rPr>
        <w:t xml:space="preserve"> КЛАСС</w:t>
      </w:r>
    </w:p>
    <w:p w:rsidR="00573058" w:rsidRPr="008A11CB" w:rsidRDefault="00573058" w:rsidP="008A11CB">
      <w:pPr>
        <w:jc w:val="center"/>
        <w:rPr>
          <w:sz w:val="24"/>
          <w:szCs w:val="24"/>
        </w:rPr>
      </w:pPr>
      <w:r w:rsidRPr="008A11CB">
        <w:rPr>
          <w:sz w:val="24"/>
          <w:szCs w:val="24"/>
        </w:rPr>
        <w:t>для детей с ограниченными возможностями здоровья УО</w:t>
      </w:r>
    </w:p>
    <w:p w:rsidR="00573058" w:rsidRPr="008A11CB" w:rsidRDefault="00573058" w:rsidP="008A11CB">
      <w:pPr>
        <w:jc w:val="center"/>
        <w:rPr>
          <w:sz w:val="24"/>
          <w:szCs w:val="24"/>
        </w:rPr>
      </w:pPr>
      <w:r w:rsidRPr="008A11CB">
        <w:rPr>
          <w:sz w:val="24"/>
          <w:szCs w:val="24"/>
        </w:rPr>
        <w:t>(индивидуальное обучение на дому)</w:t>
      </w:r>
    </w:p>
    <w:p w:rsidR="00573058" w:rsidRPr="008A11CB" w:rsidRDefault="00573058" w:rsidP="008A11CB">
      <w:pPr>
        <w:jc w:val="both"/>
        <w:rPr>
          <w:sz w:val="24"/>
          <w:szCs w:val="24"/>
        </w:rPr>
      </w:pPr>
    </w:p>
    <w:p w:rsidR="00DA6D8E" w:rsidRPr="008A11CB" w:rsidRDefault="00C4310A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Срок реализации 2020-2021</w:t>
      </w:r>
      <w:r w:rsidR="00FF7898" w:rsidRPr="008A11CB">
        <w:rPr>
          <w:sz w:val="24"/>
          <w:szCs w:val="24"/>
        </w:rPr>
        <w:t>учебный год</w:t>
      </w:r>
    </w:p>
    <w:p w:rsidR="00B22F61" w:rsidRPr="008A11CB" w:rsidRDefault="00B22F61" w:rsidP="008A11CB">
      <w:pPr>
        <w:jc w:val="both"/>
        <w:rPr>
          <w:bCs/>
          <w:sz w:val="24"/>
          <w:szCs w:val="24"/>
        </w:rPr>
      </w:pPr>
    </w:p>
    <w:p w:rsidR="00C4310A" w:rsidRPr="008A11CB" w:rsidRDefault="00B22F61" w:rsidP="008A11CB">
      <w:pPr>
        <w:jc w:val="both"/>
        <w:rPr>
          <w:sz w:val="24"/>
          <w:szCs w:val="24"/>
        </w:rPr>
      </w:pPr>
      <w:r w:rsidRPr="008A11CB">
        <w:rPr>
          <w:bCs/>
          <w:sz w:val="24"/>
          <w:szCs w:val="24"/>
        </w:rPr>
        <w:t>Рабочая программа ку</w:t>
      </w:r>
      <w:r w:rsidR="00C4310A" w:rsidRPr="008A11CB">
        <w:rPr>
          <w:bCs/>
          <w:sz w:val="24"/>
          <w:szCs w:val="24"/>
        </w:rPr>
        <w:t>рса «Чтение и развитие речи» в 7</w:t>
      </w:r>
      <w:r w:rsidRPr="008A11CB">
        <w:rPr>
          <w:bCs/>
          <w:sz w:val="24"/>
          <w:szCs w:val="24"/>
        </w:rPr>
        <w:t xml:space="preserve"> классе СКОУ VIII вида составлена в соответствии с программой В.В. Воронковой (Программы специальных (коррекционных) образовательных учреждений VIII вида. 5-9 классы. В 2-х сборниках. Сборник 1. М., «Владос», 201</w:t>
      </w:r>
      <w:r w:rsidR="00C4310A" w:rsidRPr="008A11CB">
        <w:rPr>
          <w:bCs/>
          <w:sz w:val="24"/>
          <w:szCs w:val="24"/>
        </w:rPr>
        <w:t>4</w:t>
      </w:r>
      <w:r w:rsidRPr="008A11CB">
        <w:rPr>
          <w:bCs/>
          <w:sz w:val="24"/>
          <w:szCs w:val="24"/>
        </w:rPr>
        <w:t xml:space="preserve">) и учебником </w:t>
      </w:r>
      <w:r w:rsidR="00C4310A" w:rsidRPr="008A11CB">
        <w:rPr>
          <w:sz w:val="24"/>
          <w:szCs w:val="24"/>
        </w:rPr>
        <w:t xml:space="preserve">чтени.7 класс: учебник для специальных (коррекционных) образовательных учреждений </w:t>
      </w:r>
      <w:r w:rsidR="00C4310A" w:rsidRPr="008A11CB">
        <w:rPr>
          <w:sz w:val="24"/>
          <w:szCs w:val="24"/>
          <w:lang w:val="en-US"/>
        </w:rPr>
        <w:t>VIII</w:t>
      </w:r>
      <w:r w:rsidR="00C4310A" w:rsidRPr="008A11CB">
        <w:rPr>
          <w:sz w:val="24"/>
          <w:szCs w:val="24"/>
        </w:rPr>
        <w:t xml:space="preserve"> вида. /автор-составитель А.К.Аксёнова.  – 9-е изд. - М.: Просвещение, 2016. </w:t>
      </w:r>
    </w:p>
    <w:p w:rsidR="002157EA" w:rsidRPr="008A11CB" w:rsidRDefault="002157EA" w:rsidP="008A11CB">
      <w:pPr>
        <w:jc w:val="both"/>
        <w:rPr>
          <w:bCs/>
          <w:sz w:val="24"/>
          <w:szCs w:val="24"/>
        </w:rPr>
      </w:pPr>
    </w:p>
    <w:p w:rsidR="002157EA" w:rsidRPr="008A11CB" w:rsidRDefault="002157EA" w:rsidP="008A11CB">
      <w:pPr>
        <w:jc w:val="both"/>
        <w:rPr>
          <w:sz w:val="24"/>
          <w:szCs w:val="24"/>
        </w:rPr>
      </w:pPr>
      <w:r w:rsidRPr="008A11CB">
        <w:rPr>
          <w:b/>
          <w:sz w:val="24"/>
          <w:szCs w:val="24"/>
        </w:rPr>
        <w:t>Цель</w:t>
      </w:r>
      <w:r w:rsidRPr="008A11CB">
        <w:rPr>
          <w:sz w:val="24"/>
          <w:szCs w:val="24"/>
        </w:rPr>
        <w:t xml:space="preserve"> изучения предмета: формирование навыка чтения и речи как средства общения, способа коррекции познавательной деятельности обучающихся и подготовки их к социально трудовой адаптации.</w:t>
      </w:r>
    </w:p>
    <w:p w:rsidR="00C4310A" w:rsidRPr="008A11CB" w:rsidRDefault="00C4310A" w:rsidP="008A11CB">
      <w:pPr>
        <w:jc w:val="both"/>
        <w:rPr>
          <w:b/>
          <w:i/>
          <w:color w:val="000000"/>
          <w:sz w:val="24"/>
          <w:szCs w:val="24"/>
        </w:rPr>
      </w:pPr>
      <w:r w:rsidRPr="008A11CB">
        <w:rPr>
          <w:b/>
          <w:color w:val="000000"/>
          <w:sz w:val="24"/>
          <w:szCs w:val="24"/>
        </w:rPr>
        <w:t>Задачи преподавания чтения и развития речи</w:t>
      </w:r>
      <w:r w:rsidRPr="008A11CB">
        <w:rPr>
          <w:b/>
          <w:i/>
          <w:color w:val="000000"/>
          <w:sz w:val="24"/>
          <w:szCs w:val="24"/>
        </w:rPr>
        <w:t>:</w:t>
      </w:r>
    </w:p>
    <w:p w:rsidR="00C4310A" w:rsidRPr="008A11CB" w:rsidRDefault="00C4310A" w:rsidP="008A11CB">
      <w:pPr>
        <w:jc w:val="both"/>
        <w:rPr>
          <w:rFonts w:eastAsia="HiddenHorzOCR"/>
          <w:color w:val="000000"/>
          <w:sz w:val="24"/>
          <w:szCs w:val="24"/>
        </w:rPr>
      </w:pPr>
      <w:r w:rsidRPr="008A11CB">
        <w:rPr>
          <w:rFonts w:eastAsia="HiddenHorzOCR"/>
          <w:color w:val="000000"/>
          <w:sz w:val="24"/>
          <w:szCs w:val="24"/>
        </w:rPr>
        <w:t>• формирование и дальнейшее совершенствование навыка полноценного чтения как основы понимания художественного текста;</w:t>
      </w:r>
    </w:p>
    <w:p w:rsidR="00C4310A" w:rsidRPr="008A11CB" w:rsidRDefault="00C4310A" w:rsidP="008A11CB">
      <w:pPr>
        <w:jc w:val="both"/>
        <w:rPr>
          <w:rFonts w:eastAsia="HiddenHorzOCR"/>
          <w:color w:val="000000"/>
          <w:sz w:val="24"/>
          <w:szCs w:val="24"/>
        </w:rPr>
      </w:pPr>
      <w:r w:rsidRPr="008A11CB">
        <w:rPr>
          <w:rFonts w:eastAsia="HiddenHorzOCR"/>
          <w:color w:val="000000"/>
          <w:sz w:val="24"/>
          <w:szCs w:val="24"/>
        </w:rPr>
        <w:t>• развитие и коррекция недостатков психического, в том числе речевого, развития, формирование речи как средства общения;</w:t>
      </w:r>
    </w:p>
    <w:p w:rsidR="00C4310A" w:rsidRPr="008A11CB" w:rsidRDefault="00C4310A" w:rsidP="008A11CB">
      <w:pPr>
        <w:jc w:val="both"/>
        <w:rPr>
          <w:rFonts w:eastAsia="HiddenHorzOCR"/>
          <w:color w:val="000000"/>
          <w:sz w:val="24"/>
          <w:szCs w:val="24"/>
        </w:rPr>
      </w:pPr>
      <w:r w:rsidRPr="008A11CB">
        <w:rPr>
          <w:rFonts w:eastAsia="HiddenHorzOCR"/>
          <w:color w:val="000000"/>
          <w:sz w:val="24"/>
          <w:szCs w:val="24"/>
        </w:rPr>
        <w:t>•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 xml:space="preserve">Специальная задача </w:t>
      </w:r>
      <w:r w:rsidRPr="008A11CB">
        <w:rPr>
          <w:bCs/>
          <w:color w:val="000000"/>
          <w:sz w:val="24"/>
          <w:szCs w:val="24"/>
        </w:rPr>
        <w:t>коррекции речи и мышления</w:t>
      </w:r>
      <w:r w:rsidRPr="008A11CB">
        <w:rPr>
          <w:color w:val="000000"/>
          <w:sz w:val="24"/>
          <w:szCs w:val="24"/>
        </w:rPr>
        <w:t xml:space="preserve">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 </w:t>
      </w:r>
    </w:p>
    <w:p w:rsidR="00C4310A" w:rsidRPr="008A11CB" w:rsidRDefault="00C4310A" w:rsidP="008A11CB">
      <w:pPr>
        <w:jc w:val="both"/>
        <w:rPr>
          <w:b/>
          <w:color w:val="000000"/>
          <w:sz w:val="24"/>
          <w:szCs w:val="24"/>
        </w:rPr>
      </w:pPr>
      <w:r w:rsidRPr="008A11CB">
        <w:rPr>
          <w:b/>
          <w:color w:val="000000"/>
          <w:sz w:val="24"/>
          <w:szCs w:val="24"/>
        </w:rPr>
        <w:t>Основные направления коррекционной работы: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Корригировать артикуляционный аппарат.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Расширять представления об окружающем мире и обогащать словарь.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Корригировать познавательную и речевую деятельность учащихся.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Развивать речь, владение техникой речи;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Корригировать слуховое и зрительное восприятие.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Развивать познавательные процессы.</w:t>
      </w:r>
    </w:p>
    <w:p w:rsidR="00C4310A" w:rsidRPr="008A11CB" w:rsidRDefault="00C4310A" w:rsidP="008A11CB">
      <w:pPr>
        <w:jc w:val="both"/>
        <w:rPr>
          <w:color w:val="000000"/>
          <w:sz w:val="24"/>
          <w:szCs w:val="24"/>
        </w:rPr>
      </w:pPr>
      <w:r w:rsidRPr="008A11CB">
        <w:rPr>
          <w:color w:val="000000"/>
          <w:sz w:val="24"/>
          <w:szCs w:val="24"/>
        </w:rPr>
        <w:t>Корригировать индивидуальные пробелы в знаниях, умениях, навыках.</w:t>
      </w:r>
    </w:p>
    <w:p w:rsidR="00C4310A" w:rsidRPr="008A11CB" w:rsidRDefault="00C4310A" w:rsidP="008A11CB">
      <w:pPr>
        <w:jc w:val="both"/>
        <w:rPr>
          <w:sz w:val="24"/>
          <w:szCs w:val="24"/>
        </w:rPr>
      </w:pPr>
    </w:p>
    <w:p w:rsidR="002157EA" w:rsidRPr="008A11CB" w:rsidRDefault="002157EA" w:rsidP="008A11CB">
      <w:pPr>
        <w:jc w:val="both"/>
        <w:rPr>
          <w:sz w:val="24"/>
          <w:szCs w:val="24"/>
        </w:rPr>
      </w:pPr>
    </w:p>
    <w:p w:rsidR="00DA6D8E" w:rsidRPr="008A11CB" w:rsidRDefault="00DD549A" w:rsidP="008A11CB">
      <w:pPr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Рабочая программа о</w:t>
      </w:r>
      <w:r w:rsidR="002157EA" w:rsidRPr="008A11CB">
        <w:rPr>
          <w:b/>
          <w:sz w:val="24"/>
          <w:szCs w:val="24"/>
        </w:rPr>
        <w:t xml:space="preserve">риентирована на использование </w:t>
      </w:r>
      <w:r w:rsidRPr="008A11CB">
        <w:rPr>
          <w:b/>
          <w:sz w:val="24"/>
          <w:szCs w:val="24"/>
        </w:rPr>
        <w:t>:</w:t>
      </w:r>
    </w:p>
    <w:p w:rsidR="00C4310A" w:rsidRPr="008A11CB" w:rsidRDefault="00C4310A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1. </w:t>
      </w:r>
      <w:r w:rsidR="002157EA" w:rsidRPr="008A11CB">
        <w:rPr>
          <w:sz w:val="24"/>
          <w:szCs w:val="24"/>
        </w:rPr>
        <w:t>Программы специальных (коррекционных) образовательных учреждений VIII вида: 5-9 кл.: В 2 сб. / Под ред. В.В.Воронковой. – М.: Гу</w:t>
      </w:r>
      <w:r w:rsidRPr="008A11CB">
        <w:rPr>
          <w:sz w:val="24"/>
          <w:szCs w:val="24"/>
        </w:rPr>
        <w:t>манитар. изд. Центр ВЛАДОС, 2014. – Сб. 1. – 224с</w:t>
      </w:r>
    </w:p>
    <w:p w:rsidR="00C4310A" w:rsidRPr="008A11CB" w:rsidRDefault="00C4310A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2. Учебник для специальных (коррекционных) образовательных учреждений </w:t>
      </w:r>
      <w:r w:rsidRPr="008A11CB">
        <w:rPr>
          <w:sz w:val="24"/>
          <w:szCs w:val="24"/>
          <w:lang w:val="en-US"/>
        </w:rPr>
        <w:t>VIII</w:t>
      </w:r>
      <w:r w:rsidRPr="008A11CB">
        <w:rPr>
          <w:sz w:val="24"/>
          <w:szCs w:val="24"/>
        </w:rPr>
        <w:t xml:space="preserve"> вида. /автор-составитель А.К.Аксёнова.  – 9-е изд. - М.: Просвещение, 2016. </w:t>
      </w:r>
    </w:p>
    <w:p w:rsidR="00573058" w:rsidRPr="008A11CB" w:rsidRDefault="00573058" w:rsidP="008A11CB">
      <w:pPr>
        <w:jc w:val="both"/>
        <w:rPr>
          <w:sz w:val="24"/>
          <w:szCs w:val="24"/>
        </w:rPr>
      </w:pPr>
    </w:p>
    <w:p w:rsidR="007B50FD" w:rsidRPr="008A11CB" w:rsidRDefault="007B50FD" w:rsidP="008A11CB">
      <w:pPr>
        <w:widowControl/>
        <w:tabs>
          <w:tab w:val="left" w:pos="8100"/>
        </w:tabs>
        <w:autoSpaceDE/>
        <w:autoSpaceDN/>
        <w:contextualSpacing/>
        <w:jc w:val="both"/>
        <w:rPr>
          <w:sz w:val="24"/>
          <w:szCs w:val="24"/>
        </w:rPr>
      </w:pPr>
    </w:p>
    <w:p w:rsidR="00B22F61" w:rsidRPr="008A11CB" w:rsidRDefault="00B22F61" w:rsidP="008A11CB">
      <w:pPr>
        <w:widowControl/>
        <w:tabs>
          <w:tab w:val="left" w:pos="8100"/>
        </w:tabs>
        <w:autoSpaceDE/>
        <w:autoSpaceDN/>
        <w:contextualSpacing/>
        <w:jc w:val="both"/>
        <w:rPr>
          <w:sz w:val="24"/>
          <w:szCs w:val="24"/>
        </w:rPr>
      </w:pPr>
    </w:p>
    <w:p w:rsidR="00573058" w:rsidRPr="008A11CB" w:rsidRDefault="006532C8" w:rsidP="008A11CB">
      <w:pPr>
        <w:widowControl/>
        <w:tabs>
          <w:tab w:val="left" w:pos="8100"/>
        </w:tabs>
        <w:autoSpaceDE/>
        <w:autoSpaceDN/>
        <w:contextualSpacing/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Место предмета в базисном учебном плане</w:t>
      </w:r>
    </w:p>
    <w:p w:rsidR="006532C8" w:rsidRPr="008A11CB" w:rsidRDefault="006532C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Количест</w:t>
      </w:r>
      <w:r w:rsidR="008434F6" w:rsidRPr="008A11CB">
        <w:rPr>
          <w:sz w:val="24"/>
          <w:szCs w:val="24"/>
        </w:rPr>
        <w:t>во часов по учебному плану  -  1</w:t>
      </w:r>
      <w:r w:rsidRPr="008A11CB">
        <w:rPr>
          <w:sz w:val="24"/>
          <w:szCs w:val="24"/>
        </w:rPr>
        <w:t xml:space="preserve"> часа в неделю</w:t>
      </w:r>
    </w:p>
    <w:p w:rsidR="003D0EFA" w:rsidRPr="008A11CB" w:rsidRDefault="006532C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Количество </w:t>
      </w:r>
      <w:r w:rsidR="008434F6" w:rsidRPr="008A11CB">
        <w:rPr>
          <w:sz w:val="24"/>
          <w:szCs w:val="24"/>
        </w:rPr>
        <w:t>часов в год  по программе   - 34</w:t>
      </w:r>
      <w:r w:rsidRPr="008A11CB">
        <w:rPr>
          <w:sz w:val="24"/>
          <w:szCs w:val="24"/>
        </w:rPr>
        <w:t>ч</w:t>
      </w:r>
    </w:p>
    <w:p w:rsidR="003D0EFA" w:rsidRPr="008A11CB" w:rsidRDefault="003D0EFA" w:rsidP="008A11CB">
      <w:pPr>
        <w:jc w:val="both"/>
        <w:rPr>
          <w:sz w:val="24"/>
          <w:szCs w:val="24"/>
        </w:rPr>
      </w:pPr>
    </w:p>
    <w:p w:rsidR="003D0EFA" w:rsidRPr="008A11CB" w:rsidRDefault="003D0EFA" w:rsidP="008A11CB">
      <w:pPr>
        <w:jc w:val="both"/>
        <w:rPr>
          <w:sz w:val="24"/>
          <w:szCs w:val="24"/>
        </w:rPr>
      </w:pPr>
    </w:p>
    <w:p w:rsidR="00103AE5" w:rsidRPr="008A11CB" w:rsidRDefault="00103AE5" w:rsidP="008A11CB">
      <w:pPr>
        <w:jc w:val="both"/>
        <w:rPr>
          <w:bCs/>
          <w:sz w:val="24"/>
          <w:szCs w:val="24"/>
        </w:rPr>
      </w:pPr>
    </w:p>
    <w:p w:rsidR="00103AE5" w:rsidRPr="008A11CB" w:rsidRDefault="00103AE5" w:rsidP="008A11CB">
      <w:pPr>
        <w:jc w:val="both"/>
        <w:rPr>
          <w:bCs/>
          <w:sz w:val="24"/>
          <w:szCs w:val="24"/>
        </w:rPr>
      </w:pPr>
    </w:p>
    <w:p w:rsidR="00103AE5" w:rsidRPr="008A11CB" w:rsidRDefault="00103AE5" w:rsidP="008A11CB">
      <w:pPr>
        <w:jc w:val="both"/>
        <w:rPr>
          <w:bCs/>
          <w:sz w:val="24"/>
          <w:szCs w:val="24"/>
        </w:rPr>
      </w:pPr>
    </w:p>
    <w:p w:rsidR="00103AE5" w:rsidRPr="008A11CB" w:rsidRDefault="00103AE5" w:rsidP="008A11CB">
      <w:pPr>
        <w:jc w:val="both"/>
        <w:rPr>
          <w:bCs/>
          <w:sz w:val="24"/>
          <w:szCs w:val="24"/>
        </w:rPr>
      </w:pPr>
    </w:p>
    <w:p w:rsidR="006532C8" w:rsidRPr="008A11CB" w:rsidRDefault="006532C8" w:rsidP="008A11CB">
      <w:pPr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Основные разделы программы</w:t>
      </w:r>
    </w:p>
    <w:p w:rsidR="003D0EFA" w:rsidRPr="008A11CB" w:rsidRDefault="003D0EFA" w:rsidP="008A11CB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5190"/>
        <w:gridCol w:w="3977"/>
      </w:tblGrid>
      <w:tr w:rsidR="00581963" w:rsidRPr="008A11CB" w:rsidTr="00EE1DA5">
        <w:trPr>
          <w:trHeight w:val="759"/>
        </w:trPr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№</w:t>
            </w:r>
          </w:p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20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Содержание  программного материала</w:t>
            </w:r>
          </w:p>
        </w:tc>
        <w:tc>
          <w:tcPr>
            <w:tcW w:w="3982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87" w:type="dxa"/>
            <w:gridSpan w:val="2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>Устное народное творчество как отражение жизни человеческого общества (5 ч.)</w:t>
            </w: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shd w:val="clear" w:color="auto" w:fill="auto"/>
          </w:tcPr>
          <w:p w:rsidR="00581963" w:rsidRPr="008A11CB" w:rsidRDefault="00581963" w:rsidP="008A11C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  <w:lang w:eastAsia="en-US"/>
              </w:rPr>
              <w:t xml:space="preserve"> Русские народные сказки. Сказки. Представления народа о единстве красоты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      </w:r>
          </w:p>
          <w:p w:rsidR="00581963" w:rsidRPr="008A11CB" w:rsidRDefault="00581963" w:rsidP="008A11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1963" w:rsidRPr="008A11CB" w:rsidRDefault="00581963" w:rsidP="008A11CB">
            <w:pPr>
              <w:ind w:left="34" w:hanging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1963" w:rsidRPr="008A11CB" w:rsidRDefault="00581963" w:rsidP="008A11CB">
            <w:pPr>
              <w:ind w:left="34"/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shd w:val="clear" w:color="auto" w:fill="auto"/>
          </w:tcPr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прослушивание рассказа, подготовленного учителем;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сложных для понимания слов;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выполнение упражнений по артикуляции и т. д.;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произведения вслух;  самостоятельное прочтение;    выборочном прочтении отрывков;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 чтение с беседой и комментариями;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 пометкой непонятных слов; 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 стихотворений наизусть;  </w:t>
            </w: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87" w:type="dxa"/>
            <w:gridSpan w:val="2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Русская литература </w:t>
            </w:r>
            <w:r w:rsidRPr="008A11CB">
              <w:rPr>
                <w:rFonts w:eastAsia="Calibri"/>
                <w:b/>
                <w:sz w:val="24"/>
                <w:szCs w:val="24"/>
                <w:lang w:val="en-US" w:eastAsia="en-US"/>
              </w:rPr>
              <w:t>XIX</w:t>
            </w: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века (21 ч.)</w:t>
            </w: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shd w:val="clear" w:color="auto" w:fill="auto"/>
          </w:tcPr>
          <w:p w:rsidR="00581963" w:rsidRPr="008A11CB" w:rsidRDefault="00581963" w:rsidP="008A11C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  <w:lang w:eastAsia="en-US"/>
              </w:rPr>
              <w:t>Биография и творчество А.С. Пушкина, М.Ю. Лермонтова, И.А. Крылова, Н.А. Некрасова, Л.Н. Толстого, В.Г. Короленко, А.П. Чехова.</w:t>
            </w:r>
          </w:p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shd w:val="clear" w:color="auto" w:fill="auto"/>
          </w:tcPr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прослушивание рассказа, подготовленного учителем;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сложных для понимания слов;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выполнение упражнений по артикуляции и т. д.;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произведения вслух;  самостоятельное прочтение;    выборочном прочтении отрывков;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 чтение с беседой и комментариями;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 пометкой непонятных слов; 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 стихотворений наизусть;  </w:t>
            </w: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bCs/>
                <w:i/>
                <w:iCs/>
                <w:spacing w:val="-1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87" w:type="dxa"/>
            <w:gridSpan w:val="2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Русская литература </w:t>
            </w:r>
            <w:r w:rsidRPr="008A11CB">
              <w:rPr>
                <w:rFonts w:eastAsia="Calibri"/>
                <w:b/>
                <w:sz w:val="24"/>
                <w:szCs w:val="24"/>
                <w:lang w:val="en-US" w:eastAsia="en-US"/>
              </w:rPr>
              <w:t>XX</w:t>
            </w:r>
            <w:r w:rsidRPr="008A1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века (8 ч.)</w:t>
            </w:r>
          </w:p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</w:tr>
      <w:tr w:rsidR="00581963" w:rsidRPr="008A11CB" w:rsidTr="00EE1DA5">
        <w:tc>
          <w:tcPr>
            <w:tcW w:w="843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shd w:val="clear" w:color="auto" w:fill="auto"/>
          </w:tcPr>
          <w:p w:rsidR="00581963" w:rsidRPr="008A11CB" w:rsidRDefault="00581963" w:rsidP="008A11C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  <w:lang w:eastAsia="en-US"/>
              </w:rPr>
              <w:t>Биография и творчество М. Горького, М.В. Исаковского, К.Г. Паустовского, М.М. Зощенко, К.М. Симонова, В.П. Катаева, Н.И. Рыленкова, Ю.И. Коваля, Ю.Я. Яковлева, Р.П. Погодина, А.Г. Алексина, К.Я. Ваншенкина.</w:t>
            </w:r>
          </w:p>
          <w:p w:rsidR="00581963" w:rsidRPr="008A11CB" w:rsidRDefault="00581963" w:rsidP="008A11CB">
            <w:pPr>
              <w:jc w:val="both"/>
              <w:rPr>
                <w:rFonts w:eastAsia="Calibri"/>
                <w:b/>
                <w:bCs/>
                <w:i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shd w:val="clear" w:color="auto" w:fill="auto"/>
          </w:tcPr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прослушивание рассказа, подготовленного учителем;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сложных для понимания слов;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выполнение упражнений по артикуляции и т. д.;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произведения вслух;  самостоятельное прочтение;    выборочном прочтении отрывков;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lastRenderedPageBreak/>
              <w:t xml:space="preserve"> чтение с беседой и комментариями;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с пометкой непонятных слов;   </w:t>
            </w:r>
          </w:p>
          <w:p w:rsidR="00581963" w:rsidRPr="008A11CB" w:rsidRDefault="00581963" w:rsidP="008A11CB">
            <w:pPr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A11CB">
              <w:rPr>
                <w:rFonts w:eastAsia="Calibri"/>
                <w:sz w:val="24"/>
                <w:szCs w:val="24"/>
              </w:rPr>
              <w:t xml:space="preserve">чтение  стихотворений наизусть;  </w:t>
            </w:r>
          </w:p>
        </w:tc>
      </w:tr>
    </w:tbl>
    <w:p w:rsidR="008434F6" w:rsidRPr="008A11CB" w:rsidRDefault="008434F6" w:rsidP="008A11CB">
      <w:pPr>
        <w:jc w:val="both"/>
        <w:rPr>
          <w:b/>
          <w:sz w:val="24"/>
          <w:szCs w:val="24"/>
        </w:rPr>
      </w:pPr>
    </w:p>
    <w:p w:rsidR="008434F6" w:rsidRPr="008A11CB" w:rsidRDefault="008434F6" w:rsidP="008A11CB">
      <w:pPr>
        <w:jc w:val="both"/>
        <w:rPr>
          <w:sz w:val="24"/>
          <w:szCs w:val="24"/>
        </w:rPr>
      </w:pPr>
    </w:p>
    <w:p w:rsidR="008434F6" w:rsidRPr="008A11CB" w:rsidRDefault="008434F6" w:rsidP="008A11CB">
      <w:pPr>
        <w:jc w:val="both"/>
        <w:rPr>
          <w:sz w:val="24"/>
          <w:szCs w:val="24"/>
        </w:rPr>
      </w:pPr>
    </w:p>
    <w:p w:rsidR="008434F6" w:rsidRPr="008A11CB" w:rsidRDefault="008434F6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466492" w:rsidRPr="008A11CB" w:rsidRDefault="00466492" w:rsidP="008A11CB">
      <w:pPr>
        <w:jc w:val="both"/>
        <w:rPr>
          <w:sz w:val="24"/>
          <w:szCs w:val="24"/>
        </w:rPr>
      </w:pPr>
    </w:p>
    <w:p w:rsidR="006532C8" w:rsidRPr="008A11CB" w:rsidRDefault="00573058" w:rsidP="008A11C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8A11CB">
        <w:rPr>
          <w:b/>
          <w:bCs/>
          <w:sz w:val="24"/>
          <w:szCs w:val="24"/>
        </w:rPr>
        <w:t xml:space="preserve">АННОТАЦИЯ К РАБОЧЕЙ ПРОГРАММЕ </w:t>
      </w:r>
    </w:p>
    <w:p w:rsidR="00573058" w:rsidRPr="008A11CB" w:rsidRDefault="00581963" w:rsidP="008A11CB">
      <w:pPr>
        <w:jc w:val="both"/>
        <w:rPr>
          <w:b/>
          <w:bCs/>
          <w:sz w:val="24"/>
          <w:szCs w:val="24"/>
        </w:rPr>
      </w:pPr>
      <w:r w:rsidRPr="008A11CB">
        <w:rPr>
          <w:b/>
          <w:bCs/>
          <w:sz w:val="24"/>
          <w:szCs w:val="24"/>
        </w:rPr>
        <w:t>ПО ПИСЬМУ И РАЗВИТИЮ РЕЧИ 7</w:t>
      </w:r>
      <w:r w:rsidR="00573058" w:rsidRPr="008A11CB">
        <w:rPr>
          <w:b/>
          <w:bCs/>
          <w:sz w:val="24"/>
          <w:szCs w:val="24"/>
        </w:rPr>
        <w:t>КЛАСС</w:t>
      </w:r>
    </w:p>
    <w:p w:rsidR="00573058" w:rsidRPr="008A11CB" w:rsidRDefault="0057305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для детей с ограниченными возможностями здоровья УО</w:t>
      </w:r>
    </w:p>
    <w:p w:rsidR="00573058" w:rsidRPr="008A11CB" w:rsidRDefault="0057305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(индивидуальное обучение на дому)</w:t>
      </w:r>
    </w:p>
    <w:p w:rsidR="00573058" w:rsidRPr="008A11CB" w:rsidRDefault="00573058" w:rsidP="008A11CB">
      <w:pPr>
        <w:jc w:val="both"/>
        <w:rPr>
          <w:sz w:val="24"/>
          <w:szCs w:val="24"/>
        </w:rPr>
      </w:pPr>
    </w:p>
    <w:p w:rsidR="00573058" w:rsidRPr="008A11CB" w:rsidRDefault="00573058" w:rsidP="008A11CB">
      <w:pPr>
        <w:spacing w:line="237" w:lineRule="auto"/>
        <w:ind w:right="-259"/>
        <w:jc w:val="both"/>
        <w:rPr>
          <w:b/>
          <w:bCs/>
          <w:sz w:val="24"/>
          <w:szCs w:val="24"/>
        </w:rPr>
      </w:pPr>
    </w:p>
    <w:p w:rsidR="00573058" w:rsidRPr="008A11CB" w:rsidRDefault="00042D48" w:rsidP="008A11CB">
      <w:pPr>
        <w:spacing w:line="237" w:lineRule="auto"/>
        <w:ind w:right="-259"/>
        <w:jc w:val="both"/>
        <w:rPr>
          <w:sz w:val="24"/>
          <w:szCs w:val="24"/>
        </w:rPr>
      </w:pPr>
      <w:r w:rsidRPr="008A11CB">
        <w:rPr>
          <w:b/>
          <w:bCs/>
          <w:sz w:val="24"/>
          <w:szCs w:val="24"/>
        </w:rPr>
        <w:t xml:space="preserve">Срок </w:t>
      </w:r>
      <w:r w:rsidR="00581963" w:rsidRPr="008A11CB">
        <w:rPr>
          <w:b/>
          <w:bCs/>
          <w:sz w:val="24"/>
          <w:szCs w:val="24"/>
        </w:rPr>
        <w:t>реализации 2020-2021</w:t>
      </w:r>
      <w:r w:rsidR="00573058" w:rsidRPr="008A11CB">
        <w:rPr>
          <w:b/>
          <w:bCs/>
          <w:sz w:val="24"/>
          <w:szCs w:val="24"/>
        </w:rPr>
        <w:t xml:space="preserve"> учебный год</w:t>
      </w:r>
    </w:p>
    <w:p w:rsidR="00573058" w:rsidRPr="008A11CB" w:rsidRDefault="00573058" w:rsidP="008A11CB">
      <w:pPr>
        <w:spacing w:line="331" w:lineRule="exact"/>
        <w:jc w:val="both"/>
        <w:rPr>
          <w:sz w:val="24"/>
          <w:szCs w:val="24"/>
        </w:rPr>
      </w:pPr>
    </w:p>
    <w:p w:rsidR="00573058" w:rsidRPr="008A11CB" w:rsidRDefault="00573058" w:rsidP="008A11CB">
      <w:pPr>
        <w:spacing w:line="13" w:lineRule="exact"/>
        <w:jc w:val="both"/>
        <w:rPr>
          <w:sz w:val="24"/>
          <w:szCs w:val="24"/>
        </w:rPr>
      </w:pPr>
    </w:p>
    <w:p w:rsidR="00573058" w:rsidRPr="008A11CB" w:rsidRDefault="00573058" w:rsidP="008A11CB">
      <w:pPr>
        <w:jc w:val="both"/>
        <w:rPr>
          <w:sz w:val="24"/>
          <w:szCs w:val="24"/>
        </w:rPr>
      </w:pPr>
      <w:r w:rsidRPr="008A11CB">
        <w:rPr>
          <w:bCs/>
          <w:sz w:val="24"/>
          <w:szCs w:val="24"/>
        </w:rPr>
        <w:t>Рабочая программа ку</w:t>
      </w:r>
      <w:r w:rsidR="00581963" w:rsidRPr="008A11CB">
        <w:rPr>
          <w:bCs/>
          <w:sz w:val="24"/>
          <w:szCs w:val="24"/>
        </w:rPr>
        <w:t>рса «Письмо и развитие речи» в 7</w:t>
      </w:r>
      <w:r w:rsidRPr="008A11CB">
        <w:rPr>
          <w:bCs/>
          <w:sz w:val="24"/>
          <w:szCs w:val="24"/>
        </w:rPr>
        <w:t>классе  составлена в соответствии с программой В.В. Воронковой (Программы специальных (коррекционных) образовательных учреждений VIII вида. 5-9 классы. В 2-х сборника</w:t>
      </w:r>
      <w:r w:rsidR="00581963" w:rsidRPr="008A11CB">
        <w:rPr>
          <w:bCs/>
          <w:sz w:val="24"/>
          <w:szCs w:val="24"/>
        </w:rPr>
        <w:t>х. Сборник 1. М., «Владос», 2014</w:t>
      </w:r>
      <w:r w:rsidRPr="008A11CB">
        <w:rPr>
          <w:bCs/>
          <w:sz w:val="24"/>
          <w:szCs w:val="24"/>
        </w:rPr>
        <w:t xml:space="preserve">) и </w:t>
      </w:r>
      <w:r w:rsidR="00581963" w:rsidRPr="008A11CB">
        <w:rPr>
          <w:sz w:val="24"/>
          <w:szCs w:val="24"/>
        </w:rPr>
        <w:t xml:space="preserve"> учебником «Русский язык» 7</w:t>
      </w:r>
      <w:r w:rsidRPr="008A11CB">
        <w:rPr>
          <w:sz w:val="24"/>
          <w:szCs w:val="24"/>
        </w:rPr>
        <w:t xml:space="preserve">-го класса для специальных (коррекционных) образовательных учреждений </w:t>
      </w:r>
      <w:r w:rsidRPr="008A11CB">
        <w:rPr>
          <w:sz w:val="24"/>
          <w:szCs w:val="24"/>
          <w:lang w:val="en-US"/>
        </w:rPr>
        <w:t>VIII</w:t>
      </w:r>
      <w:r w:rsidRPr="008A11CB">
        <w:rPr>
          <w:sz w:val="24"/>
          <w:szCs w:val="24"/>
        </w:rPr>
        <w:t xml:space="preserve"> вида / Галунчикова Н.Г., Якубовска</w:t>
      </w:r>
      <w:r w:rsidR="00042D48" w:rsidRPr="008A11CB">
        <w:rPr>
          <w:sz w:val="24"/>
          <w:szCs w:val="24"/>
        </w:rPr>
        <w:t>я Э.В. – М.: «Просвещение», 2013</w:t>
      </w:r>
    </w:p>
    <w:p w:rsidR="00573058" w:rsidRPr="008A11CB" w:rsidRDefault="00573058" w:rsidP="008A11CB">
      <w:pPr>
        <w:shd w:val="clear" w:color="auto" w:fill="FFFFFF"/>
        <w:spacing w:line="302" w:lineRule="exact"/>
        <w:ind w:right="141"/>
        <w:jc w:val="both"/>
        <w:rPr>
          <w:b/>
          <w:bCs/>
          <w:sz w:val="24"/>
          <w:szCs w:val="24"/>
        </w:rPr>
      </w:pPr>
    </w:p>
    <w:p w:rsidR="00581963" w:rsidRPr="008A11CB" w:rsidRDefault="00581963" w:rsidP="008A11CB">
      <w:pPr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8A11CB">
        <w:rPr>
          <w:rFonts w:eastAsia="Arial Unicode MS"/>
          <w:b/>
          <w:bCs/>
          <w:i/>
          <w:iCs/>
          <w:color w:val="000000"/>
          <w:sz w:val="24"/>
          <w:szCs w:val="24"/>
        </w:rPr>
        <w:t>Цели курса: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1)Развитие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2)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3) Овладение умениями  участвовать в диалоге, составлять несложные монологические высказывания.</w:t>
      </w:r>
    </w:p>
    <w:p w:rsidR="00581963" w:rsidRPr="008A11CB" w:rsidRDefault="00581963" w:rsidP="008A11CB">
      <w:pPr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8A11CB">
        <w:rPr>
          <w:rFonts w:eastAsia="Arial Unicode MS"/>
          <w:b/>
          <w:bCs/>
          <w:i/>
          <w:iCs/>
          <w:color w:val="000000"/>
          <w:sz w:val="24"/>
          <w:szCs w:val="24"/>
        </w:rPr>
        <w:t>Задачи курса: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1) Овладение речевой деятельностью в разных ее видах (чтение, письмо, говорение, слушание);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3) Обогащение словарного запаса, формирование умения пользоваться словарями разных типов;</w:t>
      </w:r>
    </w:p>
    <w:p w:rsidR="00581963" w:rsidRPr="008A11CB" w:rsidRDefault="00581963" w:rsidP="008A11CB">
      <w:pPr>
        <w:jc w:val="both"/>
        <w:rPr>
          <w:rFonts w:eastAsia="Arial Unicode MS"/>
          <w:color w:val="000000"/>
          <w:sz w:val="24"/>
          <w:szCs w:val="24"/>
        </w:rPr>
      </w:pPr>
      <w:r w:rsidRPr="008A11CB">
        <w:rPr>
          <w:rFonts w:eastAsia="Arial Unicode MS"/>
          <w:color w:val="000000"/>
          <w:sz w:val="24"/>
          <w:szCs w:val="24"/>
        </w:rPr>
        <w:t>4) Эстетическое, эмоциональное, нравственное развитие школьника.</w:t>
      </w:r>
    </w:p>
    <w:p w:rsidR="00573058" w:rsidRPr="008A11CB" w:rsidRDefault="00573058" w:rsidP="008A11CB">
      <w:pPr>
        <w:ind w:firstLine="567"/>
        <w:jc w:val="both"/>
        <w:rPr>
          <w:sz w:val="24"/>
          <w:szCs w:val="24"/>
        </w:rPr>
      </w:pPr>
    </w:p>
    <w:p w:rsidR="00573058" w:rsidRPr="008A11CB" w:rsidRDefault="00573058" w:rsidP="008A11CB">
      <w:pPr>
        <w:spacing w:line="234" w:lineRule="auto"/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Рабочая программа ориентирована на использование:</w:t>
      </w:r>
    </w:p>
    <w:p w:rsidR="00573058" w:rsidRPr="008A11CB" w:rsidRDefault="00573058" w:rsidP="008A11CB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573058" w:rsidRPr="008A11CB" w:rsidRDefault="00573058" w:rsidP="008A11CB">
      <w:pPr>
        <w:widowControl/>
        <w:numPr>
          <w:ilvl w:val="0"/>
          <w:numId w:val="7"/>
        </w:numPr>
        <w:autoSpaceDE/>
        <w:autoSpaceDN/>
        <w:ind w:left="426"/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8A11CB">
        <w:rPr>
          <w:sz w:val="24"/>
          <w:szCs w:val="24"/>
          <w:lang w:val="en-US"/>
        </w:rPr>
        <w:t>VIII</w:t>
      </w:r>
      <w:r w:rsidRPr="008A11CB">
        <w:rPr>
          <w:sz w:val="24"/>
          <w:szCs w:val="24"/>
        </w:rPr>
        <w:t xml:space="preserve"> вида: 5-9 кл.: В 2 сб. / Под ред. В.В.Воронковой. – М.: Гуманитар. изд. Центр ВЛАДОС, 2011. – Сб. 1. – 224с.</w:t>
      </w:r>
    </w:p>
    <w:p w:rsidR="00573058" w:rsidRPr="008A11CB" w:rsidRDefault="00042D48" w:rsidP="008A11CB">
      <w:pPr>
        <w:widowControl/>
        <w:numPr>
          <w:ilvl w:val="0"/>
          <w:numId w:val="7"/>
        </w:numPr>
        <w:autoSpaceDE/>
        <w:autoSpaceDN/>
        <w:ind w:left="426"/>
        <w:jc w:val="both"/>
        <w:rPr>
          <w:sz w:val="24"/>
          <w:szCs w:val="24"/>
        </w:rPr>
      </w:pPr>
      <w:r w:rsidRPr="008A11CB">
        <w:rPr>
          <w:sz w:val="24"/>
          <w:szCs w:val="24"/>
        </w:rPr>
        <w:t>Учебник «Русский язык» 6</w:t>
      </w:r>
      <w:r w:rsidR="00573058" w:rsidRPr="008A11CB">
        <w:rPr>
          <w:sz w:val="24"/>
          <w:szCs w:val="24"/>
        </w:rPr>
        <w:t xml:space="preserve">-го класса для специальных (коррекционных) образовательных учреждений </w:t>
      </w:r>
      <w:r w:rsidR="00573058" w:rsidRPr="008A11CB">
        <w:rPr>
          <w:sz w:val="24"/>
          <w:szCs w:val="24"/>
          <w:lang w:val="en-US"/>
        </w:rPr>
        <w:t>VIII</w:t>
      </w:r>
      <w:r w:rsidR="00573058" w:rsidRPr="008A11CB">
        <w:rPr>
          <w:sz w:val="24"/>
          <w:szCs w:val="24"/>
        </w:rPr>
        <w:t xml:space="preserve"> вида / Галунчикова Н.Г., Якубовска</w:t>
      </w:r>
      <w:r w:rsidRPr="008A11CB">
        <w:rPr>
          <w:sz w:val="24"/>
          <w:szCs w:val="24"/>
        </w:rPr>
        <w:t>я Э.В. – М.: «Просвещение», 2013</w:t>
      </w:r>
    </w:p>
    <w:p w:rsidR="00573058" w:rsidRPr="008A11CB" w:rsidRDefault="00573058" w:rsidP="008A11CB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103AE5" w:rsidRPr="008A11CB" w:rsidRDefault="00103AE5" w:rsidP="008A11CB">
      <w:pPr>
        <w:spacing w:line="234" w:lineRule="auto"/>
        <w:ind w:left="260" w:firstLine="708"/>
        <w:jc w:val="both"/>
        <w:rPr>
          <w:b/>
          <w:sz w:val="24"/>
          <w:szCs w:val="24"/>
        </w:rPr>
      </w:pPr>
    </w:p>
    <w:p w:rsidR="00573058" w:rsidRPr="008A11CB" w:rsidRDefault="006532C8" w:rsidP="008A11CB">
      <w:pPr>
        <w:spacing w:line="234" w:lineRule="auto"/>
        <w:ind w:left="260" w:firstLine="708"/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Место предмета в базисном учебном лане</w:t>
      </w:r>
    </w:p>
    <w:p w:rsidR="00573058" w:rsidRPr="008A11CB" w:rsidRDefault="00573058" w:rsidP="008A11CB">
      <w:pPr>
        <w:spacing w:line="234" w:lineRule="auto"/>
        <w:ind w:left="260" w:firstLine="708"/>
        <w:jc w:val="both"/>
        <w:rPr>
          <w:b/>
          <w:sz w:val="24"/>
          <w:szCs w:val="24"/>
        </w:rPr>
      </w:pPr>
    </w:p>
    <w:p w:rsidR="006532C8" w:rsidRPr="008A11CB" w:rsidRDefault="006532C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Количество часов по учебному плану  -  2 часа в неделю</w:t>
      </w:r>
    </w:p>
    <w:p w:rsidR="00581963" w:rsidRPr="008A11CB" w:rsidRDefault="006532C8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Количество часов в год  по программе   - 68ч </w:t>
      </w:r>
    </w:p>
    <w:p w:rsidR="00581963" w:rsidRPr="008A11CB" w:rsidRDefault="00581963" w:rsidP="008A11CB">
      <w:pPr>
        <w:jc w:val="both"/>
        <w:rPr>
          <w:sz w:val="24"/>
          <w:szCs w:val="24"/>
        </w:rPr>
      </w:pPr>
    </w:p>
    <w:p w:rsidR="00573058" w:rsidRPr="008A11CB" w:rsidRDefault="00573058" w:rsidP="008A11CB">
      <w:pPr>
        <w:jc w:val="both"/>
        <w:rPr>
          <w:b/>
          <w:bCs/>
          <w:sz w:val="24"/>
          <w:szCs w:val="24"/>
        </w:rPr>
      </w:pPr>
      <w:r w:rsidRPr="008A11CB">
        <w:rPr>
          <w:b/>
          <w:bCs/>
          <w:sz w:val="24"/>
          <w:szCs w:val="24"/>
        </w:rPr>
        <w:t>Основные разделы предмета</w:t>
      </w:r>
    </w:p>
    <w:p w:rsidR="00581963" w:rsidRPr="008A11CB" w:rsidRDefault="00581963" w:rsidP="008A11CB">
      <w:pPr>
        <w:jc w:val="both"/>
        <w:rPr>
          <w:b/>
          <w:bCs/>
          <w:sz w:val="24"/>
          <w:szCs w:val="24"/>
        </w:rPr>
      </w:pPr>
    </w:p>
    <w:p w:rsidR="00581963" w:rsidRPr="008A11CB" w:rsidRDefault="00581963" w:rsidP="008A11CB">
      <w:pPr>
        <w:jc w:val="both"/>
        <w:rPr>
          <w:b/>
          <w:bCs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40"/>
        <w:gridCol w:w="1800"/>
        <w:gridCol w:w="1825"/>
        <w:gridCol w:w="1286"/>
      </w:tblGrid>
      <w:tr w:rsidR="00581963" w:rsidRPr="008A11CB" w:rsidTr="00EE1DA5">
        <w:tc>
          <w:tcPr>
            <w:tcW w:w="900" w:type="dxa"/>
            <w:vMerge w:val="restart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8A11CB">
              <w:rPr>
                <w:rFonts w:eastAsia="Arial Unicode MS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Кол- во часов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В том числе</w:t>
            </w:r>
          </w:p>
        </w:tc>
      </w:tr>
      <w:tr w:rsidR="00581963" w:rsidRPr="008A11CB" w:rsidTr="00EE1DA5">
        <w:tc>
          <w:tcPr>
            <w:tcW w:w="900" w:type="dxa"/>
            <w:vMerge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Контрольные диктанты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Имя существительное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81963" w:rsidRPr="008A11CB" w:rsidTr="00EE1DA5">
        <w:tc>
          <w:tcPr>
            <w:tcW w:w="9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5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</w:tcPr>
          <w:p w:rsidR="00581963" w:rsidRPr="008A11CB" w:rsidRDefault="00581963" w:rsidP="008A11C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A11CB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</w:tr>
    </w:tbl>
    <w:p w:rsidR="00581963" w:rsidRPr="008A11CB" w:rsidRDefault="00581963" w:rsidP="008A11CB">
      <w:pPr>
        <w:jc w:val="both"/>
        <w:rPr>
          <w:rFonts w:eastAsia="Arial Unicode MS"/>
          <w:b/>
          <w:bCs/>
          <w:i/>
          <w:iCs/>
          <w:color w:val="000000"/>
          <w:sz w:val="24"/>
          <w:szCs w:val="24"/>
          <w:u w:val="single"/>
        </w:rPr>
      </w:pPr>
    </w:p>
    <w:p w:rsidR="00581963" w:rsidRPr="008A11CB" w:rsidRDefault="00581963" w:rsidP="008A11CB">
      <w:pPr>
        <w:jc w:val="both"/>
        <w:rPr>
          <w:b/>
          <w:bCs/>
          <w:sz w:val="24"/>
          <w:szCs w:val="24"/>
        </w:rPr>
      </w:pPr>
    </w:p>
    <w:p w:rsidR="00581963" w:rsidRPr="008A11CB" w:rsidRDefault="00581963" w:rsidP="008A11CB">
      <w:pPr>
        <w:jc w:val="both"/>
        <w:rPr>
          <w:b/>
          <w:bCs/>
          <w:sz w:val="24"/>
          <w:szCs w:val="24"/>
        </w:rPr>
      </w:pPr>
    </w:p>
    <w:p w:rsidR="00042D48" w:rsidRPr="008A11CB" w:rsidRDefault="00042D48" w:rsidP="008A11CB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9B3A4D" w:rsidRPr="008A11CB" w:rsidRDefault="009B3A4D" w:rsidP="008A11CB">
      <w:pPr>
        <w:ind w:firstLine="567"/>
        <w:jc w:val="both"/>
        <w:rPr>
          <w:sz w:val="24"/>
          <w:szCs w:val="24"/>
        </w:rPr>
      </w:pPr>
    </w:p>
    <w:p w:rsidR="00573058" w:rsidRPr="008A11CB" w:rsidRDefault="00573058" w:rsidP="008A11CB">
      <w:pPr>
        <w:jc w:val="both"/>
        <w:rPr>
          <w:bCs/>
          <w:sz w:val="24"/>
          <w:szCs w:val="24"/>
        </w:rPr>
        <w:sectPr w:rsidR="00573058" w:rsidRPr="008A11CB" w:rsidSect="007B50FD">
          <w:pgSz w:w="11900" w:h="16838"/>
          <w:pgMar w:top="717" w:right="1268" w:bottom="984" w:left="1440" w:header="0" w:footer="0" w:gutter="0"/>
          <w:cols w:space="720" w:equalWidth="0">
            <w:col w:w="9192"/>
          </w:cols>
        </w:sectPr>
      </w:pPr>
    </w:p>
    <w:p w:rsidR="00167300" w:rsidRPr="008A11CB" w:rsidRDefault="002D76A3" w:rsidP="008A11CB">
      <w:pPr>
        <w:ind w:right="1239"/>
        <w:jc w:val="both"/>
        <w:rPr>
          <w:b/>
          <w:bCs/>
          <w:sz w:val="24"/>
          <w:szCs w:val="24"/>
        </w:rPr>
      </w:pPr>
      <w:r w:rsidRPr="008A11CB">
        <w:rPr>
          <w:b/>
          <w:bCs/>
          <w:sz w:val="24"/>
          <w:szCs w:val="24"/>
        </w:rPr>
        <w:lastRenderedPageBreak/>
        <w:t xml:space="preserve">                </w:t>
      </w:r>
      <w:r w:rsidR="00167300" w:rsidRPr="008A11CB">
        <w:rPr>
          <w:b/>
          <w:bCs/>
          <w:sz w:val="24"/>
          <w:szCs w:val="24"/>
        </w:rPr>
        <w:t xml:space="preserve">АННОТАЦИЯ К РАБОЧЕЙ ПРОГРАММЕ </w:t>
      </w:r>
    </w:p>
    <w:p w:rsidR="00167300" w:rsidRPr="008A11CB" w:rsidRDefault="00167300" w:rsidP="008A11CB">
      <w:pPr>
        <w:ind w:right="1239"/>
        <w:jc w:val="both"/>
        <w:rPr>
          <w:b/>
          <w:bCs/>
          <w:sz w:val="24"/>
          <w:szCs w:val="24"/>
        </w:rPr>
      </w:pPr>
      <w:r w:rsidRPr="008A11CB">
        <w:rPr>
          <w:b/>
          <w:bCs/>
          <w:sz w:val="24"/>
          <w:szCs w:val="24"/>
        </w:rPr>
        <w:t xml:space="preserve">   </w:t>
      </w:r>
      <w:r w:rsidR="002D76A3" w:rsidRPr="008A11CB">
        <w:rPr>
          <w:b/>
          <w:bCs/>
          <w:sz w:val="24"/>
          <w:szCs w:val="24"/>
        </w:rPr>
        <w:t xml:space="preserve">                    по истории Отечества</w:t>
      </w:r>
      <w:r w:rsidRPr="008A11CB">
        <w:rPr>
          <w:b/>
          <w:bCs/>
          <w:sz w:val="24"/>
          <w:szCs w:val="24"/>
        </w:rPr>
        <w:t xml:space="preserve"> 7класс</w:t>
      </w:r>
    </w:p>
    <w:p w:rsidR="00167300" w:rsidRPr="008A11CB" w:rsidRDefault="00167300" w:rsidP="008A11CB">
      <w:pPr>
        <w:ind w:right="1239"/>
        <w:jc w:val="both"/>
        <w:rPr>
          <w:sz w:val="24"/>
          <w:szCs w:val="24"/>
        </w:rPr>
      </w:pPr>
      <w:r w:rsidRPr="008A11CB">
        <w:rPr>
          <w:sz w:val="24"/>
          <w:szCs w:val="24"/>
        </w:rPr>
        <w:t>для детей с ограниченными возможностями здоровья УО</w:t>
      </w:r>
    </w:p>
    <w:p w:rsidR="00167300" w:rsidRPr="008A11CB" w:rsidRDefault="00167300" w:rsidP="008A11CB">
      <w:pPr>
        <w:ind w:right="1239"/>
        <w:jc w:val="both"/>
        <w:rPr>
          <w:sz w:val="24"/>
          <w:szCs w:val="24"/>
        </w:rPr>
      </w:pPr>
      <w:r w:rsidRPr="008A11CB">
        <w:rPr>
          <w:sz w:val="24"/>
          <w:szCs w:val="24"/>
        </w:rPr>
        <w:t>(индивидуальное обучение на дому)</w:t>
      </w:r>
    </w:p>
    <w:p w:rsidR="00167300" w:rsidRPr="008A11CB" w:rsidRDefault="00167300" w:rsidP="008A11CB">
      <w:pPr>
        <w:ind w:right="1239"/>
        <w:jc w:val="both"/>
        <w:rPr>
          <w:sz w:val="24"/>
          <w:szCs w:val="24"/>
        </w:rPr>
      </w:pPr>
    </w:p>
    <w:p w:rsidR="00167300" w:rsidRPr="008A11CB" w:rsidRDefault="00167300" w:rsidP="008A11CB">
      <w:pPr>
        <w:spacing w:line="237" w:lineRule="auto"/>
        <w:ind w:right="1239"/>
        <w:jc w:val="both"/>
        <w:rPr>
          <w:b/>
          <w:bCs/>
          <w:sz w:val="24"/>
          <w:szCs w:val="24"/>
        </w:rPr>
      </w:pPr>
      <w:r w:rsidRPr="008A11CB">
        <w:rPr>
          <w:b/>
          <w:bCs/>
          <w:sz w:val="24"/>
          <w:szCs w:val="24"/>
        </w:rPr>
        <w:t>Срок реализации 2020-2021учебный год</w:t>
      </w:r>
    </w:p>
    <w:p w:rsidR="00167300" w:rsidRPr="008A11CB" w:rsidRDefault="00167300" w:rsidP="008A11CB">
      <w:pPr>
        <w:spacing w:line="237" w:lineRule="auto"/>
        <w:ind w:right="1239"/>
        <w:jc w:val="both"/>
        <w:rPr>
          <w:b/>
          <w:bCs/>
          <w:sz w:val="24"/>
          <w:szCs w:val="24"/>
        </w:rPr>
      </w:pPr>
      <w:r w:rsidRPr="008A11CB">
        <w:rPr>
          <w:rFonts w:eastAsia="Arial Unicode MS"/>
          <w:sz w:val="24"/>
          <w:szCs w:val="24"/>
          <w:highlight w:val="white"/>
        </w:rPr>
        <w:t xml:space="preserve">Рабочая программа для </w:t>
      </w:r>
      <w:r w:rsidRPr="008A11CB">
        <w:rPr>
          <w:sz w:val="24"/>
          <w:szCs w:val="24"/>
        </w:rPr>
        <w:t xml:space="preserve"> индивидуального обучения по истории Отечества в 7 классе по адаптированной программе составлена на основе  Программы специальных (коррекционных) образовательных учреждений  VIII вида (5 -9 классы). /Под ред. В.В.Воронковой. -  М.: Гуманитарный издательский центр «Владос», 2014.  с</w:t>
      </w:r>
    </w:p>
    <w:p w:rsidR="00167300" w:rsidRPr="008A11CB" w:rsidRDefault="00167300" w:rsidP="008A11CB">
      <w:pPr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Место предмета в базисном учебном плане</w:t>
      </w:r>
    </w:p>
    <w:p w:rsidR="00167300" w:rsidRPr="008A11CB" w:rsidRDefault="00167300" w:rsidP="008A11CB">
      <w:pPr>
        <w:ind w:firstLine="567"/>
        <w:jc w:val="both"/>
        <w:rPr>
          <w:i/>
          <w:sz w:val="24"/>
          <w:szCs w:val="24"/>
        </w:rPr>
      </w:pPr>
      <w:r w:rsidRPr="008A11CB">
        <w:rPr>
          <w:sz w:val="24"/>
          <w:szCs w:val="24"/>
        </w:rPr>
        <w:t xml:space="preserve">Всего уроков </w:t>
      </w:r>
      <w:r w:rsidRPr="008A11CB">
        <w:rPr>
          <w:b/>
          <w:sz w:val="24"/>
          <w:szCs w:val="24"/>
        </w:rPr>
        <w:t>17</w:t>
      </w:r>
    </w:p>
    <w:p w:rsidR="00167300" w:rsidRPr="008A11CB" w:rsidRDefault="00167300" w:rsidP="008A11CB">
      <w:pPr>
        <w:ind w:firstLine="567"/>
        <w:jc w:val="both"/>
        <w:rPr>
          <w:b/>
          <w:sz w:val="24"/>
          <w:szCs w:val="24"/>
        </w:rPr>
      </w:pPr>
      <w:r w:rsidRPr="008A11CB">
        <w:rPr>
          <w:sz w:val="24"/>
          <w:szCs w:val="24"/>
        </w:rPr>
        <w:t xml:space="preserve">Количество часов в неделю </w:t>
      </w:r>
      <w:r w:rsidRPr="008A11CB">
        <w:rPr>
          <w:b/>
          <w:sz w:val="24"/>
          <w:szCs w:val="24"/>
        </w:rPr>
        <w:t>0,5</w:t>
      </w:r>
    </w:p>
    <w:p w:rsidR="00167300" w:rsidRPr="008A11CB" w:rsidRDefault="00167300" w:rsidP="008A11CB">
      <w:pPr>
        <w:ind w:firstLine="567"/>
        <w:jc w:val="both"/>
        <w:rPr>
          <w:b/>
          <w:sz w:val="24"/>
          <w:szCs w:val="24"/>
        </w:rPr>
      </w:pPr>
    </w:p>
    <w:p w:rsidR="00167300" w:rsidRPr="008A11CB" w:rsidRDefault="00167300" w:rsidP="008A11CB">
      <w:pPr>
        <w:widowControl/>
        <w:tabs>
          <w:tab w:val="left" w:pos="8100"/>
        </w:tabs>
        <w:autoSpaceDE/>
        <w:autoSpaceDN/>
        <w:ind w:right="1239"/>
        <w:contextualSpacing/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Рабочая программа ориентирована на использование:</w:t>
      </w:r>
    </w:p>
    <w:p w:rsidR="00466492" w:rsidRPr="008A11CB" w:rsidRDefault="00466492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История России: учебник для 7 класса специальных (коррекционных) образовательных учреждений для детей с нарушениями интеллекта (умственно отсталых) /Б.П.Пузанов и др. -  М.: Гуманитарный издательский центр «Владос», 2015.</w:t>
      </w:r>
    </w:p>
    <w:p w:rsidR="00167300" w:rsidRPr="008A11CB" w:rsidRDefault="00167300" w:rsidP="008A11CB">
      <w:pPr>
        <w:pStyle w:val="a3"/>
        <w:jc w:val="both"/>
        <w:rPr>
          <w:sz w:val="24"/>
          <w:szCs w:val="24"/>
        </w:rPr>
      </w:pPr>
    </w:p>
    <w:p w:rsidR="00167300" w:rsidRPr="008A11CB" w:rsidRDefault="00167300" w:rsidP="008A11CB">
      <w:pPr>
        <w:pStyle w:val="a3"/>
        <w:jc w:val="both"/>
        <w:rPr>
          <w:b/>
          <w:sz w:val="24"/>
          <w:szCs w:val="24"/>
        </w:rPr>
      </w:pPr>
    </w:p>
    <w:p w:rsidR="00167300" w:rsidRPr="008A11CB" w:rsidRDefault="00167300" w:rsidP="008A11CB">
      <w:pPr>
        <w:jc w:val="both"/>
        <w:rPr>
          <w:rFonts w:eastAsia="Calibri"/>
          <w:sz w:val="24"/>
          <w:szCs w:val="24"/>
        </w:rPr>
      </w:pPr>
      <w:r w:rsidRPr="008A11CB">
        <w:rPr>
          <w:b/>
          <w:sz w:val="24"/>
          <w:szCs w:val="24"/>
        </w:rPr>
        <w:t>Цель</w:t>
      </w:r>
      <w:r w:rsidRPr="008A11CB">
        <w:rPr>
          <w:sz w:val="24"/>
          <w:szCs w:val="24"/>
        </w:rPr>
        <w:t>: с</w:t>
      </w:r>
      <w:r w:rsidRPr="008A11CB">
        <w:rPr>
          <w:rFonts w:eastAsia="Calibri"/>
          <w:sz w:val="24"/>
          <w:szCs w:val="24"/>
        </w:rPr>
        <w:t>формирова</w:t>
      </w:r>
      <w:r w:rsidRPr="008A11CB">
        <w:rPr>
          <w:sz w:val="24"/>
          <w:szCs w:val="24"/>
        </w:rPr>
        <w:t>ть</w:t>
      </w:r>
      <w:r w:rsidRPr="008A11CB">
        <w:rPr>
          <w:rFonts w:eastAsia="Calibri"/>
          <w:sz w:val="24"/>
          <w:szCs w:val="24"/>
        </w:rPr>
        <w:t xml:space="preserve"> у </w:t>
      </w:r>
      <w:r w:rsidRPr="008A11CB">
        <w:rPr>
          <w:sz w:val="24"/>
          <w:szCs w:val="24"/>
        </w:rPr>
        <w:t>обучающихся</w:t>
      </w:r>
      <w:r w:rsidRPr="008A11CB">
        <w:rPr>
          <w:rFonts w:eastAsia="Calibri"/>
          <w:sz w:val="24"/>
          <w:szCs w:val="24"/>
        </w:rPr>
        <w:t xml:space="preserve"> способност</w:t>
      </w:r>
      <w:r w:rsidRPr="008A11CB">
        <w:rPr>
          <w:sz w:val="24"/>
          <w:szCs w:val="24"/>
        </w:rPr>
        <w:t>ь</w:t>
      </w:r>
      <w:r w:rsidRPr="008A11CB">
        <w:rPr>
          <w:rFonts w:eastAsia="Calibri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b/>
          <w:sz w:val="24"/>
          <w:szCs w:val="24"/>
        </w:rPr>
        <w:t>Задачи:</w:t>
      </w:r>
      <w:r w:rsidRPr="008A11CB">
        <w:rPr>
          <w:i/>
          <w:sz w:val="24"/>
          <w:szCs w:val="24"/>
        </w:rPr>
        <w:t>образовательные: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усвоить важнейшие факты истории;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создать исторические представления, отражающие основные явления прошлого;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усвоить доступные для учащихся исторические понятия, понимание некоторых - закономерностей общественного развития;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овладеть умением применять знания по истории в жизни;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выработать умения и навыки самостоятельной работы с историческим материалом.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i/>
          <w:sz w:val="24"/>
          <w:szCs w:val="24"/>
        </w:rPr>
        <w:t>воспитательные: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гражданское воспитание учащихся,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патриотическое воспитание,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воспитание уважительного отношения к народам разных национальностей,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 xml:space="preserve">- нравственное воспитание, 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эстетическое воспитание,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трудовое воспитание,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правовое воспитание,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формирование мировоззрения учащихся.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i/>
          <w:sz w:val="24"/>
          <w:szCs w:val="24"/>
        </w:rPr>
        <w:t>коррекционно – развивающие: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развитие и коррекция внимания, восприятия, воображения, памяти, мышления, - речи, эмоционально – волевой сферы;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учить анализировать, понимать причинно-следственные зависимости;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содействовать развитию абстрактного мышления, развивать воображение;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расширять лексический запас;</w:t>
      </w:r>
    </w:p>
    <w:p w:rsidR="00167300" w:rsidRPr="008A11CB" w:rsidRDefault="00167300" w:rsidP="008A11CB">
      <w:pPr>
        <w:jc w:val="both"/>
        <w:rPr>
          <w:sz w:val="24"/>
          <w:szCs w:val="24"/>
        </w:rPr>
      </w:pPr>
      <w:r w:rsidRPr="008A11CB">
        <w:rPr>
          <w:sz w:val="24"/>
          <w:szCs w:val="24"/>
        </w:rPr>
        <w:t>- развивать связную речь.</w:t>
      </w:r>
    </w:p>
    <w:p w:rsidR="00167300" w:rsidRPr="008A11CB" w:rsidRDefault="00167300" w:rsidP="008A11CB">
      <w:pPr>
        <w:ind w:right="1239"/>
        <w:jc w:val="both"/>
        <w:rPr>
          <w:sz w:val="24"/>
          <w:szCs w:val="24"/>
        </w:rPr>
      </w:pPr>
    </w:p>
    <w:p w:rsidR="00167300" w:rsidRPr="008A11CB" w:rsidRDefault="00167300" w:rsidP="008A11CB">
      <w:pPr>
        <w:ind w:right="1239"/>
        <w:jc w:val="both"/>
        <w:rPr>
          <w:b/>
          <w:sz w:val="24"/>
          <w:szCs w:val="24"/>
        </w:rPr>
      </w:pPr>
      <w:r w:rsidRPr="008A11CB">
        <w:rPr>
          <w:b/>
          <w:sz w:val="24"/>
          <w:szCs w:val="24"/>
        </w:rPr>
        <w:t>Основные разделы программы</w:t>
      </w:r>
    </w:p>
    <w:p w:rsidR="00167300" w:rsidRPr="008A11CB" w:rsidRDefault="00167300" w:rsidP="008A11CB">
      <w:pPr>
        <w:pStyle w:val="11"/>
        <w:spacing w:line="360" w:lineRule="auto"/>
        <w:ind w:right="43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5954"/>
        <w:gridCol w:w="2410"/>
      </w:tblGrid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  <w:lang w:val="en-US"/>
              </w:rPr>
            </w:pPr>
            <w:r w:rsidRPr="008A11CB">
              <w:rPr>
                <w:sz w:val="24"/>
                <w:szCs w:val="24"/>
                <w:lang w:val="en-US"/>
              </w:rPr>
              <w:t xml:space="preserve">№ </w:t>
            </w:r>
            <w:r w:rsidRPr="008A11CB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  <w:lang w:val="en-US"/>
              </w:rPr>
            </w:pPr>
            <w:r w:rsidRPr="008A11CB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  <w:lang w:val="en-US"/>
              </w:rPr>
            </w:pPr>
            <w:r w:rsidRPr="008A11CB">
              <w:rPr>
                <w:sz w:val="24"/>
                <w:szCs w:val="24"/>
              </w:rPr>
              <w:t>Кол-во часов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2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3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 xml:space="preserve">Киевская Русь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4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Распад Киевской Руси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2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Борьба с иноземными завоевателями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2</w:t>
            </w:r>
          </w:p>
        </w:tc>
      </w:tr>
      <w:tr w:rsidR="00167300" w:rsidRPr="008A11CB" w:rsidTr="00466492">
        <w:trPr>
          <w:trHeight w:val="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3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1</w:t>
            </w:r>
          </w:p>
        </w:tc>
      </w:tr>
      <w:tr w:rsidR="00167300" w:rsidRPr="008A11CB" w:rsidTr="00466492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300" w:rsidRPr="008A11CB" w:rsidRDefault="00167300" w:rsidP="008A11CB">
            <w:pPr>
              <w:adjustRightInd w:val="0"/>
              <w:ind w:left="252" w:right="-540" w:firstLine="72"/>
              <w:jc w:val="both"/>
              <w:rPr>
                <w:sz w:val="24"/>
                <w:szCs w:val="24"/>
              </w:rPr>
            </w:pPr>
            <w:r w:rsidRPr="008A11CB">
              <w:rPr>
                <w:sz w:val="24"/>
                <w:szCs w:val="24"/>
              </w:rPr>
              <w:t>17ч</w:t>
            </w:r>
          </w:p>
        </w:tc>
      </w:tr>
    </w:tbl>
    <w:p w:rsidR="00167300" w:rsidRPr="008A11CB" w:rsidRDefault="00167300" w:rsidP="008A11CB">
      <w:pPr>
        <w:pStyle w:val="a3"/>
        <w:jc w:val="both"/>
        <w:rPr>
          <w:sz w:val="24"/>
          <w:szCs w:val="24"/>
        </w:rPr>
      </w:pPr>
    </w:p>
    <w:p w:rsidR="00167300" w:rsidRPr="008A11CB" w:rsidRDefault="00167300" w:rsidP="008A11CB">
      <w:pPr>
        <w:pStyle w:val="a3"/>
        <w:jc w:val="both"/>
        <w:rPr>
          <w:sz w:val="24"/>
          <w:szCs w:val="24"/>
        </w:rPr>
      </w:pPr>
    </w:p>
    <w:p w:rsidR="00167300" w:rsidRPr="008A11CB" w:rsidRDefault="00167300" w:rsidP="008A11CB">
      <w:pPr>
        <w:widowControl/>
        <w:tabs>
          <w:tab w:val="left" w:pos="8100"/>
        </w:tabs>
        <w:autoSpaceDE/>
        <w:autoSpaceDN/>
        <w:ind w:right="1239"/>
        <w:contextualSpacing/>
        <w:jc w:val="both"/>
        <w:rPr>
          <w:b/>
          <w:sz w:val="24"/>
          <w:szCs w:val="24"/>
        </w:rPr>
      </w:pPr>
    </w:p>
    <w:sectPr w:rsidR="00167300" w:rsidRPr="008A11CB" w:rsidSect="00850108">
      <w:headerReference w:type="default" r:id="rId8"/>
      <w:pgSz w:w="11910" w:h="16840"/>
      <w:pgMar w:top="12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22" w:rsidRDefault="00391422">
      <w:r>
        <w:separator/>
      </w:r>
    </w:p>
  </w:endnote>
  <w:endnote w:type="continuationSeparator" w:id="1">
    <w:p w:rsidR="00391422" w:rsidRDefault="0039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22" w:rsidRDefault="00391422">
      <w:r>
        <w:separator/>
      </w:r>
    </w:p>
  </w:footnote>
  <w:footnote w:type="continuationSeparator" w:id="1">
    <w:p w:rsidR="00391422" w:rsidRDefault="0039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E" w:rsidRDefault="00AB0DE5">
    <w:pPr>
      <w:pStyle w:val="a3"/>
      <w:spacing w:line="14" w:lineRule="auto"/>
      <w:rPr>
        <w:sz w:val="20"/>
      </w:rPr>
    </w:pPr>
    <w:r w:rsidRPr="00AB0D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94.2pt;margin-top:34.8pt;width:449.5pt;height:22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yrQ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" filled="f" stroked="f">
          <v:textbox inset="0,0,0,0">
            <w:txbxContent>
              <w:p w:rsidR="00DA6D8E" w:rsidRDefault="00DA6D8E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C6A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6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7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abstractNum w:abstractNumId="8">
    <w:nsid w:val="002530A8"/>
    <w:multiLevelType w:val="hybridMultilevel"/>
    <w:tmpl w:val="DE5E8008"/>
    <w:lvl w:ilvl="0" w:tplc="3D4CF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074CD"/>
    <w:multiLevelType w:val="multilevel"/>
    <w:tmpl w:val="634A6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A343E"/>
    <w:multiLevelType w:val="multilevel"/>
    <w:tmpl w:val="EF66B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939ED"/>
    <w:multiLevelType w:val="hybridMultilevel"/>
    <w:tmpl w:val="FB1E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21397"/>
    <w:multiLevelType w:val="hybridMultilevel"/>
    <w:tmpl w:val="AD48102E"/>
    <w:lvl w:ilvl="0" w:tplc="1A78B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3347B"/>
    <w:multiLevelType w:val="multilevel"/>
    <w:tmpl w:val="2FD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67871"/>
    <w:multiLevelType w:val="hybridMultilevel"/>
    <w:tmpl w:val="B94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4573986"/>
    <w:multiLevelType w:val="hybridMultilevel"/>
    <w:tmpl w:val="18E46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13936"/>
    <w:multiLevelType w:val="multilevel"/>
    <w:tmpl w:val="0AC8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B583C"/>
    <w:multiLevelType w:val="hybridMultilevel"/>
    <w:tmpl w:val="86B8A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342069"/>
    <w:multiLevelType w:val="multilevel"/>
    <w:tmpl w:val="0F54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F38EC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411F08A5"/>
    <w:multiLevelType w:val="multilevel"/>
    <w:tmpl w:val="A0C8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035AE"/>
    <w:multiLevelType w:val="multilevel"/>
    <w:tmpl w:val="20443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6">
    <w:nsid w:val="46C70677"/>
    <w:multiLevelType w:val="multilevel"/>
    <w:tmpl w:val="478C3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55794"/>
    <w:multiLevelType w:val="hybridMultilevel"/>
    <w:tmpl w:val="44F82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>
    <w:nsid w:val="509233BA"/>
    <w:multiLevelType w:val="multilevel"/>
    <w:tmpl w:val="584EF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35F54"/>
    <w:multiLevelType w:val="multilevel"/>
    <w:tmpl w:val="DBB4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97B34"/>
    <w:multiLevelType w:val="hybridMultilevel"/>
    <w:tmpl w:val="876CD90E"/>
    <w:lvl w:ilvl="0" w:tplc="8D60FE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A0956"/>
    <w:multiLevelType w:val="multilevel"/>
    <w:tmpl w:val="B8A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917A1"/>
    <w:multiLevelType w:val="multilevel"/>
    <w:tmpl w:val="5CA48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abstractNum w:abstractNumId="35">
    <w:nsid w:val="74676274"/>
    <w:multiLevelType w:val="hybridMultilevel"/>
    <w:tmpl w:val="54D4999A"/>
    <w:lvl w:ilvl="0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0ECFC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5"/>
  </w:num>
  <w:num w:numId="7">
    <w:abstractNumId w:val="23"/>
  </w:num>
  <w:num w:numId="8">
    <w:abstractNumId w:val="25"/>
  </w:num>
  <w:num w:numId="9">
    <w:abstractNumId w:val="11"/>
  </w:num>
  <w:num w:numId="10">
    <w:abstractNumId w:val="16"/>
  </w:num>
  <w:num w:numId="11">
    <w:abstractNumId w:val="14"/>
  </w:num>
  <w:num w:numId="12">
    <w:abstractNumId w:val="32"/>
  </w:num>
  <w:num w:numId="13">
    <w:abstractNumId w:val="30"/>
  </w:num>
  <w:num w:numId="14">
    <w:abstractNumId w:val="24"/>
  </w:num>
  <w:num w:numId="15">
    <w:abstractNumId w:val="18"/>
  </w:num>
  <w:num w:numId="16">
    <w:abstractNumId w:val="9"/>
  </w:num>
  <w:num w:numId="17">
    <w:abstractNumId w:val="33"/>
  </w:num>
  <w:num w:numId="18">
    <w:abstractNumId w:val="1"/>
  </w:num>
  <w:num w:numId="19">
    <w:abstractNumId w:val="22"/>
  </w:num>
  <w:num w:numId="20">
    <w:abstractNumId w:val="36"/>
  </w:num>
  <w:num w:numId="21">
    <w:abstractNumId w:val="28"/>
  </w:num>
  <w:num w:numId="22">
    <w:abstractNumId w:val="21"/>
  </w:num>
  <w:num w:numId="23">
    <w:abstractNumId w:val="2"/>
  </w:num>
  <w:num w:numId="24">
    <w:abstractNumId w:val="27"/>
  </w:num>
  <w:num w:numId="25">
    <w:abstractNumId w:val="4"/>
  </w:num>
  <w:num w:numId="26">
    <w:abstractNumId w:val="13"/>
  </w:num>
  <w:num w:numId="27">
    <w:abstractNumId w:val="3"/>
  </w:num>
  <w:num w:numId="28">
    <w:abstractNumId w:val="20"/>
  </w:num>
  <w:num w:numId="29">
    <w:abstractNumId w:val="10"/>
  </w:num>
  <w:num w:numId="30">
    <w:abstractNumId w:val="29"/>
  </w:num>
  <w:num w:numId="31">
    <w:abstractNumId w:val="26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6D8E"/>
    <w:rsid w:val="0003155F"/>
    <w:rsid w:val="00042D48"/>
    <w:rsid w:val="00086195"/>
    <w:rsid w:val="00103AE5"/>
    <w:rsid w:val="00131ABA"/>
    <w:rsid w:val="001372AD"/>
    <w:rsid w:val="00167300"/>
    <w:rsid w:val="002157EA"/>
    <w:rsid w:val="00237388"/>
    <w:rsid w:val="002C022D"/>
    <w:rsid w:val="002D76A3"/>
    <w:rsid w:val="00391422"/>
    <w:rsid w:val="003D0EFA"/>
    <w:rsid w:val="003F0424"/>
    <w:rsid w:val="004316FD"/>
    <w:rsid w:val="00466492"/>
    <w:rsid w:val="00557FDE"/>
    <w:rsid w:val="00573058"/>
    <w:rsid w:val="00581963"/>
    <w:rsid w:val="00613821"/>
    <w:rsid w:val="00616FF0"/>
    <w:rsid w:val="006532C8"/>
    <w:rsid w:val="00700C3A"/>
    <w:rsid w:val="00710EA9"/>
    <w:rsid w:val="007B50FD"/>
    <w:rsid w:val="00814009"/>
    <w:rsid w:val="00816287"/>
    <w:rsid w:val="008434F6"/>
    <w:rsid w:val="00850108"/>
    <w:rsid w:val="008A11CB"/>
    <w:rsid w:val="0091244A"/>
    <w:rsid w:val="009B3A4D"/>
    <w:rsid w:val="00AB0DE5"/>
    <w:rsid w:val="00B22F61"/>
    <w:rsid w:val="00B32748"/>
    <w:rsid w:val="00B825BF"/>
    <w:rsid w:val="00BF155A"/>
    <w:rsid w:val="00C4310A"/>
    <w:rsid w:val="00CD6E61"/>
    <w:rsid w:val="00D5039A"/>
    <w:rsid w:val="00DA6D8E"/>
    <w:rsid w:val="00DD549A"/>
    <w:rsid w:val="00E72663"/>
    <w:rsid w:val="00EB485D"/>
    <w:rsid w:val="00FD04BD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FD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557FDE"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FDE"/>
    <w:rPr>
      <w:sz w:val="28"/>
      <w:szCs w:val="28"/>
    </w:rPr>
  </w:style>
  <w:style w:type="paragraph" w:styleId="a4">
    <w:name w:val="List Paragraph"/>
    <w:basedOn w:val="a"/>
    <w:uiPriority w:val="34"/>
    <w:qFormat/>
    <w:rsid w:val="00557FDE"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57FDE"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2157EA"/>
    <w:pPr>
      <w:widowControl/>
      <w:autoSpaceDE/>
      <w:autoSpaceDN/>
    </w:pPr>
    <w:rPr>
      <w:lang w:bidi="en-US"/>
    </w:rPr>
  </w:style>
  <w:style w:type="character" w:customStyle="1" w:styleId="apple-converted-space">
    <w:name w:val="apple-converted-space"/>
    <w:basedOn w:val="a0"/>
    <w:rsid w:val="002157EA"/>
  </w:style>
  <w:style w:type="table" w:styleId="aa">
    <w:name w:val="Table Grid"/>
    <w:basedOn w:val="a1"/>
    <w:rsid w:val="003D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738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rmal (Web)"/>
    <w:basedOn w:val="a"/>
    <w:uiPriority w:val="99"/>
    <w:unhideWhenUsed/>
    <w:rsid w:val="006138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613821"/>
    <w:rPr>
      <w:i/>
      <w:iCs/>
    </w:rPr>
  </w:style>
  <w:style w:type="paragraph" w:customStyle="1" w:styleId="ad">
    <w:name w:val="Содержимое таблицы"/>
    <w:basedOn w:val="a"/>
    <w:rsid w:val="003F0424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bidi="ar-SA"/>
    </w:rPr>
  </w:style>
  <w:style w:type="character" w:styleId="ae">
    <w:name w:val="Strong"/>
    <w:qFormat/>
    <w:rsid w:val="00EB485D"/>
    <w:rPr>
      <w:b/>
      <w:bCs/>
    </w:rPr>
  </w:style>
  <w:style w:type="character" w:customStyle="1" w:styleId="WW-Absatz-Standardschriftart">
    <w:name w:val="WW-Absatz-Standardschriftart"/>
    <w:rsid w:val="0091244A"/>
  </w:style>
  <w:style w:type="paragraph" w:styleId="af">
    <w:name w:val="Balloon Text"/>
    <w:basedOn w:val="a"/>
    <w:link w:val="af0"/>
    <w:uiPriority w:val="99"/>
    <w:semiHidden/>
    <w:unhideWhenUsed/>
    <w:rsid w:val="00581963"/>
    <w:pPr>
      <w:widowControl/>
      <w:autoSpaceDE/>
      <w:autoSpaceDN/>
    </w:pPr>
    <w:rPr>
      <w:rFonts w:ascii="Segoe UI" w:eastAsia="Calibri" w:hAnsi="Segoe UI" w:cs="Segoe UI"/>
      <w:sz w:val="18"/>
      <w:szCs w:val="18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963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103AE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c21">
    <w:name w:val="c21"/>
    <w:basedOn w:val="a"/>
    <w:rsid w:val="001673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943B-4DE9-4A93-81EF-1081878E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пк-2</cp:lastModifiedBy>
  <cp:revision>23</cp:revision>
  <dcterms:created xsi:type="dcterms:W3CDTF">2019-01-09T07:51:00Z</dcterms:created>
  <dcterms:modified xsi:type="dcterms:W3CDTF">2005-01-02T06:29:00Z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