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310" w:rsidRPr="0046036E" w:rsidRDefault="00566217" w:rsidP="00B23310">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noProof/>
          <w:color w:val="000000" w:themeColor="text1"/>
          <w:sz w:val="24"/>
          <w:szCs w:val="24"/>
          <w:lang w:eastAsia="ru-RU"/>
        </w:rPr>
        <w:drawing>
          <wp:inline distT="0" distB="0" distL="0" distR="0">
            <wp:extent cx="5940425" cy="1850138"/>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1850138"/>
                    </a:xfrm>
                    <a:prstGeom prst="rect">
                      <a:avLst/>
                    </a:prstGeom>
                    <a:noFill/>
                    <a:ln w="9525">
                      <a:noFill/>
                      <a:miter lim="800000"/>
                      <a:headEnd/>
                      <a:tailEnd/>
                    </a:ln>
                  </pic:spPr>
                </pic:pic>
              </a:graphicData>
            </a:graphic>
          </wp:inline>
        </w:drawing>
      </w:r>
    </w:p>
    <w:p w:rsidR="00B23310" w:rsidRDefault="00B23310" w:rsidP="00B23310">
      <w:pPr>
        <w:spacing w:after="0" w:line="360" w:lineRule="auto"/>
        <w:jc w:val="center"/>
        <w:rPr>
          <w:rFonts w:ascii="Times New Roman" w:eastAsia="Times New Roman" w:hAnsi="Times New Roman" w:cs="Times New Roman"/>
          <w:b/>
          <w:sz w:val="24"/>
          <w:szCs w:val="24"/>
          <w:lang w:eastAsia="ru-RU"/>
        </w:rPr>
      </w:pPr>
    </w:p>
    <w:p w:rsidR="00B23310" w:rsidRDefault="00B23310" w:rsidP="00B23310">
      <w:pPr>
        <w:spacing w:after="0" w:line="360" w:lineRule="auto"/>
        <w:jc w:val="center"/>
        <w:rPr>
          <w:rFonts w:ascii="Times New Roman" w:eastAsia="Times New Roman" w:hAnsi="Times New Roman" w:cs="Times New Roman"/>
          <w:b/>
          <w:sz w:val="24"/>
          <w:szCs w:val="24"/>
          <w:lang w:eastAsia="ru-RU"/>
        </w:rPr>
      </w:pPr>
    </w:p>
    <w:p w:rsidR="00B23310" w:rsidRPr="0051778C" w:rsidRDefault="00B23310" w:rsidP="00B23310">
      <w:pPr>
        <w:spacing w:after="0" w:line="360" w:lineRule="auto"/>
        <w:jc w:val="center"/>
        <w:rPr>
          <w:rFonts w:ascii="Times New Roman" w:eastAsia="Times New Roman" w:hAnsi="Times New Roman" w:cs="Times New Roman"/>
          <w:b/>
          <w:sz w:val="28"/>
          <w:szCs w:val="28"/>
          <w:lang w:eastAsia="ru-RU"/>
        </w:rPr>
      </w:pPr>
      <w:r w:rsidRPr="0051778C">
        <w:rPr>
          <w:rFonts w:ascii="Times New Roman" w:eastAsia="Times New Roman" w:hAnsi="Times New Roman" w:cs="Times New Roman"/>
          <w:b/>
          <w:sz w:val="28"/>
          <w:szCs w:val="28"/>
          <w:lang w:eastAsia="ru-RU"/>
        </w:rPr>
        <w:t xml:space="preserve">Адаптированная рабочая программа </w:t>
      </w:r>
    </w:p>
    <w:p w:rsidR="00B23310" w:rsidRPr="0051778C" w:rsidRDefault="00B23310" w:rsidP="00B23310">
      <w:pPr>
        <w:spacing w:after="0" w:line="360" w:lineRule="auto"/>
        <w:jc w:val="center"/>
        <w:rPr>
          <w:rFonts w:ascii="Times New Roman" w:eastAsia="Times New Roman" w:hAnsi="Times New Roman" w:cs="Times New Roman"/>
          <w:b/>
          <w:sz w:val="28"/>
          <w:szCs w:val="28"/>
          <w:lang w:eastAsia="ru-RU"/>
        </w:rPr>
      </w:pPr>
      <w:r w:rsidRPr="0051778C">
        <w:rPr>
          <w:rFonts w:ascii="Times New Roman" w:eastAsia="Times New Roman" w:hAnsi="Times New Roman" w:cs="Times New Roman"/>
          <w:b/>
          <w:sz w:val="28"/>
          <w:szCs w:val="28"/>
          <w:lang w:eastAsia="ru-RU"/>
        </w:rPr>
        <w:t>основного общего образования</w:t>
      </w:r>
    </w:p>
    <w:p w:rsidR="00B23310" w:rsidRPr="0051778C" w:rsidRDefault="00B23310" w:rsidP="00B23310">
      <w:pPr>
        <w:spacing w:after="0" w:line="360" w:lineRule="auto"/>
        <w:jc w:val="center"/>
        <w:rPr>
          <w:rFonts w:ascii="Times New Roman" w:eastAsia="Times New Roman" w:hAnsi="Times New Roman" w:cs="Times New Roman"/>
          <w:b/>
          <w:sz w:val="28"/>
          <w:szCs w:val="28"/>
          <w:lang w:eastAsia="ru-RU"/>
        </w:rPr>
      </w:pPr>
      <w:r w:rsidRPr="0051778C">
        <w:rPr>
          <w:rFonts w:ascii="Times New Roman" w:eastAsia="Times New Roman" w:hAnsi="Times New Roman" w:cs="Times New Roman"/>
          <w:b/>
          <w:sz w:val="28"/>
          <w:szCs w:val="28"/>
          <w:lang w:eastAsia="ru-RU"/>
        </w:rPr>
        <w:t>по Всеобщей истории и истории России</w:t>
      </w:r>
    </w:p>
    <w:p w:rsidR="00B23310" w:rsidRPr="0051778C" w:rsidRDefault="00B23310" w:rsidP="00B23310">
      <w:pPr>
        <w:spacing w:after="0" w:line="360" w:lineRule="auto"/>
        <w:jc w:val="center"/>
        <w:rPr>
          <w:rFonts w:ascii="Times New Roman" w:eastAsia="Times New Roman" w:hAnsi="Times New Roman" w:cs="Times New Roman"/>
          <w:b/>
          <w:sz w:val="28"/>
          <w:szCs w:val="28"/>
          <w:lang w:eastAsia="ru-RU"/>
        </w:rPr>
      </w:pPr>
      <w:r w:rsidRPr="0051778C">
        <w:rPr>
          <w:rFonts w:ascii="Times New Roman" w:eastAsia="Times New Roman" w:hAnsi="Times New Roman" w:cs="Times New Roman"/>
          <w:b/>
          <w:sz w:val="28"/>
          <w:szCs w:val="28"/>
          <w:lang w:eastAsia="ru-RU"/>
        </w:rPr>
        <w:t xml:space="preserve">для </w:t>
      </w:r>
      <w:r>
        <w:rPr>
          <w:rFonts w:ascii="Times New Roman" w:eastAsia="Times New Roman" w:hAnsi="Times New Roman" w:cs="Times New Roman"/>
          <w:b/>
          <w:sz w:val="28"/>
          <w:szCs w:val="28"/>
          <w:lang w:eastAsia="ru-RU"/>
        </w:rPr>
        <w:t>9</w:t>
      </w:r>
      <w:r w:rsidRPr="0051778C">
        <w:rPr>
          <w:rFonts w:ascii="Times New Roman" w:eastAsia="Times New Roman" w:hAnsi="Times New Roman" w:cs="Times New Roman"/>
          <w:b/>
          <w:sz w:val="28"/>
          <w:szCs w:val="28"/>
          <w:lang w:eastAsia="ru-RU"/>
        </w:rPr>
        <w:t xml:space="preserve"> класса</w:t>
      </w:r>
    </w:p>
    <w:p w:rsidR="00B23310" w:rsidRPr="0051778C" w:rsidRDefault="00B23310" w:rsidP="00B23310">
      <w:pPr>
        <w:spacing w:after="0" w:line="360" w:lineRule="auto"/>
        <w:jc w:val="center"/>
        <w:rPr>
          <w:rFonts w:ascii="Times New Roman" w:eastAsia="Times New Roman" w:hAnsi="Times New Roman" w:cs="Times New Roman"/>
          <w:b/>
          <w:sz w:val="28"/>
          <w:szCs w:val="28"/>
          <w:lang w:eastAsia="ru-RU"/>
        </w:rPr>
      </w:pPr>
      <w:r w:rsidRPr="0051778C">
        <w:rPr>
          <w:rFonts w:ascii="Times New Roman" w:eastAsia="Times New Roman" w:hAnsi="Times New Roman" w:cs="Times New Roman"/>
          <w:b/>
          <w:sz w:val="28"/>
          <w:szCs w:val="28"/>
          <w:lang w:eastAsia="ru-RU"/>
        </w:rPr>
        <w:t xml:space="preserve">(для </w:t>
      </w:r>
      <w:proofErr w:type="gramStart"/>
      <w:r w:rsidRPr="0051778C">
        <w:rPr>
          <w:rFonts w:ascii="Times New Roman" w:eastAsia="Times New Roman" w:hAnsi="Times New Roman" w:cs="Times New Roman"/>
          <w:b/>
          <w:sz w:val="28"/>
          <w:szCs w:val="28"/>
          <w:lang w:eastAsia="ru-RU"/>
        </w:rPr>
        <w:t>обучающихся</w:t>
      </w:r>
      <w:proofErr w:type="gramEnd"/>
      <w:r w:rsidRPr="0051778C">
        <w:rPr>
          <w:rFonts w:ascii="Times New Roman" w:eastAsia="Times New Roman" w:hAnsi="Times New Roman" w:cs="Times New Roman"/>
          <w:b/>
          <w:sz w:val="28"/>
          <w:szCs w:val="28"/>
          <w:lang w:eastAsia="ru-RU"/>
        </w:rPr>
        <w:t xml:space="preserve"> с ограниченными возможностями здоровья, ЗПР)  </w:t>
      </w:r>
    </w:p>
    <w:p w:rsidR="00B23310" w:rsidRDefault="00B23310" w:rsidP="00B23310">
      <w:pPr>
        <w:spacing w:after="0" w:line="360" w:lineRule="auto"/>
        <w:jc w:val="center"/>
        <w:rPr>
          <w:rFonts w:ascii="Times New Roman" w:eastAsia="Times New Roman" w:hAnsi="Times New Roman" w:cs="Times New Roman"/>
          <w:sz w:val="24"/>
          <w:szCs w:val="24"/>
          <w:lang w:eastAsia="ru-RU"/>
        </w:rPr>
      </w:pPr>
    </w:p>
    <w:p w:rsidR="00B23310" w:rsidRDefault="00B23310" w:rsidP="00B23310">
      <w:pPr>
        <w:spacing w:after="0" w:line="360" w:lineRule="auto"/>
        <w:jc w:val="center"/>
        <w:rPr>
          <w:rFonts w:ascii="Times New Roman" w:eastAsia="Times New Roman" w:hAnsi="Times New Roman" w:cs="Times New Roman"/>
          <w:sz w:val="24"/>
          <w:szCs w:val="24"/>
          <w:lang w:eastAsia="ru-RU"/>
        </w:rPr>
      </w:pPr>
    </w:p>
    <w:p w:rsidR="00B23310" w:rsidRPr="009331BE" w:rsidRDefault="00B23310" w:rsidP="00B2331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9331BE">
        <w:rPr>
          <w:rFonts w:ascii="Times New Roman" w:eastAsia="Times New Roman" w:hAnsi="Times New Roman" w:cs="Times New Roman"/>
          <w:sz w:val="28"/>
          <w:szCs w:val="28"/>
          <w:lang w:eastAsia="ru-RU"/>
        </w:rPr>
        <w:t>рок реализации рабочей программы – 1 год</w:t>
      </w:r>
    </w:p>
    <w:p w:rsidR="00B23310" w:rsidRPr="009331BE" w:rsidRDefault="00B23310" w:rsidP="00B23310">
      <w:pPr>
        <w:spacing w:after="0" w:line="360" w:lineRule="auto"/>
        <w:jc w:val="center"/>
        <w:rPr>
          <w:rFonts w:ascii="Times New Roman" w:eastAsia="Times New Roman" w:hAnsi="Times New Roman" w:cs="Times New Roman"/>
          <w:b/>
          <w:sz w:val="28"/>
          <w:szCs w:val="28"/>
          <w:lang w:eastAsia="ru-RU"/>
        </w:rPr>
      </w:pPr>
    </w:p>
    <w:p w:rsidR="00B23310" w:rsidRPr="009331BE" w:rsidRDefault="00B23310" w:rsidP="00B23310">
      <w:pPr>
        <w:spacing w:after="0" w:line="360" w:lineRule="auto"/>
        <w:jc w:val="right"/>
        <w:rPr>
          <w:rFonts w:ascii="Times New Roman" w:eastAsia="Times New Roman" w:hAnsi="Times New Roman" w:cs="Times New Roman"/>
          <w:sz w:val="28"/>
          <w:szCs w:val="28"/>
          <w:lang w:eastAsia="ru-RU"/>
        </w:rPr>
      </w:pPr>
    </w:p>
    <w:p w:rsidR="00B23310" w:rsidRDefault="00B23310" w:rsidP="00B23310">
      <w:pPr>
        <w:spacing w:after="0" w:line="360" w:lineRule="auto"/>
        <w:jc w:val="right"/>
        <w:rPr>
          <w:rFonts w:ascii="Times New Roman" w:eastAsia="Times New Roman" w:hAnsi="Times New Roman" w:cs="Times New Roman"/>
          <w:sz w:val="28"/>
          <w:szCs w:val="28"/>
          <w:lang w:eastAsia="ru-RU"/>
        </w:rPr>
      </w:pPr>
    </w:p>
    <w:p w:rsidR="00B23310" w:rsidRDefault="00B23310" w:rsidP="00B23310">
      <w:pPr>
        <w:spacing w:after="0" w:line="360" w:lineRule="auto"/>
        <w:jc w:val="right"/>
        <w:rPr>
          <w:rFonts w:ascii="Times New Roman" w:eastAsia="Times New Roman" w:hAnsi="Times New Roman" w:cs="Times New Roman"/>
          <w:sz w:val="28"/>
          <w:szCs w:val="28"/>
          <w:lang w:eastAsia="ru-RU"/>
        </w:rPr>
      </w:pPr>
    </w:p>
    <w:p w:rsidR="00B23310" w:rsidRPr="009331BE" w:rsidRDefault="00B23310" w:rsidP="00B23310">
      <w:pPr>
        <w:spacing w:after="0" w:line="360" w:lineRule="auto"/>
        <w:jc w:val="right"/>
        <w:rPr>
          <w:rFonts w:ascii="Times New Roman" w:eastAsia="Times New Roman" w:hAnsi="Times New Roman" w:cs="Times New Roman"/>
          <w:sz w:val="28"/>
          <w:szCs w:val="28"/>
          <w:lang w:eastAsia="ru-RU"/>
        </w:rPr>
      </w:pPr>
      <w:r w:rsidRPr="009331BE">
        <w:rPr>
          <w:rFonts w:ascii="Times New Roman" w:eastAsia="Times New Roman" w:hAnsi="Times New Roman" w:cs="Times New Roman"/>
          <w:sz w:val="28"/>
          <w:szCs w:val="28"/>
          <w:lang w:eastAsia="ru-RU"/>
        </w:rPr>
        <w:t>Учитель: Попова Н.И.</w:t>
      </w:r>
    </w:p>
    <w:p w:rsidR="00B23310" w:rsidRDefault="00B23310" w:rsidP="00B23310">
      <w:pPr>
        <w:spacing w:after="0" w:line="240" w:lineRule="auto"/>
        <w:jc w:val="center"/>
        <w:rPr>
          <w:rFonts w:ascii="Times New Roman" w:eastAsia="Times New Roman" w:hAnsi="Times New Roman" w:cs="Times New Roman"/>
          <w:b/>
          <w:sz w:val="28"/>
          <w:szCs w:val="28"/>
          <w:lang w:eastAsia="ru-RU"/>
        </w:rPr>
      </w:pPr>
    </w:p>
    <w:p w:rsidR="00B23310" w:rsidRDefault="00B23310" w:rsidP="00B23310">
      <w:pPr>
        <w:spacing w:after="0" w:line="240" w:lineRule="auto"/>
        <w:jc w:val="center"/>
        <w:rPr>
          <w:rFonts w:ascii="Times New Roman" w:eastAsia="Times New Roman" w:hAnsi="Times New Roman" w:cs="Times New Roman"/>
          <w:b/>
          <w:sz w:val="28"/>
          <w:szCs w:val="28"/>
          <w:lang w:eastAsia="ru-RU"/>
        </w:rPr>
      </w:pPr>
    </w:p>
    <w:p w:rsidR="00B23310" w:rsidRDefault="00B23310" w:rsidP="00B23310">
      <w:pPr>
        <w:spacing w:after="0" w:line="240" w:lineRule="auto"/>
        <w:jc w:val="center"/>
        <w:rPr>
          <w:rFonts w:ascii="Times New Roman" w:eastAsia="Times New Roman" w:hAnsi="Times New Roman" w:cs="Times New Roman"/>
          <w:b/>
          <w:sz w:val="28"/>
          <w:szCs w:val="28"/>
          <w:lang w:eastAsia="ru-RU"/>
        </w:rPr>
      </w:pPr>
    </w:p>
    <w:p w:rsidR="00B23310" w:rsidRDefault="00B23310" w:rsidP="00B23310">
      <w:pPr>
        <w:spacing w:after="0" w:line="240" w:lineRule="auto"/>
        <w:jc w:val="center"/>
        <w:rPr>
          <w:rFonts w:ascii="Times New Roman" w:eastAsia="Times New Roman" w:hAnsi="Times New Roman" w:cs="Times New Roman"/>
          <w:b/>
          <w:sz w:val="28"/>
          <w:szCs w:val="28"/>
          <w:lang w:eastAsia="ru-RU"/>
        </w:rPr>
      </w:pPr>
    </w:p>
    <w:p w:rsidR="00B23310" w:rsidRDefault="00B23310" w:rsidP="00B23310">
      <w:pPr>
        <w:spacing w:after="0" w:line="240" w:lineRule="auto"/>
        <w:jc w:val="center"/>
        <w:rPr>
          <w:rFonts w:ascii="Times New Roman" w:eastAsia="Times New Roman" w:hAnsi="Times New Roman" w:cs="Times New Roman"/>
          <w:b/>
          <w:sz w:val="28"/>
          <w:szCs w:val="28"/>
          <w:lang w:eastAsia="ru-RU"/>
        </w:rPr>
      </w:pPr>
    </w:p>
    <w:p w:rsidR="00B23310" w:rsidRDefault="00B23310" w:rsidP="00B23310">
      <w:pPr>
        <w:spacing w:after="0" w:line="240" w:lineRule="auto"/>
        <w:jc w:val="center"/>
        <w:rPr>
          <w:rFonts w:ascii="Times New Roman" w:eastAsia="Times New Roman" w:hAnsi="Times New Roman" w:cs="Times New Roman"/>
          <w:b/>
          <w:sz w:val="28"/>
          <w:szCs w:val="28"/>
          <w:lang w:eastAsia="ru-RU"/>
        </w:rPr>
      </w:pPr>
    </w:p>
    <w:p w:rsidR="00B23310" w:rsidRDefault="00B23310" w:rsidP="00B23310">
      <w:pPr>
        <w:spacing w:after="0" w:line="240" w:lineRule="auto"/>
        <w:jc w:val="center"/>
        <w:rPr>
          <w:rFonts w:ascii="Times New Roman" w:eastAsia="Times New Roman" w:hAnsi="Times New Roman" w:cs="Times New Roman"/>
          <w:b/>
          <w:sz w:val="28"/>
          <w:szCs w:val="28"/>
          <w:lang w:eastAsia="ru-RU"/>
        </w:rPr>
      </w:pPr>
    </w:p>
    <w:p w:rsidR="00B23310" w:rsidRDefault="00B23310" w:rsidP="00B23310">
      <w:pPr>
        <w:spacing w:after="0" w:line="240" w:lineRule="auto"/>
        <w:jc w:val="center"/>
        <w:rPr>
          <w:rFonts w:ascii="Times New Roman" w:eastAsia="Times New Roman" w:hAnsi="Times New Roman" w:cs="Times New Roman"/>
          <w:b/>
          <w:sz w:val="28"/>
          <w:szCs w:val="28"/>
          <w:lang w:eastAsia="ru-RU"/>
        </w:rPr>
      </w:pPr>
    </w:p>
    <w:p w:rsidR="00B23310" w:rsidRPr="009331BE" w:rsidRDefault="00B23310" w:rsidP="00B23310">
      <w:pPr>
        <w:spacing w:after="0" w:line="240" w:lineRule="auto"/>
        <w:jc w:val="center"/>
        <w:rPr>
          <w:rFonts w:ascii="Times New Roman" w:eastAsia="Times New Roman" w:hAnsi="Times New Roman" w:cs="Times New Roman"/>
          <w:b/>
          <w:sz w:val="28"/>
          <w:szCs w:val="28"/>
          <w:lang w:eastAsia="ru-RU"/>
        </w:rPr>
      </w:pPr>
      <w:r w:rsidRPr="009331BE">
        <w:rPr>
          <w:rFonts w:ascii="Times New Roman" w:eastAsia="Times New Roman" w:hAnsi="Times New Roman" w:cs="Times New Roman"/>
          <w:b/>
          <w:sz w:val="28"/>
          <w:szCs w:val="28"/>
          <w:lang w:eastAsia="ru-RU"/>
        </w:rPr>
        <w:t>2020-2021 уч. год</w:t>
      </w:r>
    </w:p>
    <w:p w:rsidR="00B23310" w:rsidRPr="00161E33" w:rsidRDefault="00B23310" w:rsidP="00B23310">
      <w:pPr>
        <w:spacing w:after="0" w:line="238" w:lineRule="auto"/>
        <w:ind w:left="2607"/>
        <w:rPr>
          <w:rFonts w:ascii="Times New Roman" w:eastAsia="Times New Roman" w:hAnsi="Times New Roman" w:cs="Times New Roman"/>
          <w:b/>
          <w:bCs/>
          <w:lang w:eastAsia="ru-RU"/>
        </w:rPr>
      </w:pPr>
      <w:r>
        <w:rPr>
          <w:rFonts w:ascii="Times New Roman" w:eastAsia="Calibri" w:hAnsi="Times New Roman" w:cs="Times New Roman"/>
          <w:b/>
          <w:noProof/>
          <w:sz w:val="24"/>
          <w:szCs w:val="24"/>
          <w:lang w:eastAsia="ru-RU"/>
        </w:rPr>
        <w:br w:type="page"/>
      </w:r>
      <w:r w:rsidRPr="00161E33">
        <w:rPr>
          <w:rFonts w:ascii="Times New Roman" w:eastAsia="Times New Roman" w:hAnsi="Times New Roman" w:cs="Times New Roman"/>
          <w:b/>
          <w:bCs/>
          <w:lang w:eastAsia="ru-RU"/>
        </w:rPr>
        <w:lastRenderedPageBreak/>
        <w:t>Пояснительная записка</w:t>
      </w:r>
    </w:p>
    <w:p w:rsidR="00B23310" w:rsidRPr="00011E6F" w:rsidRDefault="00B23310" w:rsidP="00B23310">
      <w:pPr>
        <w:spacing w:after="0" w:line="238" w:lineRule="auto"/>
        <w:ind w:left="2607"/>
        <w:rPr>
          <w:rFonts w:ascii="Times New Roman" w:eastAsiaTheme="minorEastAsia" w:hAnsi="Times New Roman" w:cs="Times New Roman"/>
          <w:sz w:val="24"/>
          <w:szCs w:val="24"/>
          <w:lang w:eastAsia="ru-RU"/>
        </w:rPr>
      </w:pPr>
    </w:p>
    <w:p w:rsidR="00B23310" w:rsidRPr="00011E6F" w:rsidRDefault="00B23310" w:rsidP="00B23310">
      <w:pPr>
        <w:spacing w:after="0" w:line="13" w:lineRule="exact"/>
        <w:rPr>
          <w:rFonts w:ascii="Times New Roman" w:eastAsiaTheme="minorEastAsia" w:hAnsi="Times New Roman" w:cs="Times New Roman"/>
          <w:sz w:val="24"/>
          <w:szCs w:val="24"/>
          <w:lang w:eastAsia="ru-RU"/>
        </w:rPr>
      </w:pPr>
    </w:p>
    <w:p w:rsidR="00B23310" w:rsidRPr="00011E6F" w:rsidRDefault="00B23310" w:rsidP="00B23310">
      <w:pPr>
        <w:spacing w:after="0" w:line="237" w:lineRule="auto"/>
        <w:ind w:left="7" w:firstLine="636"/>
        <w:jc w:val="both"/>
        <w:rPr>
          <w:rFonts w:ascii="Times New Roman" w:eastAsiaTheme="minorEastAsia" w:hAnsi="Times New Roman" w:cs="Times New Roman"/>
          <w:sz w:val="24"/>
          <w:szCs w:val="24"/>
          <w:lang w:eastAsia="ru-RU"/>
        </w:rPr>
      </w:pPr>
      <w:r w:rsidRPr="00011E6F">
        <w:rPr>
          <w:rFonts w:ascii="Times New Roman" w:eastAsia="Times New Roman" w:hAnsi="Times New Roman" w:cs="Times New Roman"/>
          <w:sz w:val="24"/>
          <w:szCs w:val="24"/>
          <w:lang w:eastAsia="ru-RU"/>
        </w:rPr>
        <w:t xml:space="preserve">Адаптированная программа основного общего образования адресована обучающимся с ЗПР. В программе сохранено основное содержание изучения курса истории в </w:t>
      </w:r>
      <w:r>
        <w:rPr>
          <w:rFonts w:ascii="Times New Roman" w:eastAsia="Times New Roman" w:hAnsi="Times New Roman" w:cs="Times New Roman"/>
          <w:sz w:val="24"/>
          <w:szCs w:val="24"/>
          <w:lang w:eastAsia="ru-RU"/>
        </w:rPr>
        <w:t>9</w:t>
      </w:r>
      <w:r w:rsidRPr="00011E6F">
        <w:rPr>
          <w:rFonts w:ascii="Times New Roman" w:eastAsia="Times New Roman" w:hAnsi="Times New Roman" w:cs="Times New Roman"/>
          <w:sz w:val="24"/>
          <w:szCs w:val="24"/>
          <w:lang w:eastAsia="ru-RU"/>
        </w:rPr>
        <w:t xml:space="preserve"> классе, но учитываются индивидуальные особенности учащегося с ЗПР и специфика усвоения им учебного материала.</w:t>
      </w:r>
    </w:p>
    <w:p w:rsidR="00B23310" w:rsidRPr="00011E6F" w:rsidRDefault="00B23310" w:rsidP="00B23310">
      <w:pPr>
        <w:spacing w:after="0" w:line="10" w:lineRule="exact"/>
        <w:rPr>
          <w:rFonts w:ascii="Times New Roman" w:eastAsiaTheme="minorEastAsia" w:hAnsi="Times New Roman" w:cs="Times New Roman"/>
          <w:sz w:val="24"/>
          <w:szCs w:val="24"/>
          <w:lang w:eastAsia="ru-RU"/>
        </w:rPr>
      </w:pPr>
    </w:p>
    <w:p w:rsidR="00B23310" w:rsidRPr="00011E6F" w:rsidRDefault="00B23310" w:rsidP="00B23310">
      <w:pPr>
        <w:spacing w:after="0" w:line="240" w:lineRule="auto"/>
        <w:ind w:firstLine="709"/>
        <w:jc w:val="both"/>
        <w:rPr>
          <w:rFonts w:ascii="Times New Roman" w:hAnsi="Times New Roman" w:cs="Times New Roman"/>
          <w:b/>
          <w:sz w:val="24"/>
          <w:szCs w:val="24"/>
        </w:rPr>
      </w:pPr>
      <w:r w:rsidRPr="00011E6F">
        <w:rPr>
          <w:rFonts w:ascii="Times New Roman" w:hAnsi="Times New Roman" w:cs="Times New Roman"/>
          <w:b/>
          <w:sz w:val="24"/>
          <w:szCs w:val="24"/>
        </w:rPr>
        <w:t xml:space="preserve">Обучение учебному предмету «История» в 2020/2021 </w:t>
      </w:r>
      <w:proofErr w:type="spellStart"/>
      <w:r w:rsidRPr="00011E6F">
        <w:rPr>
          <w:rFonts w:ascii="Times New Roman" w:hAnsi="Times New Roman" w:cs="Times New Roman"/>
          <w:b/>
          <w:sz w:val="24"/>
          <w:szCs w:val="24"/>
        </w:rPr>
        <w:t>уч.г</w:t>
      </w:r>
      <w:proofErr w:type="spellEnd"/>
      <w:r w:rsidRPr="00011E6F">
        <w:rPr>
          <w:rFonts w:ascii="Times New Roman" w:hAnsi="Times New Roman" w:cs="Times New Roman"/>
          <w:b/>
          <w:sz w:val="24"/>
          <w:szCs w:val="24"/>
        </w:rPr>
        <w:t>. осуществляется на основании следующих документов:</w:t>
      </w:r>
    </w:p>
    <w:p w:rsidR="00B23310" w:rsidRPr="00011E6F" w:rsidRDefault="00B23310" w:rsidP="00B23310">
      <w:pPr>
        <w:numPr>
          <w:ilvl w:val="0"/>
          <w:numId w:val="1"/>
        </w:numPr>
        <w:shd w:val="clear" w:color="auto" w:fill="FFFFFF"/>
        <w:suppressAutoHyphens/>
        <w:adjustRightInd w:val="0"/>
        <w:spacing w:after="0" w:line="240" w:lineRule="auto"/>
        <w:jc w:val="both"/>
        <w:rPr>
          <w:rFonts w:ascii="Times New Roman" w:eastAsia="Times New Roman" w:hAnsi="Times New Roman" w:cs="Times New Roman"/>
          <w:bCs/>
          <w:sz w:val="24"/>
          <w:szCs w:val="24"/>
          <w:lang w:eastAsia="ar-SA"/>
        </w:rPr>
      </w:pPr>
      <w:r w:rsidRPr="00011E6F">
        <w:rPr>
          <w:rFonts w:ascii="Times New Roman" w:eastAsia="Times New Roman" w:hAnsi="Times New Roman" w:cs="Times New Roman"/>
          <w:bCs/>
          <w:sz w:val="24"/>
          <w:szCs w:val="24"/>
          <w:lang w:eastAsia="ar-SA"/>
        </w:rPr>
        <w:t xml:space="preserve">Федеральный закон от 29.12.2012 </w:t>
      </w:r>
      <w:r w:rsidRPr="00011E6F">
        <w:rPr>
          <w:rFonts w:ascii="Times New Roman" w:eastAsia="Times New Roman" w:hAnsi="Times New Roman" w:cs="Times New Roman"/>
          <w:bCs/>
          <w:sz w:val="24"/>
          <w:szCs w:val="24"/>
          <w:lang w:val="en-US" w:eastAsia="ar-SA"/>
        </w:rPr>
        <w:t>N</w:t>
      </w:r>
      <w:r w:rsidRPr="00011E6F">
        <w:rPr>
          <w:rFonts w:ascii="Times New Roman" w:eastAsia="Times New Roman" w:hAnsi="Times New Roman" w:cs="Times New Roman"/>
          <w:bCs/>
          <w:sz w:val="24"/>
          <w:szCs w:val="24"/>
          <w:lang w:eastAsia="ar-SA"/>
        </w:rPr>
        <w:t xml:space="preserve"> 273-ФЗ (ред.13.07.2015) «Об образовании в Российской Федерации»;</w:t>
      </w:r>
    </w:p>
    <w:p w:rsidR="00B23310" w:rsidRPr="00011E6F" w:rsidRDefault="00B23310" w:rsidP="00B23310">
      <w:pPr>
        <w:numPr>
          <w:ilvl w:val="0"/>
          <w:numId w:val="1"/>
        </w:numPr>
        <w:shd w:val="clear" w:color="auto" w:fill="FFFFFF"/>
        <w:suppressAutoHyphens/>
        <w:adjustRightInd w:val="0"/>
        <w:spacing w:after="0" w:line="240" w:lineRule="auto"/>
        <w:jc w:val="both"/>
        <w:rPr>
          <w:rFonts w:ascii="Times New Roman" w:eastAsia="Times New Roman" w:hAnsi="Times New Roman" w:cs="Times New Roman"/>
          <w:bCs/>
          <w:sz w:val="24"/>
          <w:szCs w:val="24"/>
          <w:lang w:eastAsia="ar-SA"/>
        </w:rPr>
      </w:pPr>
      <w:r w:rsidRPr="00011E6F">
        <w:rPr>
          <w:rFonts w:ascii="Times New Roman" w:eastAsia="Times New Roman" w:hAnsi="Times New Roman" w:cs="Times New Roman"/>
          <w:bCs/>
          <w:sz w:val="24"/>
          <w:szCs w:val="24"/>
          <w:lang w:eastAsia="ar-SA"/>
        </w:rPr>
        <w:t>Приказ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w:t>
      </w:r>
    </w:p>
    <w:p w:rsidR="00B23310" w:rsidRPr="00011E6F" w:rsidRDefault="00B23310" w:rsidP="00B23310">
      <w:pPr>
        <w:numPr>
          <w:ilvl w:val="0"/>
          <w:numId w:val="1"/>
        </w:numPr>
        <w:shd w:val="clear" w:color="auto" w:fill="FFFFFF"/>
        <w:suppressAutoHyphens/>
        <w:adjustRightInd w:val="0"/>
        <w:spacing w:after="0" w:line="240" w:lineRule="auto"/>
        <w:jc w:val="both"/>
        <w:rPr>
          <w:rFonts w:ascii="Times New Roman" w:eastAsia="Times New Roman" w:hAnsi="Times New Roman" w:cs="Times New Roman"/>
          <w:bCs/>
          <w:sz w:val="24"/>
          <w:szCs w:val="24"/>
          <w:lang w:eastAsia="ar-SA"/>
        </w:rPr>
      </w:pPr>
      <w:r w:rsidRPr="00011E6F">
        <w:rPr>
          <w:rFonts w:ascii="Times New Roman" w:eastAsia="Times New Roman" w:hAnsi="Times New Roman" w:cs="Times New Roman"/>
          <w:bCs/>
          <w:sz w:val="24"/>
          <w:szCs w:val="24"/>
          <w:lang w:eastAsia="ar-SA"/>
        </w:rPr>
        <w:t xml:space="preserve">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B23310" w:rsidRPr="00011E6F" w:rsidRDefault="00B23310" w:rsidP="00B23310">
      <w:pPr>
        <w:numPr>
          <w:ilvl w:val="0"/>
          <w:numId w:val="1"/>
        </w:numPr>
        <w:shd w:val="clear" w:color="auto" w:fill="FFFFFF"/>
        <w:suppressAutoHyphens/>
        <w:adjustRightInd w:val="0"/>
        <w:spacing w:after="0" w:line="240" w:lineRule="auto"/>
        <w:jc w:val="both"/>
        <w:rPr>
          <w:rFonts w:ascii="Times New Roman" w:eastAsia="Times New Roman" w:hAnsi="Times New Roman" w:cs="Times New Roman"/>
          <w:bCs/>
          <w:sz w:val="24"/>
          <w:szCs w:val="24"/>
          <w:lang w:eastAsia="ar-SA"/>
        </w:rPr>
      </w:pPr>
      <w:r w:rsidRPr="00011E6F">
        <w:rPr>
          <w:rFonts w:ascii="Times New Roman" w:eastAsia="Times New Roman" w:hAnsi="Times New Roman" w:cs="Times New Roman"/>
          <w:bCs/>
          <w:sz w:val="24"/>
          <w:szCs w:val="24"/>
          <w:lang w:eastAsia="ar-SA"/>
        </w:rPr>
        <w:t>Письмо Министерства образования и науки РФ от 28.10.2015 № 1786 «О рабочих программах учебных предметов»;</w:t>
      </w:r>
    </w:p>
    <w:p w:rsidR="00B23310" w:rsidRPr="00011E6F" w:rsidRDefault="00B23310" w:rsidP="00B23310">
      <w:pPr>
        <w:numPr>
          <w:ilvl w:val="0"/>
          <w:numId w:val="1"/>
        </w:numPr>
        <w:shd w:val="clear" w:color="auto" w:fill="FFFFFF"/>
        <w:suppressAutoHyphens/>
        <w:adjustRightInd w:val="0"/>
        <w:spacing w:after="0" w:line="240" w:lineRule="auto"/>
        <w:jc w:val="both"/>
        <w:rPr>
          <w:rFonts w:ascii="Times New Roman" w:eastAsia="Times New Roman" w:hAnsi="Times New Roman" w:cs="Times New Roman"/>
          <w:bCs/>
          <w:sz w:val="24"/>
          <w:szCs w:val="24"/>
          <w:lang w:eastAsia="ar-SA"/>
        </w:rPr>
      </w:pPr>
      <w:r w:rsidRPr="00011E6F">
        <w:rPr>
          <w:rFonts w:ascii="Times New Roman" w:eastAsia="Times New Roman" w:hAnsi="Times New Roman" w:cs="Times New Roman"/>
          <w:bCs/>
          <w:sz w:val="24"/>
          <w:szCs w:val="24"/>
          <w:lang w:eastAsia="ar-SA"/>
        </w:rPr>
        <w:t>Методическое письмо “О преподавании учебного предмета «История» в общеобразовательных организациях Ярославской области в 2020-2021 уч. году”</w:t>
      </w:r>
    </w:p>
    <w:p w:rsidR="00B23310" w:rsidRPr="00011E6F" w:rsidRDefault="00B23310" w:rsidP="00B23310">
      <w:pPr>
        <w:numPr>
          <w:ilvl w:val="0"/>
          <w:numId w:val="1"/>
        </w:numPr>
        <w:shd w:val="clear" w:color="auto" w:fill="FFFFFF"/>
        <w:suppressAutoHyphens/>
        <w:adjustRightInd w:val="0"/>
        <w:spacing w:after="0" w:line="240" w:lineRule="auto"/>
        <w:jc w:val="both"/>
        <w:rPr>
          <w:rFonts w:ascii="Times New Roman" w:eastAsia="Times New Roman" w:hAnsi="Times New Roman" w:cs="Times New Roman"/>
          <w:b/>
          <w:sz w:val="24"/>
          <w:szCs w:val="24"/>
          <w:lang w:eastAsia="ar-SA"/>
        </w:rPr>
      </w:pPr>
      <w:r w:rsidRPr="00011E6F">
        <w:rPr>
          <w:rFonts w:ascii="Times New Roman" w:eastAsia="Times New Roman" w:hAnsi="Times New Roman" w:cs="Times New Roman"/>
          <w:bCs/>
          <w:sz w:val="24"/>
          <w:szCs w:val="24"/>
          <w:lang w:eastAsia="ar-SA"/>
        </w:rPr>
        <w:t>Распоряжение Правительства Российской Федерации от 29 мая 2015 г. N 996-р г. Москва "Стратегия развития воспитания в Российской Федерации на период до 2025 года";</w:t>
      </w:r>
    </w:p>
    <w:p w:rsidR="00B23310" w:rsidRPr="00011E6F" w:rsidRDefault="00B23310" w:rsidP="00B23310">
      <w:pPr>
        <w:numPr>
          <w:ilvl w:val="0"/>
          <w:numId w:val="1"/>
        </w:numPr>
        <w:shd w:val="clear" w:color="auto" w:fill="FFFFFF"/>
        <w:suppressAutoHyphens/>
        <w:adjustRightInd w:val="0"/>
        <w:spacing w:after="0" w:line="240" w:lineRule="auto"/>
        <w:jc w:val="both"/>
        <w:rPr>
          <w:rFonts w:ascii="Times New Roman" w:hAnsi="Times New Roman" w:cs="Times New Roman"/>
          <w:bCs/>
          <w:sz w:val="24"/>
          <w:szCs w:val="24"/>
          <w:lang w:eastAsia="ar-SA"/>
        </w:rPr>
      </w:pPr>
      <w:r w:rsidRPr="00011E6F">
        <w:rPr>
          <w:rFonts w:ascii="Times New Roman" w:eastAsia="Times New Roman" w:hAnsi="Times New Roman" w:cs="Times New Roman"/>
          <w:bCs/>
          <w:sz w:val="24"/>
          <w:szCs w:val="24"/>
          <w:lang w:eastAsia="ar-SA"/>
        </w:rPr>
        <w:t xml:space="preserve"> </w:t>
      </w:r>
      <w:r w:rsidRPr="00011E6F">
        <w:rPr>
          <w:rFonts w:ascii="Times New Roman" w:hAnsi="Times New Roman" w:cs="Times New Roman"/>
          <w:bCs/>
          <w:sz w:val="24"/>
          <w:szCs w:val="24"/>
          <w:lang w:eastAsia="ar-SA"/>
        </w:rPr>
        <w:t>приказ № 345 от 28 декабря 2018 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23310" w:rsidRPr="00011E6F" w:rsidRDefault="00B23310" w:rsidP="00B23310">
      <w:pPr>
        <w:pStyle w:val="a3"/>
        <w:widowControl w:val="0"/>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011E6F">
        <w:rPr>
          <w:rFonts w:ascii="Times New Roman" w:hAnsi="Times New Roman" w:cs="Times New Roman"/>
          <w:bCs/>
          <w:sz w:val="24"/>
          <w:szCs w:val="24"/>
        </w:rPr>
        <w:t>Письмо департамента образования Ярославской области «О примерных основных образовательных программах» от 11.06.2015 № 1031/01-10.</w:t>
      </w:r>
    </w:p>
    <w:p w:rsidR="00B23310" w:rsidRPr="00011E6F" w:rsidRDefault="00B23310" w:rsidP="00B23310">
      <w:pPr>
        <w:shd w:val="clear" w:color="auto" w:fill="FFFFFF"/>
        <w:spacing w:after="0" w:line="240" w:lineRule="auto"/>
        <w:ind w:firstLine="708"/>
        <w:rPr>
          <w:rFonts w:ascii="Times New Roman" w:eastAsia="Times New Roman" w:hAnsi="Times New Roman" w:cs="Times New Roman"/>
          <w:i/>
          <w:sz w:val="24"/>
          <w:szCs w:val="24"/>
          <w:lang w:eastAsia="ru-RU"/>
        </w:rPr>
      </w:pPr>
      <w:r w:rsidRPr="00011E6F">
        <w:rPr>
          <w:rFonts w:ascii="Times New Roman" w:eastAsia="Times New Roman" w:hAnsi="Times New Roman" w:cs="Times New Roman"/>
          <w:i/>
          <w:sz w:val="24"/>
          <w:szCs w:val="24"/>
          <w:lang w:eastAsia="ru-RU"/>
        </w:rPr>
        <w:t>Рабочая программа по истории  составлена на основании:</w:t>
      </w:r>
    </w:p>
    <w:p w:rsidR="00B23310" w:rsidRPr="00011E6F" w:rsidRDefault="00B23310" w:rsidP="00B2331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 xml:space="preserve"> Государственного Федерального стандарта основного образования, принятого 17.12.2010 г.;</w:t>
      </w:r>
    </w:p>
    <w:p w:rsidR="00B23310" w:rsidRDefault="00B23310" w:rsidP="00B23310">
      <w:pPr>
        <w:shd w:val="clear" w:color="auto" w:fill="FFFFFF"/>
        <w:spacing w:after="0" w:line="240" w:lineRule="auto"/>
        <w:ind w:firstLine="708"/>
        <w:jc w:val="both"/>
        <w:rPr>
          <w:rFonts w:ascii="Times New Roman" w:eastAsia="Times New Roman" w:hAnsi="Times New Roman" w:cs="Times New Roman"/>
          <w:bCs/>
          <w:color w:val="000000"/>
          <w:sz w:val="24"/>
          <w:szCs w:val="24"/>
          <w:lang w:eastAsia="ru-RU"/>
        </w:rPr>
      </w:pPr>
      <w:r w:rsidRPr="00011E6F">
        <w:rPr>
          <w:rFonts w:ascii="Times New Roman" w:eastAsia="Times New Roman" w:hAnsi="Times New Roman" w:cs="Times New Roman"/>
          <w:color w:val="000000"/>
          <w:w w:val="90"/>
          <w:sz w:val="24"/>
          <w:szCs w:val="24"/>
          <w:lang w:eastAsia="ru-RU"/>
        </w:rPr>
        <w:t xml:space="preserve"> </w:t>
      </w:r>
      <w:r w:rsidRPr="00011E6F">
        <w:rPr>
          <w:rFonts w:ascii="Times New Roman" w:eastAsia="Times New Roman" w:hAnsi="Times New Roman" w:cs="Times New Roman"/>
          <w:bCs/>
          <w:color w:val="000000"/>
          <w:sz w:val="24"/>
          <w:szCs w:val="24"/>
          <w:lang w:eastAsia="ru-RU"/>
        </w:rPr>
        <w:t>Примерной программы основного общего  образования по истории</w:t>
      </w:r>
      <w:r>
        <w:rPr>
          <w:rFonts w:ascii="Times New Roman" w:eastAsia="Times New Roman" w:hAnsi="Times New Roman" w:cs="Times New Roman"/>
          <w:bCs/>
          <w:color w:val="000000"/>
          <w:sz w:val="24"/>
          <w:szCs w:val="24"/>
          <w:lang w:eastAsia="ru-RU"/>
        </w:rPr>
        <w:t>;</w:t>
      </w:r>
    </w:p>
    <w:p w:rsidR="00B23310" w:rsidRPr="00011E6F" w:rsidRDefault="00B23310" w:rsidP="00B23310">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И</w:t>
      </w:r>
      <w:r w:rsidRPr="00011E6F">
        <w:rPr>
          <w:rFonts w:ascii="Times New Roman" w:eastAsia="Times New Roman" w:hAnsi="Times New Roman" w:cs="Times New Roman"/>
          <w:sz w:val="24"/>
          <w:szCs w:val="24"/>
          <w:lang w:eastAsia="ru-RU"/>
        </w:rPr>
        <w:t>сторико-культурного  стандарта.</w:t>
      </w:r>
    </w:p>
    <w:p w:rsidR="00B23310" w:rsidRPr="00011E6F" w:rsidRDefault="00B23310" w:rsidP="00B23310">
      <w:pPr>
        <w:spacing w:after="0" w:line="240" w:lineRule="auto"/>
        <w:ind w:left="-567" w:right="-567"/>
        <w:mirrorIndents/>
        <w:jc w:val="both"/>
        <w:rPr>
          <w:rFonts w:ascii="Times New Roman" w:hAnsi="Times New Roman" w:cs="Times New Roman"/>
          <w:sz w:val="24"/>
          <w:szCs w:val="24"/>
        </w:rPr>
      </w:pPr>
    </w:p>
    <w:p w:rsidR="00B23310" w:rsidRPr="00011E6F" w:rsidRDefault="00B23310" w:rsidP="00B23310">
      <w:pPr>
        <w:spacing w:after="0" w:line="240" w:lineRule="auto"/>
        <w:ind w:firstLine="709"/>
        <w:mirrorIndents/>
        <w:jc w:val="both"/>
        <w:rPr>
          <w:rFonts w:ascii="Times New Roman" w:hAnsi="Times New Roman" w:cs="Times New Roman"/>
          <w:sz w:val="24"/>
          <w:szCs w:val="24"/>
        </w:rPr>
      </w:pPr>
      <w:r w:rsidRPr="00011E6F">
        <w:rPr>
          <w:rFonts w:ascii="Times New Roman" w:hAnsi="Times New Roman" w:cs="Times New Roman"/>
          <w:sz w:val="24"/>
          <w:szCs w:val="24"/>
        </w:rPr>
        <w:t>В 20</w:t>
      </w:r>
      <w:r>
        <w:rPr>
          <w:rFonts w:ascii="Times New Roman" w:hAnsi="Times New Roman" w:cs="Times New Roman"/>
          <w:sz w:val="24"/>
          <w:szCs w:val="24"/>
        </w:rPr>
        <w:t>20</w:t>
      </w:r>
      <w:r w:rsidRPr="00011E6F">
        <w:rPr>
          <w:rFonts w:ascii="Times New Roman" w:hAnsi="Times New Roman" w:cs="Times New Roman"/>
          <w:sz w:val="24"/>
          <w:szCs w:val="24"/>
        </w:rPr>
        <w:t>/202</w:t>
      </w:r>
      <w:r>
        <w:rPr>
          <w:rFonts w:ascii="Times New Roman" w:hAnsi="Times New Roman" w:cs="Times New Roman"/>
          <w:sz w:val="24"/>
          <w:szCs w:val="24"/>
        </w:rPr>
        <w:t>1</w:t>
      </w:r>
      <w:r w:rsidRPr="00011E6F">
        <w:rPr>
          <w:rFonts w:ascii="Times New Roman" w:hAnsi="Times New Roman" w:cs="Times New Roman"/>
          <w:sz w:val="24"/>
          <w:szCs w:val="24"/>
        </w:rPr>
        <w:t xml:space="preserve"> уч. г. в </w:t>
      </w:r>
      <w:r>
        <w:rPr>
          <w:rFonts w:ascii="Times New Roman" w:hAnsi="Times New Roman" w:cs="Times New Roman"/>
          <w:sz w:val="24"/>
          <w:szCs w:val="24"/>
        </w:rPr>
        <w:t>9</w:t>
      </w:r>
      <w:r w:rsidRPr="00011E6F">
        <w:rPr>
          <w:rFonts w:ascii="Times New Roman" w:hAnsi="Times New Roman" w:cs="Times New Roman"/>
          <w:sz w:val="24"/>
          <w:szCs w:val="24"/>
        </w:rPr>
        <w:t xml:space="preserve"> классе  преподавание истории ведется по Примерной</w:t>
      </w:r>
      <w:r>
        <w:rPr>
          <w:rFonts w:ascii="Times New Roman" w:hAnsi="Times New Roman" w:cs="Times New Roman"/>
          <w:sz w:val="24"/>
          <w:szCs w:val="24"/>
        </w:rPr>
        <w:t xml:space="preserve"> о</w:t>
      </w:r>
      <w:r w:rsidRPr="00011E6F">
        <w:rPr>
          <w:rFonts w:ascii="Times New Roman" w:hAnsi="Times New Roman" w:cs="Times New Roman"/>
          <w:sz w:val="24"/>
          <w:szCs w:val="24"/>
        </w:rPr>
        <w:t xml:space="preserve">сновной образовательной программе (ПООП) ООО, в которую введены </w:t>
      </w:r>
      <w:r w:rsidRPr="00011E6F">
        <w:rPr>
          <w:rFonts w:ascii="Times New Roman" w:hAnsi="Times New Roman" w:cs="Times New Roman"/>
          <w:i/>
          <w:sz w:val="24"/>
          <w:szCs w:val="24"/>
        </w:rPr>
        <w:t>новые элементы исторического содержания</w:t>
      </w:r>
      <w:r w:rsidRPr="00011E6F">
        <w:rPr>
          <w:rFonts w:ascii="Times New Roman" w:hAnsi="Times New Roman" w:cs="Times New Roman"/>
          <w:sz w:val="24"/>
          <w:szCs w:val="24"/>
        </w:rPr>
        <w:t>, и само содержание предмета истории перераспределено по годам обучения с учетом положений историко-культурного стандарта.</w:t>
      </w:r>
    </w:p>
    <w:p w:rsidR="00B23310" w:rsidRPr="00011E6F" w:rsidRDefault="00B23310" w:rsidP="00B23310">
      <w:pPr>
        <w:spacing w:after="0" w:line="240" w:lineRule="auto"/>
        <w:ind w:firstLine="709"/>
        <w:mirrorIndents/>
        <w:jc w:val="both"/>
        <w:rPr>
          <w:rFonts w:ascii="Times New Roman" w:hAnsi="Times New Roman" w:cs="Times New Roman"/>
          <w:sz w:val="24"/>
          <w:szCs w:val="24"/>
        </w:rPr>
      </w:pPr>
      <w:r w:rsidRPr="00011E6F">
        <w:rPr>
          <w:rFonts w:ascii="Times New Roman" w:hAnsi="Times New Roman" w:cs="Times New Roman"/>
          <w:sz w:val="24"/>
          <w:szCs w:val="24"/>
        </w:rPr>
        <w:t xml:space="preserve"> Руководствуясь  ранее принятым распределением часов  и учебниками</w:t>
      </w:r>
      <w:r>
        <w:rPr>
          <w:rFonts w:ascii="Times New Roman" w:hAnsi="Times New Roman" w:cs="Times New Roman"/>
          <w:sz w:val="24"/>
          <w:szCs w:val="24"/>
        </w:rPr>
        <w:t xml:space="preserve"> </w:t>
      </w:r>
      <w:r w:rsidRPr="00011E6F">
        <w:rPr>
          <w:rFonts w:ascii="Times New Roman" w:hAnsi="Times New Roman" w:cs="Times New Roman"/>
          <w:sz w:val="24"/>
          <w:szCs w:val="24"/>
        </w:rPr>
        <w:t>издательской линии  «Просвещение», (</w:t>
      </w:r>
      <w:proofErr w:type="spellStart"/>
      <w:r w:rsidRPr="00011E6F">
        <w:rPr>
          <w:rFonts w:ascii="Times New Roman" w:hAnsi="Times New Roman" w:cs="Times New Roman"/>
          <w:sz w:val="24"/>
          <w:szCs w:val="24"/>
          <w:lang w:eastAsia="ru-RU"/>
        </w:rPr>
        <w:t>Юдовская</w:t>
      </w:r>
      <w:proofErr w:type="spellEnd"/>
      <w:r w:rsidRPr="00011E6F">
        <w:rPr>
          <w:rFonts w:ascii="Times New Roman" w:hAnsi="Times New Roman" w:cs="Times New Roman"/>
          <w:sz w:val="24"/>
          <w:szCs w:val="24"/>
          <w:lang w:eastAsia="ru-RU"/>
        </w:rPr>
        <w:t xml:space="preserve"> А.Я., Баранов П.А.,</w:t>
      </w:r>
      <w:r>
        <w:rPr>
          <w:rFonts w:ascii="Times New Roman" w:hAnsi="Times New Roman" w:cs="Times New Roman"/>
          <w:sz w:val="24"/>
          <w:szCs w:val="24"/>
          <w:lang w:eastAsia="ru-RU"/>
        </w:rPr>
        <w:t xml:space="preserve"> </w:t>
      </w:r>
      <w:r w:rsidRPr="00011E6F">
        <w:rPr>
          <w:rFonts w:ascii="Times New Roman" w:hAnsi="Times New Roman" w:cs="Times New Roman"/>
          <w:sz w:val="24"/>
          <w:szCs w:val="24"/>
          <w:lang w:eastAsia="ru-RU"/>
        </w:rPr>
        <w:t>Ванюшкина Л.М.)</w:t>
      </w:r>
      <w:r w:rsidRPr="00011E6F">
        <w:rPr>
          <w:rFonts w:ascii="Times New Roman" w:hAnsi="Times New Roman" w:cs="Times New Roman"/>
          <w:sz w:val="24"/>
          <w:szCs w:val="24"/>
        </w:rPr>
        <w:t xml:space="preserve"> осуществлено следующее распределение часов по курсам:</w:t>
      </w:r>
    </w:p>
    <w:p w:rsidR="00B23310" w:rsidRDefault="00B23310" w:rsidP="00B23310">
      <w:pPr>
        <w:spacing w:after="0" w:line="240" w:lineRule="auto"/>
        <w:ind w:firstLine="709"/>
        <w:mirrorIndents/>
        <w:jc w:val="both"/>
        <w:rPr>
          <w:rFonts w:ascii="Times New Roman" w:hAnsi="Times New Roman" w:cs="Times New Roman"/>
          <w:sz w:val="24"/>
          <w:szCs w:val="24"/>
        </w:rPr>
      </w:pPr>
      <w:r w:rsidRPr="00011E6F">
        <w:rPr>
          <w:rFonts w:ascii="Times New Roman" w:hAnsi="Times New Roman" w:cs="Times New Roman"/>
          <w:sz w:val="24"/>
          <w:szCs w:val="24"/>
        </w:rPr>
        <w:t xml:space="preserve">федеральный базисный учебный план для общеобразовательных учреждений РФ отводит для обязательного изучения учебного предмета «История» Историю России и Всеобщую историю в </w:t>
      </w:r>
      <w:r>
        <w:rPr>
          <w:rFonts w:ascii="Times New Roman" w:hAnsi="Times New Roman" w:cs="Times New Roman"/>
          <w:sz w:val="24"/>
          <w:szCs w:val="24"/>
        </w:rPr>
        <w:t>9</w:t>
      </w:r>
      <w:r w:rsidRPr="00011E6F">
        <w:rPr>
          <w:rFonts w:ascii="Times New Roman" w:hAnsi="Times New Roman" w:cs="Times New Roman"/>
          <w:sz w:val="24"/>
          <w:szCs w:val="24"/>
        </w:rPr>
        <w:t xml:space="preserve"> классе 6</w:t>
      </w:r>
      <w:r>
        <w:rPr>
          <w:rFonts w:ascii="Times New Roman" w:hAnsi="Times New Roman" w:cs="Times New Roman"/>
          <w:sz w:val="24"/>
          <w:szCs w:val="24"/>
        </w:rPr>
        <w:t>8</w:t>
      </w:r>
      <w:r w:rsidRPr="00011E6F">
        <w:rPr>
          <w:rFonts w:ascii="Times New Roman" w:hAnsi="Times New Roman" w:cs="Times New Roman"/>
          <w:sz w:val="24"/>
          <w:szCs w:val="24"/>
        </w:rPr>
        <w:t xml:space="preserve"> часов, из расчета 2 учебных часа в неделю. </w:t>
      </w:r>
    </w:p>
    <w:p w:rsidR="00B23310" w:rsidRDefault="00B23310" w:rsidP="00B23310">
      <w:pPr>
        <w:spacing w:after="0" w:line="240" w:lineRule="auto"/>
        <w:ind w:firstLine="709"/>
        <w:mirrorIndents/>
        <w:jc w:val="both"/>
        <w:rPr>
          <w:rFonts w:ascii="Times New Roman" w:hAnsi="Times New Roman" w:cs="Times New Roman"/>
          <w:sz w:val="24"/>
          <w:szCs w:val="24"/>
        </w:rPr>
      </w:pPr>
      <w:r w:rsidRPr="00011E6F">
        <w:rPr>
          <w:rFonts w:ascii="Times New Roman" w:hAnsi="Times New Roman" w:cs="Times New Roman"/>
          <w:color w:val="000000"/>
          <w:sz w:val="24"/>
          <w:szCs w:val="24"/>
          <w:shd w:val="clear" w:color="auto" w:fill="FFFFFF"/>
        </w:rPr>
        <w:t xml:space="preserve">В данной рабочей программе хронологические рамки изучаемых курсов, рекомендованные в ПООП ООО, представлены следующим образом: </w:t>
      </w:r>
      <w:r w:rsidRPr="00011E6F">
        <w:rPr>
          <w:rFonts w:ascii="Times New Roman" w:hAnsi="Times New Roman" w:cs="Times New Roman"/>
          <w:sz w:val="24"/>
          <w:szCs w:val="24"/>
        </w:rPr>
        <w:t xml:space="preserve">Синхронизация курсов всеобщей истории и истории России. </w:t>
      </w:r>
    </w:p>
    <w:p w:rsidR="00B23310" w:rsidRPr="00011E6F" w:rsidRDefault="00B23310" w:rsidP="00B23310">
      <w:pPr>
        <w:spacing w:after="0" w:line="240" w:lineRule="auto"/>
        <w:ind w:firstLine="709"/>
        <w:mirrorIndents/>
        <w:jc w:val="both"/>
        <w:rPr>
          <w:rFonts w:ascii="Times New Roman" w:hAnsi="Times New Roman" w:cs="Times New Roman"/>
          <w:sz w:val="24"/>
          <w:szCs w:val="24"/>
        </w:rPr>
      </w:pPr>
      <w:r w:rsidRPr="00011E6F">
        <w:rPr>
          <w:rFonts w:ascii="Times New Roman" w:hAnsi="Times New Roman" w:cs="Times New Roman"/>
          <w:sz w:val="24"/>
          <w:szCs w:val="24"/>
        </w:rPr>
        <w:t>Курсы всеобщей истории и истории России  изучаются  отдельно. Сначала изучается всеобщая история, затем история России.</w:t>
      </w:r>
    </w:p>
    <w:p w:rsidR="00B23310" w:rsidRPr="00BE2697" w:rsidRDefault="00B23310" w:rsidP="00B23310">
      <w:pPr>
        <w:spacing w:after="0" w:line="240" w:lineRule="auto"/>
        <w:ind w:firstLine="709"/>
        <w:jc w:val="both"/>
        <w:rPr>
          <w:rFonts w:ascii="Times New Roman" w:hAnsi="Times New Roman" w:cs="Times New Roman"/>
          <w:sz w:val="24"/>
          <w:szCs w:val="24"/>
          <w:u w:val="single"/>
        </w:rPr>
      </w:pPr>
      <w:r w:rsidRPr="00BE2697">
        <w:rPr>
          <w:rFonts w:ascii="Times New Roman" w:hAnsi="Times New Roman" w:cs="Times New Roman"/>
          <w:b/>
          <w:sz w:val="24"/>
          <w:szCs w:val="24"/>
        </w:rPr>
        <w:t xml:space="preserve">Рабочая программа по истории для 9 класса ориентирована на использование </w:t>
      </w:r>
      <w:r w:rsidRPr="00BE2697">
        <w:rPr>
          <w:rFonts w:ascii="Times New Roman" w:hAnsi="Times New Roman" w:cs="Times New Roman"/>
          <w:b/>
          <w:sz w:val="24"/>
          <w:szCs w:val="24"/>
          <w:u w:val="single"/>
        </w:rPr>
        <w:t>учебно-методического комплекса</w:t>
      </w:r>
      <w:r w:rsidRPr="00BE2697">
        <w:rPr>
          <w:rFonts w:ascii="Times New Roman" w:hAnsi="Times New Roman" w:cs="Times New Roman"/>
          <w:sz w:val="24"/>
          <w:szCs w:val="24"/>
          <w:u w:val="single"/>
        </w:rPr>
        <w:t>:</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lastRenderedPageBreak/>
        <w:t xml:space="preserve">- учебник К.А. Соловьёв, А.П. </w:t>
      </w:r>
      <w:proofErr w:type="spellStart"/>
      <w:r w:rsidRPr="00BE2697">
        <w:rPr>
          <w:rFonts w:ascii="Times New Roman" w:hAnsi="Times New Roman" w:cs="Times New Roman"/>
          <w:sz w:val="24"/>
          <w:szCs w:val="24"/>
        </w:rPr>
        <w:t>Шевырёв</w:t>
      </w:r>
      <w:proofErr w:type="spellEnd"/>
      <w:r w:rsidRPr="00BE2697">
        <w:rPr>
          <w:rFonts w:ascii="Times New Roman" w:hAnsi="Times New Roman" w:cs="Times New Roman"/>
          <w:sz w:val="24"/>
          <w:szCs w:val="24"/>
        </w:rPr>
        <w:t xml:space="preserve"> «История России. 1801-1914: учебник для 9 класса общеобразовательных организаций. 4 издание. М.: ООО «Русское слово - учебник», 2018. </w:t>
      </w:r>
    </w:p>
    <w:p w:rsidR="00B23310" w:rsidRPr="00BE2697" w:rsidRDefault="00B23310" w:rsidP="00B233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E2697">
        <w:rPr>
          <w:rFonts w:ascii="Times New Roman" w:hAnsi="Times New Roman" w:cs="Times New Roman"/>
          <w:sz w:val="24"/>
          <w:szCs w:val="24"/>
        </w:rPr>
        <w:t>учебник А.Я.</w:t>
      </w:r>
      <w:r>
        <w:rPr>
          <w:rFonts w:ascii="Times New Roman" w:hAnsi="Times New Roman" w:cs="Times New Roman"/>
          <w:sz w:val="24"/>
          <w:szCs w:val="24"/>
        </w:rPr>
        <w:t xml:space="preserve"> </w:t>
      </w:r>
      <w:proofErr w:type="spellStart"/>
      <w:r w:rsidRPr="00BE2697">
        <w:rPr>
          <w:rFonts w:ascii="Times New Roman" w:hAnsi="Times New Roman" w:cs="Times New Roman"/>
          <w:sz w:val="24"/>
          <w:szCs w:val="24"/>
        </w:rPr>
        <w:t>Юдовская</w:t>
      </w:r>
      <w:proofErr w:type="spellEnd"/>
      <w:r w:rsidRPr="00BE2697">
        <w:rPr>
          <w:rFonts w:ascii="Times New Roman" w:hAnsi="Times New Roman" w:cs="Times New Roman"/>
          <w:sz w:val="24"/>
          <w:szCs w:val="24"/>
        </w:rPr>
        <w:t>, П.А.</w:t>
      </w:r>
      <w:r>
        <w:rPr>
          <w:rFonts w:ascii="Times New Roman" w:hAnsi="Times New Roman" w:cs="Times New Roman"/>
          <w:sz w:val="24"/>
          <w:szCs w:val="24"/>
        </w:rPr>
        <w:t xml:space="preserve"> </w:t>
      </w:r>
      <w:r w:rsidRPr="00BE2697">
        <w:rPr>
          <w:rFonts w:ascii="Times New Roman" w:hAnsi="Times New Roman" w:cs="Times New Roman"/>
          <w:sz w:val="24"/>
          <w:szCs w:val="24"/>
        </w:rPr>
        <w:t>Баранов, Л.М. Ванюшкина «Новая история 1800-1900», 8 класс, М., Просвещение, 2012 г.</w:t>
      </w:r>
    </w:p>
    <w:p w:rsidR="00B23310" w:rsidRPr="00BE2697" w:rsidRDefault="00B23310" w:rsidP="00B23310">
      <w:pPr>
        <w:spacing w:after="0" w:line="240" w:lineRule="auto"/>
        <w:ind w:firstLine="709"/>
        <w:jc w:val="both"/>
        <w:rPr>
          <w:rFonts w:ascii="Times New Roman" w:hAnsi="Times New Roman" w:cs="Times New Roman"/>
          <w:color w:val="FF0000"/>
          <w:sz w:val="24"/>
          <w:szCs w:val="24"/>
        </w:rPr>
      </w:pPr>
      <w:r w:rsidRPr="00BE2697">
        <w:rPr>
          <w:rFonts w:ascii="Times New Roman" w:hAnsi="Times New Roman" w:cs="Times New Roman"/>
          <w:color w:val="FF0000"/>
          <w:sz w:val="24"/>
          <w:szCs w:val="24"/>
        </w:rPr>
        <w:t xml:space="preserve"> </w:t>
      </w:r>
      <w:r w:rsidRPr="00BE2697">
        <w:rPr>
          <w:rFonts w:ascii="Times New Roman" w:hAnsi="Times New Roman" w:cs="Times New Roman"/>
          <w:sz w:val="24"/>
          <w:szCs w:val="24"/>
        </w:rPr>
        <w:t xml:space="preserve">Данная программа обеспечивает изучение курса истории Нового времени и истории России XIX –начале XX вв. учащимися 9 класса. </w:t>
      </w:r>
    </w:p>
    <w:p w:rsidR="00B23310" w:rsidRDefault="00B23310" w:rsidP="00B23310">
      <w:pPr>
        <w:spacing w:after="0" w:line="240" w:lineRule="auto"/>
        <w:ind w:firstLine="709"/>
        <w:jc w:val="both"/>
        <w:rPr>
          <w:rFonts w:ascii="Times New Roman" w:eastAsia="Arial Unicode MS" w:hAnsi="Times New Roman" w:cs="Times New Roman"/>
          <w:sz w:val="24"/>
          <w:szCs w:val="24"/>
          <w:lang w:eastAsia="ru-RU"/>
        </w:rPr>
      </w:pPr>
      <w:r w:rsidRPr="00011E6F">
        <w:rPr>
          <w:rFonts w:ascii="Times New Roman" w:eastAsia="Arial Unicode MS" w:hAnsi="Times New Roman" w:cs="Times New Roman"/>
          <w:sz w:val="24"/>
          <w:szCs w:val="24"/>
          <w:lang w:eastAsia="ru-RU"/>
        </w:rPr>
        <w:t xml:space="preserve"> </w:t>
      </w:r>
    </w:p>
    <w:p w:rsidR="00B23310" w:rsidRPr="00011E6F" w:rsidRDefault="00B23310" w:rsidP="00B23310">
      <w:pPr>
        <w:spacing w:after="0" w:line="240" w:lineRule="auto"/>
        <w:ind w:firstLine="709"/>
        <w:jc w:val="both"/>
        <w:rPr>
          <w:rFonts w:ascii="Times New Roman" w:eastAsiaTheme="minorEastAsia" w:hAnsi="Times New Roman" w:cs="Times New Roman"/>
          <w:sz w:val="24"/>
          <w:szCs w:val="24"/>
          <w:lang w:eastAsia="ru-RU"/>
        </w:rPr>
      </w:pPr>
      <w:r w:rsidRPr="00011E6F">
        <w:rPr>
          <w:rFonts w:ascii="Times New Roman" w:eastAsia="Times New Roman" w:hAnsi="Times New Roman" w:cs="Times New Roman"/>
          <w:b/>
          <w:bCs/>
          <w:sz w:val="24"/>
          <w:szCs w:val="24"/>
          <w:lang w:eastAsia="ru-RU"/>
        </w:rPr>
        <w:t>Специфика адаптированной рабочей программы:</w:t>
      </w:r>
    </w:p>
    <w:p w:rsidR="00B23310" w:rsidRPr="00011E6F" w:rsidRDefault="00B23310" w:rsidP="00B23310">
      <w:pPr>
        <w:spacing w:after="0" w:line="240" w:lineRule="auto"/>
        <w:ind w:firstLine="709"/>
        <w:jc w:val="both"/>
        <w:rPr>
          <w:rFonts w:ascii="Times New Roman" w:eastAsiaTheme="minorEastAsia" w:hAnsi="Times New Roman" w:cs="Times New Roman"/>
          <w:sz w:val="24"/>
          <w:szCs w:val="24"/>
          <w:lang w:eastAsia="ru-RU"/>
        </w:rPr>
      </w:pPr>
      <w:r w:rsidRPr="00011E6F">
        <w:rPr>
          <w:rFonts w:ascii="Times New Roman" w:eastAsia="Times New Roman" w:hAnsi="Times New Roman" w:cs="Times New Roman"/>
          <w:sz w:val="24"/>
          <w:szCs w:val="24"/>
          <w:lang w:eastAsia="ru-RU"/>
        </w:rPr>
        <w:t>Адаптированная рабочая программа по курсу  «История» адресована обучающимся с ЗПР, которые характеризуются уровнем развития несколько ниже возрастной нормы.</w:t>
      </w:r>
    </w:p>
    <w:p w:rsidR="00B23310" w:rsidRPr="00011E6F" w:rsidRDefault="00B23310" w:rsidP="00B23310">
      <w:pPr>
        <w:numPr>
          <w:ilvl w:val="0"/>
          <w:numId w:val="2"/>
        </w:numPr>
        <w:tabs>
          <w:tab w:val="left" w:pos="563"/>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программе сохранено основное содержание общеобразовательной школы, но учитываются индивидуальные особенности учащегося и специфика усвоения им учебного материала.</w:t>
      </w:r>
    </w:p>
    <w:p w:rsidR="00B23310" w:rsidRPr="00011E6F" w:rsidRDefault="00B23310" w:rsidP="00B23310">
      <w:pPr>
        <w:tabs>
          <w:tab w:val="left" w:pos="7487"/>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 xml:space="preserve">Рабочая программа направлена на коррекцию недостатков в знаниях  учащихся </w:t>
      </w:r>
      <w:r>
        <w:rPr>
          <w:rFonts w:ascii="Times New Roman" w:eastAsia="Times New Roman" w:hAnsi="Times New Roman" w:cs="Times New Roman"/>
          <w:sz w:val="24"/>
          <w:szCs w:val="24"/>
          <w:lang w:eastAsia="ru-RU"/>
        </w:rPr>
        <w:t xml:space="preserve">с </w:t>
      </w:r>
      <w:r w:rsidRPr="00011E6F">
        <w:rPr>
          <w:rFonts w:ascii="Times New Roman" w:eastAsia="Times New Roman" w:hAnsi="Times New Roman" w:cs="Times New Roman"/>
          <w:sz w:val="24"/>
          <w:szCs w:val="24"/>
          <w:lang w:eastAsia="ru-RU"/>
        </w:rPr>
        <w:t>ограниченными возможностями здоровья, преодоление трудностей в освоении курса истории, оказание помощи и поддержки детям данной категории.</w:t>
      </w:r>
    </w:p>
    <w:p w:rsidR="00B23310" w:rsidRPr="00011E6F" w:rsidRDefault="00B23310" w:rsidP="00B23310">
      <w:pPr>
        <w:spacing w:after="0" w:line="240" w:lineRule="auto"/>
        <w:ind w:firstLine="709"/>
        <w:jc w:val="both"/>
        <w:rPr>
          <w:rFonts w:ascii="Times New Roman" w:eastAsiaTheme="minorEastAsia" w:hAnsi="Times New Roman" w:cs="Times New Roman"/>
          <w:sz w:val="24"/>
          <w:szCs w:val="24"/>
          <w:lang w:eastAsia="ru-RU"/>
        </w:rPr>
      </w:pPr>
    </w:p>
    <w:p w:rsidR="00B23310" w:rsidRPr="00011E6F" w:rsidRDefault="00B23310" w:rsidP="00B23310">
      <w:pPr>
        <w:tabs>
          <w:tab w:val="left" w:pos="3067"/>
        </w:tabs>
        <w:spacing w:after="0" w:line="240" w:lineRule="auto"/>
        <w:ind w:firstLine="709"/>
        <w:jc w:val="both"/>
        <w:rPr>
          <w:rFonts w:ascii="Times New Roman" w:eastAsiaTheme="minorEastAsia" w:hAnsi="Times New Roman" w:cs="Times New Roman"/>
          <w:sz w:val="24"/>
          <w:szCs w:val="24"/>
          <w:lang w:eastAsia="ru-RU"/>
        </w:rPr>
      </w:pPr>
      <w:r w:rsidRPr="00011E6F">
        <w:rPr>
          <w:rFonts w:ascii="Times New Roman" w:eastAsia="Times New Roman" w:hAnsi="Times New Roman" w:cs="Times New Roman"/>
          <w:b/>
          <w:bCs/>
          <w:sz w:val="24"/>
          <w:szCs w:val="24"/>
          <w:lang w:eastAsia="ru-RU"/>
        </w:rPr>
        <w:t>Рабочая программа</w:t>
      </w:r>
      <w:r w:rsidRPr="00011E6F">
        <w:rPr>
          <w:rFonts w:ascii="Times New Roman" w:eastAsiaTheme="minorEastAsia" w:hAnsi="Times New Roman" w:cs="Times New Roman"/>
          <w:sz w:val="24"/>
          <w:szCs w:val="24"/>
          <w:lang w:eastAsia="ru-RU"/>
        </w:rPr>
        <w:tab/>
      </w:r>
      <w:r w:rsidRPr="00011E6F">
        <w:rPr>
          <w:rFonts w:ascii="Times New Roman" w:eastAsia="Times New Roman" w:hAnsi="Times New Roman" w:cs="Times New Roman"/>
          <w:b/>
          <w:bCs/>
          <w:sz w:val="24"/>
          <w:szCs w:val="24"/>
          <w:lang w:eastAsia="ru-RU"/>
        </w:rPr>
        <w:t>обеспечивает:</w:t>
      </w:r>
    </w:p>
    <w:p w:rsidR="00B23310" w:rsidRPr="00011E6F" w:rsidRDefault="00B23310" w:rsidP="00B23310">
      <w:pPr>
        <w:tabs>
          <w:tab w:val="left" w:pos="3127"/>
          <w:tab w:val="left" w:pos="5147"/>
          <w:tab w:val="left" w:pos="7347"/>
          <w:tab w:val="left" w:pos="8007"/>
        </w:tabs>
        <w:spacing w:after="0" w:line="240" w:lineRule="auto"/>
        <w:ind w:firstLine="709"/>
        <w:jc w:val="both"/>
        <w:rPr>
          <w:rFonts w:ascii="Times New Roman" w:eastAsiaTheme="minorEastAsia" w:hAnsi="Times New Roman" w:cs="Times New Roman"/>
          <w:sz w:val="24"/>
          <w:szCs w:val="24"/>
          <w:lang w:eastAsia="ru-RU"/>
        </w:rPr>
      </w:pPr>
      <w:r w:rsidRPr="00011E6F">
        <w:rPr>
          <w:rFonts w:ascii="Times New Roman" w:eastAsia="Times New Roman" w:hAnsi="Times New Roman" w:cs="Times New Roman"/>
          <w:sz w:val="24"/>
          <w:szCs w:val="24"/>
          <w:lang w:eastAsia="ru-RU"/>
        </w:rPr>
        <w:t>-Образовательные</w:t>
      </w:r>
      <w:r w:rsidRPr="00011E6F">
        <w:rPr>
          <w:rFonts w:ascii="Times New Roman" w:eastAsiaTheme="minorEastAsia" w:hAnsi="Times New Roman" w:cs="Times New Roman"/>
          <w:sz w:val="24"/>
          <w:szCs w:val="24"/>
          <w:lang w:eastAsia="ru-RU"/>
        </w:rPr>
        <w:tab/>
      </w:r>
      <w:r w:rsidRPr="00011E6F">
        <w:rPr>
          <w:rFonts w:ascii="Times New Roman" w:eastAsia="Times New Roman" w:hAnsi="Times New Roman" w:cs="Times New Roman"/>
          <w:sz w:val="24"/>
          <w:szCs w:val="24"/>
          <w:lang w:eastAsia="ru-RU"/>
        </w:rPr>
        <w:t>потребности</w:t>
      </w:r>
      <w:r w:rsidRPr="00011E6F">
        <w:rPr>
          <w:rFonts w:ascii="Times New Roman" w:eastAsiaTheme="minorEastAsia" w:hAnsi="Times New Roman" w:cs="Times New Roman"/>
          <w:sz w:val="24"/>
          <w:szCs w:val="24"/>
          <w:lang w:eastAsia="ru-RU"/>
        </w:rPr>
        <w:tab/>
      </w:r>
      <w:r w:rsidRPr="00011E6F">
        <w:rPr>
          <w:rFonts w:ascii="Times New Roman" w:eastAsia="Times New Roman" w:hAnsi="Times New Roman" w:cs="Times New Roman"/>
          <w:sz w:val="24"/>
          <w:szCs w:val="24"/>
          <w:lang w:eastAsia="ru-RU"/>
        </w:rPr>
        <w:t>обучающихся</w:t>
      </w:r>
      <w:r w:rsidRPr="00011E6F">
        <w:rPr>
          <w:rFonts w:ascii="Times New Roman" w:eastAsiaTheme="minorEastAsia" w:hAnsi="Times New Roman" w:cs="Times New Roman"/>
          <w:sz w:val="24"/>
          <w:szCs w:val="24"/>
          <w:lang w:eastAsia="ru-RU"/>
        </w:rPr>
        <w:tab/>
      </w:r>
      <w:r w:rsidRPr="00011E6F">
        <w:rPr>
          <w:rFonts w:ascii="Times New Roman" w:eastAsia="Times New Roman" w:hAnsi="Times New Roman" w:cs="Times New Roman"/>
          <w:sz w:val="24"/>
          <w:szCs w:val="24"/>
          <w:lang w:eastAsia="ru-RU"/>
        </w:rPr>
        <w:t>с ограниченными</w:t>
      </w:r>
      <w:r>
        <w:rPr>
          <w:rFonts w:ascii="Times New Roman" w:eastAsia="Times New Roman" w:hAnsi="Times New Roman" w:cs="Times New Roman"/>
          <w:sz w:val="24"/>
          <w:szCs w:val="24"/>
          <w:lang w:eastAsia="ru-RU"/>
        </w:rPr>
        <w:t xml:space="preserve"> </w:t>
      </w:r>
      <w:r w:rsidRPr="00011E6F">
        <w:rPr>
          <w:rFonts w:ascii="Times New Roman" w:eastAsia="Times New Roman" w:hAnsi="Times New Roman" w:cs="Times New Roman"/>
          <w:sz w:val="24"/>
          <w:szCs w:val="24"/>
          <w:lang w:eastAsia="ru-RU"/>
        </w:rPr>
        <w:t>возможностями</w:t>
      </w:r>
      <w:r w:rsidRPr="00011E6F">
        <w:rPr>
          <w:rFonts w:ascii="Times New Roman" w:eastAsia="Times New Roman" w:hAnsi="Times New Roman" w:cs="Times New Roman"/>
          <w:sz w:val="24"/>
          <w:szCs w:val="24"/>
          <w:lang w:eastAsia="ru-RU"/>
        </w:rPr>
        <w:tab/>
        <w:t>здоровья;</w:t>
      </w:r>
      <w:r w:rsidRPr="00011E6F">
        <w:rPr>
          <w:rFonts w:ascii="Times New Roman" w:eastAsia="Times New Roman" w:hAnsi="Times New Roman" w:cs="Times New Roman"/>
          <w:sz w:val="24"/>
          <w:szCs w:val="24"/>
          <w:lang w:eastAsia="ru-RU"/>
        </w:rPr>
        <w:tab/>
        <w:t>соблюдение</w:t>
      </w:r>
      <w:r w:rsidRPr="00011E6F">
        <w:rPr>
          <w:rFonts w:ascii="Times New Roman" w:eastAsiaTheme="minorEastAsia" w:hAnsi="Times New Roman" w:cs="Times New Roman"/>
          <w:sz w:val="24"/>
          <w:szCs w:val="24"/>
          <w:lang w:eastAsia="ru-RU"/>
        </w:rPr>
        <w:tab/>
      </w:r>
      <w:r w:rsidRPr="00011E6F">
        <w:rPr>
          <w:rFonts w:ascii="Times New Roman" w:eastAsia="Times New Roman" w:hAnsi="Times New Roman" w:cs="Times New Roman"/>
          <w:sz w:val="24"/>
          <w:szCs w:val="24"/>
          <w:lang w:eastAsia="ru-RU"/>
        </w:rPr>
        <w:t>допустимого</w:t>
      </w:r>
      <w:r>
        <w:rPr>
          <w:rFonts w:ascii="Times New Roman" w:eastAsia="Times New Roman" w:hAnsi="Times New Roman" w:cs="Times New Roman"/>
          <w:sz w:val="24"/>
          <w:szCs w:val="24"/>
          <w:lang w:eastAsia="ru-RU"/>
        </w:rPr>
        <w:t xml:space="preserve"> </w:t>
      </w:r>
      <w:r w:rsidRPr="00011E6F">
        <w:rPr>
          <w:rFonts w:ascii="Times New Roman" w:eastAsia="Times New Roman" w:hAnsi="Times New Roman" w:cs="Times New Roman"/>
          <w:sz w:val="24"/>
          <w:szCs w:val="24"/>
          <w:lang w:eastAsia="ru-RU"/>
        </w:rPr>
        <w:t>уровня нагрузки,</w:t>
      </w:r>
      <w:r>
        <w:rPr>
          <w:rFonts w:ascii="Times New Roman" w:eastAsia="Times New Roman" w:hAnsi="Times New Roman" w:cs="Times New Roman"/>
          <w:sz w:val="24"/>
          <w:szCs w:val="24"/>
          <w:lang w:eastAsia="ru-RU"/>
        </w:rPr>
        <w:t xml:space="preserve"> </w:t>
      </w:r>
      <w:r w:rsidRPr="00011E6F">
        <w:rPr>
          <w:rFonts w:ascii="Times New Roman" w:eastAsia="Times New Roman" w:hAnsi="Times New Roman" w:cs="Times New Roman"/>
          <w:sz w:val="24"/>
          <w:szCs w:val="24"/>
          <w:lang w:eastAsia="ru-RU"/>
        </w:rPr>
        <w:t xml:space="preserve">проведение групповых и индивидуальных коррекционных занятий. </w:t>
      </w:r>
      <w:proofErr w:type="gramStart"/>
      <w:r w:rsidRPr="00011E6F">
        <w:rPr>
          <w:rFonts w:ascii="Times New Roman" w:eastAsia="Times New Roman" w:hAnsi="Times New Roman" w:cs="Times New Roman"/>
          <w:sz w:val="24"/>
          <w:szCs w:val="24"/>
          <w:lang w:eastAsia="ru-RU"/>
        </w:rPr>
        <w:t>Рабочая программа определяет минимальный объем учебной нагрузки обучающихся, сохраняющий преемственность образовательных и коррекционно-развивающих областей, обеспечивающих усвоение учащимися:</w:t>
      </w:r>
      <w:proofErr w:type="gramEnd"/>
    </w:p>
    <w:p w:rsidR="00B23310" w:rsidRPr="00011E6F" w:rsidRDefault="00B23310" w:rsidP="00B23310">
      <w:pPr>
        <w:numPr>
          <w:ilvl w:val="0"/>
          <w:numId w:val="3"/>
        </w:numPr>
        <w:tabs>
          <w:tab w:val="left" w:pos="619"/>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регионального компонента, определенного типом и видом образовательного учреждения;</w:t>
      </w:r>
    </w:p>
    <w:p w:rsidR="00B23310" w:rsidRPr="00011E6F" w:rsidRDefault="00B23310" w:rsidP="00B23310">
      <w:pPr>
        <w:numPr>
          <w:ilvl w:val="0"/>
          <w:numId w:val="3"/>
        </w:numPr>
        <w:tabs>
          <w:tab w:val="left" w:pos="683"/>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школьного компонента, выражающегося в коррекции индивидуальных и типологических особенностей психофизического развития ребенка для дальнейшей социальной адаптации в обществе.</w:t>
      </w:r>
    </w:p>
    <w:p w:rsidR="00B23310" w:rsidRPr="00011E6F" w:rsidRDefault="00B23310" w:rsidP="00B23310">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b/>
          <w:bCs/>
          <w:sz w:val="24"/>
          <w:szCs w:val="24"/>
          <w:lang w:eastAsia="ru-RU"/>
        </w:rPr>
        <w:t xml:space="preserve">Реализация программы предполагает </w:t>
      </w:r>
      <w:r w:rsidRPr="00011E6F">
        <w:rPr>
          <w:rFonts w:ascii="Times New Roman" w:eastAsia="Times New Roman" w:hAnsi="Times New Roman" w:cs="Times New Roman"/>
          <w:sz w:val="24"/>
          <w:szCs w:val="24"/>
          <w:lang w:eastAsia="ru-RU"/>
        </w:rPr>
        <w:t>применение на уроках</w:t>
      </w:r>
      <w:r w:rsidRPr="00011E6F">
        <w:rPr>
          <w:rFonts w:ascii="Times New Roman" w:eastAsia="Times New Roman" w:hAnsi="Times New Roman" w:cs="Times New Roman"/>
          <w:b/>
          <w:bCs/>
          <w:sz w:val="24"/>
          <w:szCs w:val="24"/>
          <w:lang w:eastAsia="ru-RU"/>
        </w:rPr>
        <w:t xml:space="preserve"> </w:t>
      </w:r>
      <w:r w:rsidRPr="00011E6F">
        <w:rPr>
          <w:rFonts w:ascii="Times New Roman" w:eastAsia="Times New Roman" w:hAnsi="Times New Roman" w:cs="Times New Roman"/>
          <w:sz w:val="24"/>
          <w:szCs w:val="24"/>
          <w:lang w:eastAsia="ru-RU"/>
        </w:rPr>
        <w:t>коррекционно-развивающих, информационно-коммуникативных, объяснительно-иллюстративных и игровых педагогических технологий, которые оптимально подходят для обучающихся специальных (коррекционных) классов, способствуют развитию элементарных мыслительных операций (сравнение, обобщение, анализ), восполнению пробелов в знаниях учащихся с задержкой психического развития.</w:t>
      </w:r>
    </w:p>
    <w:p w:rsidR="00B23310" w:rsidRPr="00011E6F" w:rsidRDefault="00B23310" w:rsidP="00B23310">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b/>
          <w:bCs/>
          <w:sz w:val="24"/>
          <w:szCs w:val="24"/>
          <w:lang w:eastAsia="ru-RU"/>
        </w:rPr>
        <w:t>Коррекционные цели программы:</w:t>
      </w:r>
    </w:p>
    <w:p w:rsidR="00B23310" w:rsidRPr="00011E6F" w:rsidRDefault="00B23310" w:rsidP="00B23310">
      <w:pPr>
        <w:numPr>
          <w:ilvl w:val="0"/>
          <w:numId w:val="3"/>
        </w:numPr>
        <w:tabs>
          <w:tab w:val="left" w:pos="587"/>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развитие эмоционально-личностной сферы и коррекции ее недостатков;</w:t>
      </w:r>
    </w:p>
    <w:p w:rsidR="00B23310" w:rsidRPr="00011E6F" w:rsidRDefault="00B23310" w:rsidP="00B23310">
      <w:pPr>
        <w:numPr>
          <w:ilvl w:val="0"/>
          <w:numId w:val="3"/>
        </w:numPr>
        <w:tabs>
          <w:tab w:val="left" w:pos="587"/>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развитие познавательной деятельности;</w:t>
      </w:r>
    </w:p>
    <w:p w:rsidR="00B23310" w:rsidRPr="00011E6F" w:rsidRDefault="00B23310" w:rsidP="00B23310">
      <w:pPr>
        <w:numPr>
          <w:ilvl w:val="0"/>
          <w:numId w:val="3"/>
        </w:numPr>
        <w:tabs>
          <w:tab w:val="left" w:pos="587"/>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формирование произвольной деятельности и поведения;</w:t>
      </w:r>
    </w:p>
    <w:p w:rsidR="00B23310" w:rsidRPr="00011E6F" w:rsidRDefault="00B23310" w:rsidP="00B23310">
      <w:pPr>
        <w:numPr>
          <w:ilvl w:val="0"/>
          <w:numId w:val="3"/>
        </w:numPr>
        <w:tabs>
          <w:tab w:val="left" w:pos="587"/>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коррекция нарушения речи.</w:t>
      </w:r>
    </w:p>
    <w:p w:rsidR="00B23310" w:rsidRPr="00011E6F" w:rsidRDefault="00B23310" w:rsidP="00B23310">
      <w:pPr>
        <w:spacing w:after="0" w:line="240" w:lineRule="auto"/>
        <w:ind w:firstLine="709"/>
        <w:jc w:val="both"/>
        <w:rPr>
          <w:rFonts w:ascii="Times New Roman" w:eastAsiaTheme="minorEastAsia" w:hAnsi="Times New Roman" w:cs="Times New Roman"/>
          <w:sz w:val="24"/>
          <w:szCs w:val="24"/>
          <w:lang w:eastAsia="ru-RU"/>
        </w:rPr>
      </w:pPr>
      <w:r w:rsidRPr="00011E6F">
        <w:rPr>
          <w:rFonts w:ascii="Times New Roman" w:eastAsia="Times New Roman" w:hAnsi="Times New Roman" w:cs="Times New Roman"/>
          <w:b/>
          <w:bCs/>
          <w:sz w:val="24"/>
          <w:szCs w:val="24"/>
          <w:lang w:eastAsia="ru-RU"/>
        </w:rPr>
        <w:t>Основными задачами коррекционно-развивающего обучения являются:</w:t>
      </w:r>
    </w:p>
    <w:p w:rsidR="00B23310" w:rsidRPr="00011E6F" w:rsidRDefault="00B23310" w:rsidP="00B23310">
      <w:pPr>
        <w:spacing w:after="0" w:line="240" w:lineRule="auto"/>
        <w:ind w:firstLine="709"/>
        <w:jc w:val="both"/>
        <w:rPr>
          <w:rFonts w:ascii="Times New Roman" w:eastAsiaTheme="minorEastAsia" w:hAnsi="Times New Roman" w:cs="Times New Roman"/>
          <w:sz w:val="24"/>
          <w:szCs w:val="24"/>
          <w:lang w:eastAsia="ru-RU"/>
        </w:rPr>
      </w:pPr>
      <w:r w:rsidRPr="00011E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11E6F">
        <w:rPr>
          <w:rFonts w:ascii="Times New Roman" w:eastAsia="Times New Roman" w:hAnsi="Times New Roman" w:cs="Times New Roman"/>
          <w:sz w:val="24"/>
          <w:szCs w:val="24"/>
          <w:lang w:eastAsia="ru-RU"/>
        </w:rPr>
        <w:t>активизация познавательной деятельности учащихся (достигается реализацией принципа доступности учебного материала, обеспечением «эффекта новизны» при решении учебных задач);</w:t>
      </w:r>
    </w:p>
    <w:p w:rsidR="00B23310" w:rsidRPr="00011E6F" w:rsidRDefault="00B23310" w:rsidP="00B23310">
      <w:pPr>
        <w:numPr>
          <w:ilvl w:val="0"/>
          <w:numId w:val="4"/>
        </w:numPr>
        <w:tabs>
          <w:tab w:val="left" w:pos="531"/>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повышение уровня их умственного развития (приемы анализа, сравнения, обобщения, навыки группировки и классификации);</w:t>
      </w:r>
    </w:p>
    <w:p w:rsidR="00B23310" w:rsidRPr="00011E6F" w:rsidRDefault="00B23310" w:rsidP="00B23310">
      <w:pPr>
        <w:numPr>
          <w:ilvl w:val="0"/>
          <w:numId w:val="4"/>
        </w:numPr>
        <w:tabs>
          <w:tab w:val="left" w:pos="539"/>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нормализация учебной деятельности, воспитывать навыки самоконтроля, самооценки;</w:t>
      </w:r>
    </w:p>
    <w:p w:rsidR="00B23310" w:rsidRPr="00011E6F" w:rsidRDefault="00B23310" w:rsidP="00B23310">
      <w:pPr>
        <w:numPr>
          <w:ilvl w:val="0"/>
          <w:numId w:val="5"/>
        </w:numPr>
        <w:tabs>
          <w:tab w:val="left" w:pos="599"/>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развивать словарь, устную монологическую речь детей в единстве с обогащением ребенка знаниями и представлениями об окружающей действительности;</w:t>
      </w:r>
    </w:p>
    <w:p w:rsidR="00B23310" w:rsidRPr="00011E6F" w:rsidRDefault="00B23310" w:rsidP="00B23310">
      <w:pPr>
        <w:numPr>
          <w:ilvl w:val="0"/>
          <w:numId w:val="5"/>
        </w:numPr>
        <w:tabs>
          <w:tab w:val="left" w:pos="535"/>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lastRenderedPageBreak/>
        <w:t xml:space="preserve">осуществлять </w:t>
      </w:r>
      <w:proofErr w:type="spellStart"/>
      <w:r w:rsidRPr="00011E6F">
        <w:rPr>
          <w:rFonts w:ascii="Times New Roman" w:eastAsia="Times New Roman" w:hAnsi="Times New Roman" w:cs="Times New Roman"/>
          <w:sz w:val="24"/>
          <w:szCs w:val="24"/>
          <w:lang w:eastAsia="ru-RU"/>
        </w:rPr>
        <w:t>психокоррекцию</w:t>
      </w:r>
      <w:proofErr w:type="spellEnd"/>
      <w:r w:rsidRPr="00011E6F">
        <w:rPr>
          <w:rFonts w:ascii="Times New Roman" w:eastAsia="Times New Roman" w:hAnsi="Times New Roman" w:cs="Times New Roman"/>
          <w:sz w:val="24"/>
          <w:szCs w:val="24"/>
          <w:lang w:eastAsia="ru-RU"/>
        </w:rPr>
        <w:t xml:space="preserve"> поведения ребенка (коррекция недостатков эмоционально-личностного и социального развития);</w:t>
      </w:r>
    </w:p>
    <w:p w:rsidR="00B23310" w:rsidRPr="00011E6F" w:rsidRDefault="00B23310" w:rsidP="00B23310">
      <w:pPr>
        <w:numPr>
          <w:ilvl w:val="0"/>
          <w:numId w:val="5"/>
        </w:numPr>
        <w:tabs>
          <w:tab w:val="left" w:pos="631"/>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проводить социальную профилактику, формировать навыки общения, правильного поведения.</w:t>
      </w:r>
    </w:p>
    <w:p w:rsidR="00B23310" w:rsidRPr="00011E6F" w:rsidRDefault="00B23310" w:rsidP="00B23310">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11E6F">
        <w:rPr>
          <w:rFonts w:ascii="Times New Roman" w:eastAsia="Times New Roman" w:hAnsi="Times New Roman" w:cs="Times New Roman"/>
          <w:sz w:val="24"/>
          <w:szCs w:val="24"/>
          <w:lang w:eastAsia="ru-RU"/>
        </w:rPr>
        <w:t>социально-трудовая адаптация.</w:t>
      </w:r>
    </w:p>
    <w:p w:rsidR="00B23310" w:rsidRPr="00011E6F" w:rsidRDefault="00B23310" w:rsidP="00B23310">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Программа строит обучение детей на основе принципа коррекционно-развивающей направленности учебно-воспитательного процесса.</w:t>
      </w:r>
    </w:p>
    <w:p w:rsidR="00B23310" w:rsidRPr="00011E6F" w:rsidRDefault="00B23310" w:rsidP="00B23310">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В ходе реализации программы учитель отводит особое место коррекционным упражнениям по развитию памяти, мышления, внимания, обогащению словарного запаса, логического мышления.</w:t>
      </w:r>
    </w:p>
    <w:p w:rsidR="00B23310" w:rsidRPr="00011E6F" w:rsidRDefault="00B23310" w:rsidP="00B23310">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b/>
          <w:bCs/>
          <w:sz w:val="24"/>
          <w:szCs w:val="24"/>
          <w:lang w:eastAsia="ru-RU"/>
        </w:rPr>
        <w:t>Особенности использования педагогических технологий</w:t>
      </w:r>
    </w:p>
    <w:p w:rsidR="00B23310" w:rsidRPr="00011E6F" w:rsidRDefault="00B23310" w:rsidP="00B23310">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Психологические особенности школьников классов с задержкой психического развития:</w:t>
      </w:r>
    </w:p>
    <w:p w:rsidR="00B23310" w:rsidRPr="00011E6F" w:rsidRDefault="00B23310" w:rsidP="00B23310">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-замедленный темп формирования обобщённых знаний,</w:t>
      </w:r>
    </w:p>
    <w:p w:rsidR="00B23310" w:rsidRPr="00011E6F" w:rsidRDefault="00B23310" w:rsidP="00B23310">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 xml:space="preserve"> -интеллектуальная пассивность детей,</w:t>
      </w:r>
    </w:p>
    <w:p w:rsidR="00B23310" w:rsidRPr="00011E6F" w:rsidRDefault="00B23310" w:rsidP="00B23310">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 xml:space="preserve"> -повышенная утомляемость в процессе интеллектуальной деятельности.</w:t>
      </w:r>
    </w:p>
    <w:p w:rsidR="00B23310" w:rsidRPr="00011E6F" w:rsidRDefault="00B23310" w:rsidP="00B23310">
      <w:pPr>
        <w:numPr>
          <w:ilvl w:val="1"/>
          <w:numId w:val="5"/>
        </w:numPr>
        <w:tabs>
          <w:tab w:val="left" w:pos="607"/>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учётом этих особенностей, в школе намечены пути обучения:</w:t>
      </w:r>
    </w:p>
    <w:p w:rsidR="00B23310" w:rsidRPr="00011E6F" w:rsidRDefault="00B23310" w:rsidP="00B23310">
      <w:pPr>
        <w:spacing w:after="0" w:line="240" w:lineRule="auto"/>
        <w:ind w:firstLine="709"/>
        <w:jc w:val="both"/>
        <w:rPr>
          <w:rFonts w:ascii="Times New Roman" w:eastAsiaTheme="minorEastAsia" w:hAnsi="Times New Roman" w:cs="Times New Roman"/>
          <w:sz w:val="24"/>
          <w:szCs w:val="24"/>
          <w:lang w:eastAsia="ru-RU"/>
        </w:rPr>
      </w:pPr>
      <w:r w:rsidRPr="00011E6F">
        <w:rPr>
          <w:rFonts w:ascii="Times New Roman" w:eastAsia="Times New Roman" w:hAnsi="Times New Roman" w:cs="Times New Roman"/>
          <w:sz w:val="24"/>
          <w:szCs w:val="24"/>
          <w:lang w:eastAsia="ru-RU"/>
        </w:rPr>
        <w:t>-обучение в несколько замедленном темпе (особенно на начальном этапе изучения нового материала)</w:t>
      </w:r>
    </w:p>
    <w:p w:rsidR="00B23310" w:rsidRPr="00011E6F" w:rsidRDefault="00B23310" w:rsidP="00B23310">
      <w:pPr>
        <w:spacing w:after="0" w:line="240" w:lineRule="auto"/>
        <w:ind w:firstLine="709"/>
        <w:jc w:val="both"/>
        <w:rPr>
          <w:rFonts w:ascii="Times New Roman" w:eastAsiaTheme="minorEastAsia" w:hAnsi="Times New Roman" w:cs="Times New Roman"/>
          <w:sz w:val="24"/>
          <w:szCs w:val="24"/>
          <w:lang w:eastAsia="ru-RU"/>
        </w:rPr>
      </w:pPr>
      <w:r w:rsidRPr="00011E6F">
        <w:rPr>
          <w:rFonts w:ascii="Times New Roman" w:eastAsia="Times New Roman" w:hAnsi="Times New Roman" w:cs="Times New Roman"/>
          <w:sz w:val="24"/>
          <w:szCs w:val="24"/>
          <w:lang w:eastAsia="ru-RU"/>
        </w:rPr>
        <w:t>-обучение с более широкой наглядной и словесной конкретизацией общих положений</w:t>
      </w:r>
    </w:p>
    <w:p w:rsidR="00B23310" w:rsidRPr="00011E6F" w:rsidRDefault="00B23310" w:rsidP="00B23310">
      <w:pPr>
        <w:spacing w:after="0" w:line="240" w:lineRule="auto"/>
        <w:ind w:firstLine="709"/>
        <w:jc w:val="both"/>
        <w:rPr>
          <w:rFonts w:ascii="Times New Roman" w:eastAsiaTheme="minorEastAsia" w:hAnsi="Times New Roman" w:cs="Times New Roman"/>
          <w:sz w:val="24"/>
          <w:szCs w:val="24"/>
          <w:lang w:eastAsia="ru-RU"/>
        </w:rPr>
      </w:pPr>
      <w:r w:rsidRPr="00011E6F">
        <w:rPr>
          <w:rFonts w:ascii="Times New Roman" w:eastAsia="Times New Roman" w:hAnsi="Times New Roman" w:cs="Times New Roman"/>
          <w:sz w:val="24"/>
          <w:szCs w:val="24"/>
          <w:lang w:eastAsia="ru-RU"/>
        </w:rPr>
        <w:t>-обучение с большим количеством упражнений, выполнение которых опирается на прямой показ приёмов решения</w:t>
      </w:r>
    </w:p>
    <w:p w:rsidR="00B23310" w:rsidRPr="00011E6F" w:rsidRDefault="00B23310" w:rsidP="00B23310">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-постепенное сокращение помощи со стороны</w:t>
      </w:r>
    </w:p>
    <w:p w:rsidR="00B23310" w:rsidRPr="00011E6F" w:rsidRDefault="00B23310" w:rsidP="00B23310">
      <w:pPr>
        <w:spacing w:after="0" w:line="240" w:lineRule="auto"/>
        <w:ind w:firstLine="709"/>
        <w:jc w:val="both"/>
        <w:rPr>
          <w:rFonts w:ascii="Times New Roman" w:eastAsiaTheme="minorEastAsia" w:hAnsi="Times New Roman" w:cs="Times New Roman"/>
          <w:sz w:val="24"/>
          <w:szCs w:val="24"/>
          <w:lang w:eastAsia="ru-RU"/>
        </w:rPr>
      </w:pPr>
      <w:r w:rsidRPr="00011E6F">
        <w:rPr>
          <w:rFonts w:ascii="Times New Roman" w:eastAsia="Times New Roman" w:hAnsi="Times New Roman" w:cs="Times New Roman"/>
          <w:sz w:val="24"/>
          <w:szCs w:val="24"/>
          <w:lang w:eastAsia="ru-RU"/>
        </w:rPr>
        <w:t xml:space="preserve"> -постепенное повышение трудности заданий</w:t>
      </w:r>
    </w:p>
    <w:p w:rsidR="00B23310" w:rsidRPr="00011E6F" w:rsidRDefault="00B23310" w:rsidP="00B23310">
      <w:pPr>
        <w:spacing w:after="0" w:line="240" w:lineRule="auto"/>
        <w:ind w:firstLine="709"/>
        <w:jc w:val="both"/>
        <w:rPr>
          <w:rFonts w:ascii="Times New Roman" w:eastAsiaTheme="minorEastAsia" w:hAnsi="Times New Roman" w:cs="Times New Roman"/>
          <w:sz w:val="24"/>
          <w:szCs w:val="24"/>
          <w:lang w:eastAsia="ru-RU"/>
        </w:rPr>
      </w:pPr>
      <w:r w:rsidRPr="00011E6F">
        <w:rPr>
          <w:rFonts w:ascii="Times New Roman" w:eastAsia="Times New Roman" w:hAnsi="Times New Roman" w:cs="Times New Roman"/>
          <w:sz w:val="24"/>
          <w:szCs w:val="24"/>
          <w:lang w:eastAsia="ru-RU"/>
        </w:rPr>
        <w:t>-постоянное внимание мотивационно-занимательной стороне обучения, стимулирующей развитие познавательных интересов.</w:t>
      </w:r>
    </w:p>
    <w:p w:rsidR="00B23310" w:rsidRPr="00011E6F" w:rsidRDefault="00B23310" w:rsidP="00B23310">
      <w:pPr>
        <w:spacing w:after="0" w:line="240" w:lineRule="auto"/>
        <w:ind w:firstLine="709"/>
        <w:jc w:val="both"/>
        <w:rPr>
          <w:rFonts w:ascii="Times New Roman" w:eastAsiaTheme="minorEastAsia" w:hAnsi="Times New Roman" w:cs="Times New Roman"/>
          <w:sz w:val="24"/>
          <w:szCs w:val="24"/>
          <w:lang w:eastAsia="ru-RU"/>
        </w:rPr>
      </w:pPr>
      <w:r w:rsidRPr="00011E6F">
        <w:rPr>
          <w:rFonts w:ascii="Times New Roman" w:eastAsia="Times New Roman" w:hAnsi="Times New Roman" w:cs="Times New Roman"/>
          <w:sz w:val="24"/>
          <w:szCs w:val="24"/>
          <w:lang w:eastAsia="ru-RU"/>
        </w:rPr>
        <w:t>При определении методик обучения особое внимание уделяется повышению уровня интеллектуального развития учащихся. Характерной особенностью учебно-воспитательного процесса в этих классах является не пассивное приспособление к слабым сторонам психики детей, а принцип активного воздействия на их умственное развитие в целях максимального использования потенциальных возможностей каждого.</w:t>
      </w:r>
    </w:p>
    <w:p w:rsidR="00B23310" w:rsidRPr="00011E6F" w:rsidRDefault="00B23310" w:rsidP="00B23310">
      <w:pPr>
        <w:numPr>
          <w:ilvl w:val="1"/>
          <w:numId w:val="6"/>
        </w:numPr>
        <w:tabs>
          <w:tab w:val="left" w:pos="619"/>
        </w:tabs>
        <w:spacing w:after="0" w:line="240" w:lineRule="auto"/>
        <w:ind w:firstLine="709"/>
        <w:jc w:val="both"/>
        <w:rPr>
          <w:rFonts w:ascii="Times New Roman" w:eastAsia="Times New Roman" w:hAnsi="Times New Roman" w:cs="Times New Roman"/>
          <w:sz w:val="24"/>
          <w:szCs w:val="24"/>
          <w:lang w:eastAsia="ru-RU"/>
        </w:rPr>
      </w:pPr>
      <w:proofErr w:type="gramStart"/>
      <w:r w:rsidRPr="00011E6F">
        <w:rPr>
          <w:rFonts w:ascii="Times New Roman" w:eastAsia="Times New Roman" w:hAnsi="Times New Roman" w:cs="Times New Roman"/>
          <w:sz w:val="24"/>
          <w:szCs w:val="24"/>
          <w:lang w:eastAsia="ru-RU"/>
        </w:rPr>
        <w:t>целях</w:t>
      </w:r>
      <w:proofErr w:type="gramEnd"/>
      <w:r w:rsidRPr="00011E6F">
        <w:rPr>
          <w:rFonts w:ascii="Times New Roman" w:eastAsia="Times New Roman" w:hAnsi="Times New Roman" w:cs="Times New Roman"/>
          <w:sz w:val="24"/>
          <w:szCs w:val="24"/>
          <w:lang w:eastAsia="ru-RU"/>
        </w:rPr>
        <w:t xml:space="preserve"> успешного решения задач обучения в этих классах активно используются организационно-педагогические технологии:</w:t>
      </w:r>
    </w:p>
    <w:p w:rsidR="00B23310" w:rsidRPr="00011E6F" w:rsidRDefault="00B23310" w:rsidP="00B23310">
      <w:pPr>
        <w:tabs>
          <w:tab w:val="left" w:pos="80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011E6F">
        <w:rPr>
          <w:rFonts w:ascii="Times New Roman" w:eastAsia="Times New Roman" w:hAnsi="Times New Roman" w:cs="Times New Roman"/>
          <w:sz w:val="24"/>
          <w:szCs w:val="24"/>
          <w:lang w:eastAsia="ru-RU"/>
        </w:rPr>
        <w:t>Сочетание индивидуальной и дифференцированной работы с учащимися на уроке с целью устранения причин, вызывающих трудность в обучении, оказание индивидуальной помощи учащимся,</w:t>
      </w:r>
    </w:p>
    <w:p w:rsidR="00B23310" w:rsidRPr="00011E6F" w:rsidRDefault="00B23310" w:rsidP="00B23310">
      <w:pPr>
        <w:numPr>
          <w:ilvl w:val="3"/>
          <w:numId w:val="6"/>
        </w:numPr>
        <w:tabs>
          <w:tab w:val="left" w:pos="951"/>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Коммуникативно-диалоговая технология в целях развития коммуникативной культуры, развития речи, памяти и т.д.</w:t>
      </w:r>
    </w:p>
    <w:p w:rsidR="00B23310" w:rsidRPr="00011E6F" w:rsidRDefault="00B23310" w:rsidP="00B23310">
      <w:pPr>
        <w:numPr>
          <w:ilvl w:val="2"/>
          <w:numId w:val="7"/>
        </w:numPr>
        <w:tabs>
          <w:tab w:val="left" w:pos="951"/>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Из предметных технологий используются в основном игровая технология для развития познавательных интересов учащихся в соответствии с возрастными особенностями детей.</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b/>
          <w:sz w:val="24"/>
          <w:szCs w:val="24"/>
        </w:rPr>
        <w:t>Цели:</w:t>
      </w:r>
      <w:r w:rsidRPr="00BE2697">
        <w:rPr>
          <w:rFonts w:ascii="Times New Roman" w:hAnsi="Times New Roman" w:cs="Times New Roman"/>
          <w:sz w:val="24"/>
          <w:szCs w:val="24"/>
        </w:rPr>
        <w:t xml:space="preserve"> учащиеся 9 класса должны получить знания о</w:t>
      </w:r>
      <w:r>
        <w:rPr>
          <w:rFonts w:ascii="Times New Roman" w:hAnsi="Times New Roman" w:cs="Times New Roman"/>
          <w:sz w:val="24"/>
          <w:szCs w:val="24"/>
        </w:rPr>
        <w:t xml:space="preserve"> </w:t>
      </w:r>
      <w:r w:rsidRPr="00BE2697">
        <w:rPr>
          <w:rFonts w:ascii="Times New Roman" w:hAnsi="Times New Roman" w:cs="Times New Roman"/>
          <w:sz w:val="24"/>
          <w:szCs w:val="24"/>
        </w:rPr>
        <w:t>становлении и расцвете индустриального общества, изменениях, произошедших в России и мире за период XIX –начало XX вв.</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1. Формирование общей картины исторического развития человечества, получение учениками представлений об общих, ведущих процессах, явлениях и понятиях; </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2. Развитие умений по применению исторических знаний в жизни; </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3. Приобщение учащихся к национальным и мировым культурным традициям, воспитание патриотизма, формирование гражданского самосознания.</w:t>
      </w:r>
    </w:p>
    <w:p w:rsidR="00B23310" w:rsidRPr="00011E6F" w:rsidRDefault="00B23310" w:rsidP="00B23310">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b/>
          <w:bCs/>
          <w:sz w:val="24"/>
          <w:szCs w:val="24"/>
          <w:lang w:eastAsia="ru-RU"/>
        </w:rPr>
        <w:t>Задачи:</w:t>
      </w:r>
    </w:p>
    <w:p w:rsidR="00B23310" w:rsidRPr="00011E6F" w:rsidRDefault="00B23310" w:rsidP="00B23310">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 xml:space="preserve">- выстроить адекватное представление о периодизации Нового времени, о встречи </w:t>
      </w:r>
      <w:r w:rsidRPr="00011E6F">
        <w:rPr>
          <w:rFonts w:ascii="Times New Roman" w:eastAsia="Times New Roman" w:hAnsi="Times New Roman" w:cs="Times New Roman"/>
          <w:sz w:val="24"/>
          <w:szCs w:val="24"/>
          <w:lang w:eastAsia="ru-RU"/>
        </w:rPr>
        <w:lastRenderedPageBreak/>
        <w:t xml:space="preserve">миров, положивших начало формированию будущей мировой цивилизации; об особенностях ментальности человека Нового времени; о зарождении и развитии капитализма; о преимуществе эволюционного пути развития общества </w:t>
      </w:r>
      <w:proofErr w:type="gramStart"/>
      <w:r w:rsidRPr="00011E6F">
        <w:rPr>
          <w:rFonts w:ascii="Times New Roman" w:eastAsia="Times New Roman" w:hAnsi="Times New Roman" w:cs="Times New Roman"/>
          <w:sz w:val="24"/>
          <w:szCs w:val="24"/>
          <w:lang w:eastAsia="ru-RU"/>
        </w:rPr>
        <w:t>перед</w:t>
      </w:r>
      <w:proofErr w:type="gramEnd"/>
      <w:r w:rsidRPr="00011E6F">
        <w:rPr>
          <w:rFonts w:ascii="Times New Roman" w:eastAsia="Times New Roman" w:hAnsi="Times New Roman" w:cs="Times New Roman"/>
          <w:sz w:val="24"/>
          <w:szCs w:val="24"/>
          <w:lang w:eastAsia="ru-RU"/>
        </w:rPr>
        <w:t xml:space="preserve"> революционным; о причинах революции и о реформах как альтернативном пути развития общества; о новой социальной структуре общества и его движении к реформам как средству разрешения противоречий.</w:t>
      </w:r>
    </w:p>
    <w:p w:rsidR="00B23310" w:rsidRPr="00011E6F" w:rsidRDefault="00B23310" w:rsidP="00B23310">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 должны научиться общим принципам и решениям познавательных проблем, методам исторического анализа; приобрести устойчивый интерес и уважение к истории человечества и культуре;</w:t>
      </w:r>
    </w:p>
    <w:p w:rsidR="00B23310" w:rsidRPr="00011E6F" w:rsidRDefault="00B23310" w:rsidP="00B23310">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 анализировать конкретные научные ситуации, уметь видеть и решать проблемы, поставленные перед ними жизнью;</w:t>
      </w:r>
    </w:p>
    <w:p w:rsidR="00B23310" w:rsidRPr="00011E6F" w:rsidRDefault="00B23310" w:rsidP="00B23310">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 xml:space="preserve">- научиться </w:t>
      </w:r>
      <w:proofErr w:type="gramStart"/>
      <w:r w:rsidRPr="00011E6F">
        <w:rPr>
          <w:rFonts w:ascii="Times New Roman" w:eastAsia="Times New Roman" w:hAnsi="Times New Roman" w:cs="Times New Roman"/>
          <w:sz w:val="24"/>
          <w:szCs w:val="24"/>
          <w:lang w:eastAsia="ru-RU"/>
        </w:rPr>
        <w:t>самостоятельно</w:t>
      </w:r>
      <w:proofErr w:type="gramEnd"/>
      <w:r w:rsidRPr="00011E6F">
        <w:rPr>
          <w:rFonts w:ascii="Times New Roman" w:eastAsia="Times New Roman" w:hAnsi="Times New Roman" w:cs="Times New Roman"/>
          <w:sz w:val="24"/>
          <w:szCs w:val="24"/>
          <w:lang w:eastAsia="ru-RU"/>
        </w:rPr>
        <w:t xml:space="preserve"> истолковывать факты и события, выстраивать свою авторскую версию событий, отвечающую данным исторической науки;</w:t>
      </w:r>
    </w:p>
    <w:p w:rsidR="00B23310" w:rsidRPr="00011E6F" w:rsidRDefault="00B23310" w:rsidP="00B23310">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011E6F">
        <w:rPr>
          <w:rFonts w:ascii="Times New Roman" w:eastAsia="Times New Roman" w:hAnsi="Times New Roman" w:cs="Times New Roman"/>
          <w:sz w:val="24"/>
          <w:szCs w:val="24"/>
          <w:lang w:eastAsia="ru-RU"/>
        </w:rPr>
        <w:t>- уметь анализировать и описывать события с разных, часто с противоположных точек зрения;</w:t>
      </w:r>
      <w:proofErr w:type="gramEnd"/>
    </w:p>
    <w:p w:rsidR="00B23310" w:rsidRPr="00011E6F" w:rsidRDefault="00B23310" w:rsidP="00B23310">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B23310" w:rsidRPr="00011E6F" w:rsidRDefault="00B23310" w:rsidP="00B23310">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 освоение знаний о важнейших событиях, процессах отечественной и всемирной истории в их взаимосвязи и хронологической преемственности;</w:t>
      </w:r>
    </w:p>
    <w:p w:rsidR="00B23310" w:rsidRPr="00011E6F" w:rsidRDefault="00B23310" w:rsidP="00B23310">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 овладение элементарными методами исторического познания, умениями работать с различными источниками исторической информации;</w:t>
      </w:r>
    </w:p>
    <w:p w:rsidR="00B23310" w:rsidRPr="00011E6F" w:rsidRDefault="00B23310" w:rsidP="00B23310">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B23310" w:rsidRPr="00011E6F" w:rsidRDefault="00B23310" w:rsidP="00B23310">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011E6F">
        <w:rPr>
          <w:rFonts w:ascii="Times New Roman" w:eastAsia="Times New Roman" w:hAnsi="Times New Roman" w:cs="Times New Roman"/>
          <w:sz w:val="24"/>
          <w:szCs w:val="24"/>
          <w:lang w:eastAsia="ru-RU"/>
        </w:rPr>
        <w:t>полиэтничном</w:t>
      </w:r>
      <w:proofErr w:type="spellEnd"/>
      <w:r w:rsidRPr="00011E6F">
        <w:rPr>
          <w:rFonts w:ascii="Times New Roman" w:eastAsia="Times New Roman" w:hAnsi="Times New Roman" w:cs="Times New Roman"/>
          <w:sz w:val="24"/>
          <w:szCs w:val="24"/>
          <w:lang w:eastAsia="ru-RU"/>
        </w:rPr>
        <w:t xml:space="preserve"> и </w:t>
      </w:r>
      <w:proofErr w:type="spellStart"/>
      <w:r w:rsidRPr="00011E6F">
        <w:rPr>
          <w:rFonts w:ascii="Times New Roman" w:eastAsia="Times New Roman" w:hAnsi="Times New Roman" w:cs="Times New Roman"/>
          <w:sz w:val="24"/>
          <w:szCs w:val="24"/>
          <w:lang w:eastAsia="ru-RU"/>
        </w:rPr>
        <w:t>многоконфессиональном</w:t>
      </w:r>
      <w:proofErr w:type="spellEnd"/>
      <w:r w:rsidRPr="00011E6F">
        <w:rPr>
          <w:rFonts w:ascii="Times New Roman" w:eastAsia="Times New Roman" w:hAnsi="Times New Roman" w:cs="Times New Roman"/>
          <w:sz w:val="24"/>
          <w:szCs w:val="24"/>
          <w:lang w:eastAsia="ru-RU"/>
        </w:rPr>
        <w:t xml:space="preserve"> обществе, участия в межкультурном взаимодействии, толерантного отношения к представителям других народов и стран.</w:t>
      </w:r>
    </w:p>
    <w:p w:rsidR="00B23310" w:rsidRPr="00011E6F" w:rsidRDefault="00B23310" w:rsidP="00B23310">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Рабочая программа рассчитана на общеобразовательный уровень учащихся основной школы.</w:t>
      </w:r>
    </w:p>
    <w:p w:rsidR="00B23310" w:rsidRPr="00011E6F" w:rsidRDefault="00B23310" w:rsidP="00B23310">
      <w:pPr>
        <w:autoSpaceDE w:val="0"/>
        <w:autoSpaceDN w:val="0"/>
        <w:adjustRightInd w:val="0"/>
        <w:spacing w:after="0" w:line="240" w:lineRule="auto"/>
        <w:ind w:firstLine="709"/>
        <w:jc w:val="both"/>
        <w:rPr>
          <w:rFonts w:ascii="Times New Roman" w:hAnsi="Times New Roman" w:cs="Times New Roman"/>
          <w:b/>
          <w:bCs/>
          <w:sz w:val="24"/>
          <w:szCs w:val="24"/>
        </w:rPr>
      </w:pPr>
      <w:r w:rsidRPr="00011E6F">
        <w:rPr>
          <w:rFonts w:ascii="Times New Roman" w:hAnsi="Times New Roman" w:cs="Times New Roman"/>
          <w:b/>
          <w:bCs/>
          <w:sz w:val="24"/>
          <w:szCs w:val="24"/>
        </w:rPr>
        <w:t>В результате изучения курса учащиеся должны уметь:</w:t>
      </w:r>
    </w:p>
    <w:p w:rsidR="00B23310" w:rsidRPr="00011E6F" w:rsidRDefault="00B23310" w:rsidP="00B23310">
      <w:pPr>
        <w:autoSpaceDE w:val="0"/>
        <w:autoSpaceDN w:val="0"/>
        <w:adjustRightInd w:val="0"/>
        <w:spacing w:after="0" w:line="240" w:lineRule="auto"/>
        <w:ind w:firstLine="709"/>
        <w:jc w:val="both"/>
        <w:rPr>
          <w:rFonts w:ascii="Times New Roman" w:hAnsi="Times New Roman" w:cs="Times New Roman"/>
          <w:sz w:val="24"/>
          <w:szCs w:val="24"/>
        </w:rPr>
      </w:pPr>
      <w:r w:rsidRPr="00011E6F">
        <w:rPr>
          <w:rFonts w:ascii="Times New Roman" w:hAnsi="Times New Roman" w:cs="Times New Roman"/>
          <w:sz w:val="24"/>
          <w:szCs w:val="24"/>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B23310" w:rsidRPr="00011E6F" w:rsidRDefault="00B23310" w:rsidP="00B23310">
      <w:pPr>
        <w:autoSpaceDE w:val="0"/>
        <w:autoSpaceDN w:val="0"/>
        <w:adjustRightInd w:val="0"/>
        <w:spacing w:after="0" w:line="240" w:lineRule="auto"/>
        <w:ind w:firstLine="709"/>
        <w:jc w:val="both"/>
        <w:rPr>
          <w:rFonts w:ascii="Times New Roman" w:hAnsi="Times New Roman" w:cs="Times New Roman"/>
          <w:sz w:val="24"/>
          <w:szCs w:val="24"/>
        </w:rPr>
      </w:pPr>
      <w:r w:rsidRPr="00011E6F">
        <w:rPr>
          <w:rFonts w:ascii="Times New Roman" w:hAnsi="Times New Roman" w:cs="Times New Roman"/>
          <w:sz w:val="24"/>
          <w:szCs w:val="24"/>
        </w:rPr>
        <w:t>• использовать текст исторического источника при ответе на вопросы и решении различных учебных задач, сравнивать свидетельства разных источников;</w:t>
      </w:r>
    </w:p>
    <w:p w:rsidR="00B23310" w:rsidRPr="00011E6F" w:rsidRDefault="00B23310" w:rsidP="00B23310">
      <w:pPr>
        <w:autoSpaceDE w:val="0"/>
        <w:autoSpaceDN w:val="0"/>
        <w:adjustRightInd w:val="0"/>
        <w:spacing w:after="0" w:line="240" w:lineRule="auto"/>
        <w:ind w:firstLine="709"/>
        <w:jc w:val="both"/>
        <w:rPr>
          <w:rFonts w:ascii="Times New Roman" w:hAnsi="Times New Roman" w:cs="Times New Roman"/>
          <w:sz w:val="24"/>
          <w:szCs w:val="24"/>
        </w:rPr>
      </w:pPr>
      <w:r w:rsidRPr="00011E6F">
        <w:rPr>
          <w:rFonts w:ascii="Times New Roman" w:hAnsi="Times New Roman" w:cs="Times New Roman"/>
          <w:sz w:val="24"/>
          <w:szCs w:val="24"/>
        </w:rPr>
        <w:t>• показывать на исторической карте территории расселения народов, границы государств, города, места значительных исторических событий;</w:t>
      </w:r>
    </w:p>
    <w:p w:rsidR="00B23310" w:rsidRPr="00011E6F" w:rsidRDefault="00B23310" w:rsidP="00B23310">
      <w:pPr>
        <w:autoSpaceDE w:val="0"/>
        <w:autoSpaceDN w:val="0"/>
        <w:adjustRightInd w:val="0"/>
        <w:spacing w:after="0" w:line="240" w:lineRule="auto"/>
        <w:ind w:firstLine="709"/>
        <w:jc w:val="both"/>
        <w:rPr>
          <w:rFonts w:ascii="Times New Roman" w:hAnsi="Times New Roman" w:cs="Times New Roman"/>
          <w:sz w:val="24"/>
          <w:szCs w:val="24"/>
        </w:rPr>
      </w:pPr>
      <w:r w:rsidRPr="00011E6F">
        <w:rPr>
          <w:rFonts w:ascii="Times New Roman" w:hAnsi="Times New Roman" w:cs="Times New Roman"/>
          <w:sz w:val="24"/>
          <w:szCs w:val="24"/>
        </w:rPr>
        <w:t>•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rsidR="00B23310" w:rsidRPr="00011E6F" w:rsidRDefault="00B23310" w:rsidP="00B23310">
      <w:pPr>
        <w:autoSpaceDE w:val="0"/>
        <w:autoSpaceDN w:val="0"/>
        <w:adjustRightInd w:val="0"/>
        <w:spacing w:after="0" w:line="240" w:lineRule="auto"/>
        <w:ind w:firstLine="709"/>
        <w:jc w:val="both"/>
        <w:rPr>
          <w:rFonts w:ascii="Times New Roman" w:hAnsi="Times New Roman" w:cs="Times New Roman"/>
          <w:sz w:val="24"/>
          <w:szCs w:val="24"/>
        </w:rPr>
      </w:pPr>
      <w:r w:rsidRPr="00011E6F">
        <w:rPr>
          <w:rFonts w:ascii="Times New Roman" w:hAnsi="Times New Roman" w:cs="Times New Roman"/>
          <w:sz w:val="24"/>
          <w:szCs w:val="24"/>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w:t>
      </w:r>
    </w:p>
    <w:p w:rsidR="00B23310" w:rsidRPr="00011E6F" w:rsidRDefault="00B23310" w:rsidP="00B23310">
      <w:pPr>
        <w:autoSpaceDE w:val="0"/>
        <w:autoSpaceDN w:val="0"/>
        <w:adjustRightInd w:val="0"/>
        <w:spacing w:after="0" w:line="240" w:lineRule="auto"/>
        <w:ind w:firstLine="709"/>
        <w:jc w:val="both"/>
        <w:rPr>
          <w:rFonts w:ascii="Times New Roman" w:hAnsi="Times New Roman" w:cs="Times New Roman"/>
          <w:sz w:val="24"/>
          <w:szCs w:val="24"/>
        </w:rPr>
      </w:pPr>
      <w:r w:rsidRPr="00011E6F">
        <w:rPr>
          <w:rFonts w:ascii="Times New Roman" w:hAnsi="Times New Roman" w:cs="Times New Roman"/>
          <w:sz w:val="24"/>
          <w:szCs w:val="24"/>
        </w:rPr>
        <w:t>общность и различия сравниваемых исторических событий и явлений;</w:t>
      </w:r>
    </w:p>
    <w:p w:rsidR="00B23310" w:rsidRPr="00011E6F" w:rsidRDefault="00B23310" w:rsidP="00B23310">
      <w:pPr>
        <w:autoSpaceDE w:val="0"/>
        <w:autoSpaceDN w:val="0"/>
        <w:adjustRightInd w:val="0"/>
        <w:spacing w:after="0" w:line="240" w:lineRule="auto"/>
        <w:ind w:firstLine="709"/>
        <w:jc w:val="both"/>
        <w:rPr>
          <w:rFonts w:ascii="Times New Roman" w:hAnsi="Times New Roman" w:cs="Times New Roman"/>
          <w:sz w:val="24"/>
          <w:szCs w:val="24"/>
        </w:rPr>
      </w:pPr>
      <w:r w:rsidRPr="00011E6F">
        <w:rPr>
          <w:rFonts w:ascii="Times New Roman" w:hAnsi="Times New Roman" w:cs="Times New Roman"/>
          <w:sz w:val="24"/>
          <w:szCs w:val="24"/>
        </w:rPr>
        <w:t>• определять на основе учебного материала причины и следствия важнейших исторических событий;</w:t>
      </w:r>
    </w:p>
    <w:p w:rsidR="00B23310" w:rsidRPr="00011E6F" w:rsidRDefault="00B23310" w:rsidP="00B23310">
      <w:pPr>
        <w:autoSpaceDE w:val="0"/>
        <w:autoSpaceDN w:val="0"/>
        <w:adjustRightInd w:val="0"/>
        <w:spacing w:after="0" w:line="240" w:lineRule="auto"/>
        <w:ind w:firstLine="709"/>
        <w:jc w:val="both"/>
        <w:rPr>
          <w:rFonts w:ascii="Times New Roman" w:hAnsi="Times New Roman" w:cs="Times New Roman"/>
          <w:sz w:val="24"/>
          <w:szCs w:val="24"/>
        </w:rPr>
      </w:pPr>
      <w:r w:rsidRPr="00011E6F">
        <w:rPr>
          <w:rFonts w:ascii="Times New Roman" w:hAnsi="Times New Roman" w:cs="Times New Roman"/>
          <w:sz w:val="24"/>
          <w:szCs w:val="24"/>
        </w:rPr>
        <w:t>• 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B23310" w:rsidRPr="00011E6F" w:rsidRDefault="00B23310" w:rsidP="00B2331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roofErr w:type="gramStart"/>
      <w:r w:rsidRPr="00011E6F">
        <w:rPr>
          <w:rFonts w:ascii="Times New Roman" w:hAnsi="Times New Roman" w:cs="Times New Roman"/>
          <w:sz w:val="24"/>
          <w:szCs w:val="24"/>
        </w:rPr>
        <w:lastRenderedPageBreak/>
        <w:t>•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w:t>
      </w:r>
      <w:proofErr w:type="gramEnd"/>
      <w:r w:rsidRPr="00011E6F">
        <w:rPr>
          <w:rFonts w:ascii="Times New Roman" w:hAnsi="Times New Roman" w:cs="Times New Roman"/>
          <w:sz w:val="24"/>
          <w:szCs w:val="24"/>
        </w:rPr>
        <w:t xml:space="preserve"> принадлежности.</w:t>
      </w:r>
    </w:p>
    <w:p w:rsidR="00B23310" w:rsidRPr="00011E6F" w:rsidRDefault="00B23310" w:rsidP="00B23310">
      <w:pPr>
        <w:spacing w:after="0" w:line="240" w:lineRule="auto"/>
        <w:ind w:firstLine="709"/>
        <w:jc w:val="both"/>
        <w:rPr>
          <w:rFonts w:ascii="Times New Roman" w:eastAsia="Times New Roman" w:hAnsi="Times New Roman" w:cs="Times New Roman"/>
          <w:b/>
          <w:i/>
          <w:sz w:val="24"/>
          <w:szCs w:val="24"/>
          <w:lang w:eastAsia="ru-RU"/>
        </w:rPr>
      </w:pPr>
      <w:r w:rsidRPr="00011E6F">
        <w:rPr>
          <w:rFonts w:ascii="Times New Roman" w:eastAsia="Times New Roman" w:hAnsi="Times New Roman" w:cs="Times New Roman"/>
          <w:b/>
          <w:i/>
          <w:sz w:val="24"/>
          <w:szCs w:val="24"/>
          <w:lang w:eastAsia="ru-RU"/>
        </w:rPr>
        <w:t xml:space="preserve"> Рабочая программа рассчитана  на изучение Всеобщей истории – 26 часов, историю России – 4</w:t>
      </w:r>
      <w:r>
        <w:rPr>
          <w:rFonts w:ascii="Times New Roman" w:eastAsia="Times New Roman" w:hAnsi="Times New Roman" w:cs="Times New Roman"/>
          <w:b/>
          <w:i/>
          <w:sz w:val="24"/>
          <w:szCs w:val="24"/>
          <w:lang w:eastAsia="ru-RU"/>
        </w:rPr>
        <w:t>2</w:t>
      </w:r>
      <w:r w:rsidRPr="00011E6F">
        <w:rPr>
          <w:rFonts w:ascii="Times New Roman" w:eastAsia="Times New Roman" w:hAnsi="Times New Roman" w:cs="Times New Roman"/>
          <w:b/>
          <w:i/>
          <w:sz w:val="24"/>
          <w:szCs w:val="24"/>
          <w:lang w:eastAsia="ru-RU"/>
        </w:rPr>
        <w:t xml:space="preserve"> часов.</w:t>
      </w:r>
    </w:p>
    <w:p w:rsidR="00B23310" w:rsidRPr="00011E6F" w:rsidRDefault="00B23310" w:rsidP="00B23310">
      <w:pPr>
        <w:tabs>
          <w:tab w:val="left" w:pos="8520"/>
        </w:tabs>
        <w:spacing w:after="0" w:line="240" w:lineRule="auto"/>
        <w:ind w:firstLine="709"/>
        <w:rPr>
          <w:rFonts w:ascii="Times New Roman" w:eastAsia="Times New Roman" w:hAnsi="Times New Roman" w:cs="Times New Roman"/>
          <w:b/>
          <w:sz w:val="24"/>
          <w:szCs w:val="24"/>
          <w:lang w:eastAsia="ru-RU"/>
        </w:rPr>
      </w:pP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b/>
          <w:sz w:val="24"/>
          <w:szCs w:val="24"/>
        </w:rPr>
        <w:t>Основное содержание программы.</w:t>
      </w:r>
    </w:p>
    <w:p w:rsidR="00B23310" w:rsidRPr="00BE2697" w:rsidRDefault="00B23310" w:rsidP="00B23310">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 xml:space="preserve">Всеобщая история (26 часов):  </w:t>
      </w:r>
    </w:p>
    <w:p w:rsidR="00B23310" w:rsidRPr="00BE2697" w:rsidRDefault="00B23310" w:rsidP="00B23310">
      <w:pPr>
        <w:pStyle w:val="30"/>
        <w:shd w:val="clear" w:color="auto" w:fill="auto"/>
        <w:spacing w:before="0" w:line="240" w:lineRule="auto"/>
        <w:ind w:firstLine="709"/>
        <w:rPr>
          <w:sz w:val="24"/>
          <w:szCs w:val="24"/>
        </w:rPr>
      </w:pPr>
      <w:r w:rsidRPr="00BE2697">
        <w:rPr>
          <w:color w:val="000000"/>
          <w:sz w:val="24"/>
          <w:szCs w:val="24"/>
          <w:lang w:eastAsia="ru-RU" w:bidi="ru-RU"/>
        </w:rPr>
        <w:t>Европа и Северная Америка в XIX - начале ХХ вв.</w:t>
      </w:r>
    </w:p>
    <w:p w:rsidR="00B23310" w:rsidRPr="004130BB" w:rsidRDefault="00B23310" w:rsidP="00B23310">
      <w:pPr>
        <w:spacing w:after="0" w:line="240" w:lineRule="auto"/>
        <w:ind w:firstLine="709"/>
        <w:jc w:val="both"/>
        <w:rPr>
          <w:rStyle w:val="20"/>
          <w:rFonts w:eastAsiaTheme="minorHAnsi"/>
          <w:i w:val="0"/>
          <w:sz w:val="24"/>
          <w:szCs w:val="24"/>
        </w:rPr>
      </w:pPr>
      <w:r w:rsidRPr="004130BB">
        <w:rPr>
          <w:rStyle w:val="20"/>
          <w:rFonts w:eastAsiaTheme="minorHAnsi"/>
          <w:i w:val="0"/>
          <w:sz w:val="24"/>
          <w:szCs w:val="24"/>
        </w:rPr>
        <w:t>Становление индустриального общества.</w:t>
      </w:r>
    </w:p>
    <w:p w:rsidR="00B23310" w:rsidRPr="004130BB" w:rsidRDefault="00B23310" w:rsidP="00B23310">
      <w:pPr>
        <w:spacing w:after="0" w:line="240" w:lineRule="auto"/>
        <w:ind w:firstLine="709"/>
        <w:jc w:val="both"/>
        <w:rPr>
          <w:rFonts w:ascii="Times New Roman" w:hAnsi="Times New Roman" w:cs="Times New Roman"/>
          <w:i/>
          <w:sz w:val="24"/>
          <w:szCs w:val="24"/>
        </w:rPr>
      </w:pPr>
      <w:r w:rsidRPr="004130BB">
        <w:rPr>
          <w:rStyle w:val="20"/>
          <w:rFonts w:eastAsiaTheme="minorHAnsi"/>
          <w:i w:val="0"/>
          <w:sz w:val="24"/>
          <w:szCs w:val="24"/>
        </w:rPr>
        <w:t xml:space="preserve">Искусство </w:t>
      </w:r>
      <w:r w:rsidRPr="004130BB">
        <w:rPr>
          <w:rStyle w:val="20"/>
          <w:rFonts w:eastAsiaTheme="minorHAnsi"/>
          <w:i w:val="0"/>
          <w:sz w:val="24"/>
          <w:szCs w:val="24"/>
          <w:lang w:val="en-US"/>
        </w:rPr>
        <w:t>XIX</w:t>
      </w:r>
      <w:r w:rsidRPr="004130BB">
        <w:rPr>
          <w:rStyle w:val="20"/>
          <w:rFonts w:eastAsiaTheme="minorHAnsi"/>
          <w:i w:val="0"/>
          <w:sz w:val="24"/>
          <w:szCs w:val="24"/>
        </w:rPr>
        <w:t xml:space="preserve"> века</w:t>
      </w:r>
      <w:r>
        <w:rPr>
          <w:rStyle w:val="20"/>
          <w:rFonts w:eastAsiaTheme="minorHAnsi"/>
          <w:i w:val="0"/>
          <w:sz w:val="24"/>
          <w:szCs w:val="24"/>
        </w:rPr>
        <w:t xml:space="preserve">. </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Формирование идеологии либерализма, социализма, консерватизма. Возникновение рабочего движения. </w:t>
      </w:r>
      <w:r w:rsidRPr="00BE2697">
        <w:rPr>
          <w:rStyle w:val="20"/>
          <w:rFonts w:eastAsiaTheme="minorHAnsi"/>
          <w:sz w:val="24"/>
          <w:szCs w:val="24"/>
        </w:rPr>
        <w:t xml:space="preserve">Чартистское движение в Англии. Европейские революции XIX </w:t>
      </w:r>
      <w:proofErr w:type="gramStart"/>
      <w:r w:rsidRPr="00BE2697">
        <w:rPr>
          <w:rStyle w:val="20"/>
          <w:rFonts w:eastAsiaTheme="minorHAnsi"/>
          <w:sz w:val="24"/>
          <w:szCs w:val="24"/>
        </w:rPr>
        <w:t>в</w:t>
      </w:r>
      <w:proofErr w:type="gramEnd"/>
      <w:r w:rsidRPr="00BE2697">
        <w:rPr>
          <w:rStyle w:val="20"/>
          <w:rFonts w:eastAsiaTheme="minorHAnsi"/>
          <w:sz w:val="24"/>
          <w:szCs w:val="24"/>
        </w:rPr>
        <w:t>. Вторая империя во Франции.</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Национальные идеи в странах Европы. Объединение Италии. </w:t>
      </w:r>
      <w:r w:rsidRPr="00BE2697">
        <w:rPr>
          <w:rStyle w:val="20"/>
          <w:rFonts w:eastAsiaTheme="minorHAnsi"/>
          <w:sz w:val="24"/>
          <w:szCs w:val="24"/>
        </w:rPr>
        <w:t xml:space="preserve">К. </w:t>
      </w:r>
      <w:proofErr w:type="spellStart"/>
      <w:r w:rsidRPr="00BE2697">
        <w:rPr>
          <w:rStyle w:val="20"/>
          <w:rFonts w:eastAsiaTheme="minorHAnsi"/>
          <w:sz w:val="24"/>
          <w:szCs w:val="24"/>
        </w:rPr>
        <w:t>Кавур</w:t>
      </w:r>
      <w:proofErr w:type="spellEnd"/>
      <w:r w:rsidRPr="00BE2697">
        <w:rPr>
          <w:rStyle w:val="20"/>
          <w:rFonts w:eastAsiaTheme="minorHAnsi"/>
          <w:sz w:val="24"/>
          <w:szCs w:val="24"/>
        </w:rPr>
        <w:t>. Дж. Гарибальди.</w:t>
      </w:r>
      <w:r w:rsidRPr="00BE2697">
        <w:rPr>
          <w:rFonts w:ascii="Times New Roman" w:hAnsi="Times New Roman" w:cs="Times New Roman"/>
          <w:color w:val="000000"/>
          <w:sz w:val="24"/>
          <w:szCs w:val="24"/>
          <w:lang w:eastAsia="ru-RU" w:bidi="ru-RU"/>
        </w:rPr>
        <w:t xml:space="preserve"> Создание единого германского государства. О. Бисмарк. Франко-прусская война 1870-1871 гг. Образование Германской империи. Австро-Венгерская империя. </w:t>
      </w:r>
      <w:r w:rsidRPr="00BE2697">
        <w:rPr>
          <w:rStyle w:val="20"/>
          <w:rFonts w:eastAsiaTheme="minorHAnsi"/>
          <w:sz w:val="24"/>
          <w:szCs w:val="24"/>
        </w:rPr>
        <w:t>Народы Юго-Восточной Европы в XIX в.</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Север и Юг Соединенных Штатов Америки: экономическое и политическое развитие, взаимоотношения. Движение за отмену рабства. Гражданская война 1861-1865 гг. А. Линкольн. Реконструкция Юга. </w:t>
      </w:r>
      <w:r w:rsidRPr="00BE2697">
        <w:rPr>
          <w:rStyle w:val="20"/>
          <w:rFonts w:eastAsiaTheme="minorHAnsi"/>
          <w:sz w:val="24"/>
          <w:szCs w:val="24"/>
        </w:rPr>
        <w:t>Демократы и республиканцы.</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Возникновение профсоюзного движения в странах Европы. Тред-юнионы. Марксизм. </w:t>
      </w:r>
      <w:r w:rsidRPr="00BE2697">
        <w:rPr>
          <w:rStyle w:val="20"/>
          <w:rFonts w:eastAsiaTheme="minorHAnsi"/>
          <w:sz w:val="24"/>
          <w:szCs w:val="24"/>
        </w:rPr>
        <w:t xml:space="preserve">К. Маркс. Ф. Энгельс. </w:t>
      </w:r>
      <w:r w:rsidRPr="00BE2697">
        <w:rPr>
          <w:rFonts w:ascii="Times New Roman" w:hAnsi="Times New Roman" w:cs="Times New Roman"/>
          <w:color w:val="000000"/>
          <w:sz w:val="24"/>
          <w:szCs w:val="24"/>
          <w:lang w:eastAsia="ru-RU" w:bidi="ru-RU"/>
        </w:rPr>
        <w:t xml:space="preserve">Анархизм. </w:t>
      </w:r>
      <w:r w:rsidRPr="00BE2697">
        <w:rPr>
          <w:rStyle w:val="20"/>
          <w:rFonts w:eastAsiaTheme="minorHAnsi"/>
          <w:sz w:val="24"/>
          <w:szCs w:val="24"/>
        </w:rPr>
        <w:t>Образование I и II Интернационалов.</w:t>
      </w:r>
      <w:r w:rsidRPr="00BE2697">
        <w:rPr>
          <w:rFonts w:ascii="Times New Roman" w:hAnsi="Times New Roman" w:cs="Times New Roman"/>
          <w:color w:val="000000"/>
          <w:sz w:val="24"/>
          <w:szCs w:val="24"/>
          <w:lang w:eastAsia="ru-RU" w:bidi="ru-RU"/>
        </w:rPr>
        <w:t xml:space="preserve"> Возникновение социалистических партий. Социальный реформизм во второй половине XIX - начале ХХ вв. </w:t>
      </w:r>
      <w:r w:rsidRPr="00BE2697">
        <w:rPr>
          <w:rStyle w:val="20"/>
          <w:rFonts w:eastAsiaTheme="minorHAnsi"/>
          <w:sz w:val="24"/>
          <w:szCs w:val="24"/>
        </w:rPr>
        <w:t xml:space="preserve">Д. Ллойд Джордж. Т. Рузвельт. В. Вильсон. Ж. </w:t>
      </w:r>
      <w:proofErr w:type="spellStart"/>
      <w:r w:rsidRPr="00BE2697">
        <w:rPr>
          <w:rStyle w:val="20"/>
          <w:rFonts w:eastAsiaTheme="minorHAnsi"/>
          <w:sz w:val="24"/>
          <w:szCs w:val="24"/>
        </w:rPr>
        <w:t>Клемансо</w:t>
      </w:r>
      <w:proofErr w:type="spellEnd"/>
      <w:r w:rsidRPr="00BE2697">
        <w:rPr>
          <w:rStyle w:val="20"/>
          <w:rFonts w:eastAsiaTheme="minorHAnsi"/>
          <w:sz w:val="24"/>
          <w:szCs w:val="24"/>
        </w:rPr>
        <w:t>.</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Завершение промышленного переворота. Индустриализация. Технический прогресс во второй половине XIX - начале ХХ веков. Монополистический капитализм, его особенности в ведущих странах Запада. Обострение противоречий индустриального общества.</w:t>
      </w:r>
    </w:p>
    <w:p w:rsidR="00B23310" w:rsidRPr="00BE2697" w:rsidRDefault="00B23310" w:rsidP="00B23310">
      <w:pPr>
        <w:pStyle w:val="30"/>
        <w:shd w:val="clear" w:color="auto" w:fill="auto"/>
        <w:spacing w:before="0" w:line="240" w:lineRule="auto"/>
        <w:ind w:firstLine="709"/>
        <w:rPr>
          <w:sz w:val="24"/>
          <w:szCs w:val="24"/>
        </w:rPr>
      </w:pPr>
      <w:r w:rsidRPr="00BE2697">
        <w:rPr>
          <w:color w:val="000000"/>
          <w:sz w:val="24"/>
          <w:szCs w:val="24"/>
          <w:lang w:eastAsia="ru-RU" w:bidi="ru-RU"/>
        </w:rPr>
        <w:t>Страны Латинской Америки, Азии и Африки в XIX - начале ХХ вв.</w:t>
      </w:r>
    </w:p>
    <w:p w:rsidR="00B23310" w:rsidRPr="00BE2697" w:rsidRDefault="00B23310" w:rsidP="00B23310">
      <w:pPr>
        <w:pStyle w:val="40"/>
        <w:shd w:val="clear" w:color="auto" w:fill="auto"/>
        <w:spacing w:after="0" w:line="240" w:lineRule="auto"/>
        <w:ind w:firstLine="709"/>
        <w:rPr>
          <w:sz w:val="24"/>
          <w:szCs w:val="24"/>
        </w:rPr>
      </w:pPr>
      <w:r w:rsidRPr="00BE2697">
        <w:rPr>
          <w:color w:val="000000"/>
          <w:sz w:val="24"/>
          <w:szCs w:val="24"/>
          <w:lang w:eastAsia="ru-RU" w:bidi="ru-RU"/>
        </w:rPr>
        <w:t>Провозглашение независимых госуда</w:t>
      </w:r>
      <w:proofErr w:type="gramStart"/>
      <w:r w:rsidRPr="00BE2697">
        <w:rPr>
          <w:color w:val="000000"/>
          <w:sz w:val="24"/>
          <w:szCs w:val="24"/>
          <w:lang w:eastAsia="ru-RU" w:bidi="ru-RU"/>
        </w:rPr>
        <w:t>рств в Л</w:t>
      </w:r>
      <w:proofErr w:type="gramEnd"/>
      <w:r w:rsidRPr="00BE2697">
        <w:rPr>
          <w:color w:val="000000"/>
          <w:sz w:val="24"/>
          <w:szCs w:val="24"/>
          <w:lang w:eastAsia="ru-RU" w:bidi="ru-RU"/>
        </w:rPr>
        <w:t>атинской Америке. С. Боливар. Х. Сан-Мартин. США и страны Латинской Америки. Доктрина Монро. Мексиканская революция 1910-1917 гг.</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Создание колониальных империй. Установление британского колониального господства в Индии. </w:t>
      </w:r>
      <w:r w:rsidRPr="00BE2697">
        <w:rPr>
          <w:rStyle w:val="20"/>
          <w:rFonts w:eastAsiaTheme="minorHAnsi"/>
          <w:sz w:val="24"/>
          <w:szCs w:val="24"/>
        </w:rPr>
        <w:t>Восстание сипаев 1857-1859 гг. «Опиумные войны». Движение тайпинов.</w:t>
      </w:r>
      <w:r w:rsidRPr="00BE2697">
        <w:rPr>
          <w:rFonts w:ascii="Times New Roman" w:hAnsi="Times New Roman" w:cs="Times New Roman"/>
          <w:color w:val="000000"/>
          <w:sz w:val="24"/>
          <w:szCs w:val="24"/>
          <w:lang w:eastAsia="ru-RU" w:bidi="ru-RU"/>
        </w:rPr>
        <w:t xml:space="preserve"> Колониальные захваты в Африке. </w:t>
      </w:r>
      <w:r w:rsidRPr="00BE2697">
        <w:rPr>
          <w:rStyle w:val="20"/>
          <w:rFonts w:eastAsiaTheme="minorHAnsi"/>
          <w:sz w:val="24"/>
          <w:szCs w:val="24"/>
        </w:rPr>
        <w:t xml:space="preserve">Империализм - идеология и политика. </w:t>
      </w:r>
      <w:r w:rsidRPr="00BE2697">
        <w:rPr>
          <w:rFonts w:ascii="Times New Roman" w:hAnsi="Times New Roman" w:cs="Times New Roman"/>
          <w:color w:val="000000"/>
          <w:sz w:val="24"/>
          <w:szCs w:val="24"/>
          <w:lang w:eastAsia="ru-RU" w:bidi="ru-RU"/>
        </w:rPr>
        <w:t xml:space="preserve">Кризис традиционного общества в странах Азии на рубеже </w:t>
      </w:r>
      <w:r w:rsidRPr="00BE2697">
        <w:rPr>
          <w:rFonts w:ascii="Times New Roman" w:hAnsi="Times New Roman" w:cs="Times New Roman"/>
          <w:color w:val="000000"/>
          <w:sz w:val="24"/>
          <w:szCs w:val="24"/>
          <w:lang w:val="en-US" w:bidi="en-US"/>
        </w:rPr>
        <w:t>XIX</w:t>
      </w:r>
      <w:r w:rsidRPr="00BE2697">
        <w:rPr>
          <w:rFonts w:ascii="Times New Roman" w:hAnsi="Times New Roman" w:cs="Times New Roman"/>
          <w:color w:val="000000"/>
          <w:sz w:val="24"/>
          <w:szCs w:val="24"/>
          <w:lang w:bidi="en-US"/>
        </w:rPr>
        <w:t>-</w:t>
      </w:r>
      <w:r w:rsidRPr="00BE2697">
        <w:rPr>
          <w:rFonts w:ascii="Times New Roman" w:hAnsi="Times New Roman" w:cs="Times New Roman"/>
          <w:color w:val="000000"/>
          <w:sz w:val="24"/>
          <w:szCs w:val="24"/>
          <w:lang w:val="en-US" w:bidi="en-US"/>
        </w:rPr>
        <w:t>XX</w:t>
      </w:r>
      <w:r w:rsidRPr="00BE2697">
        <w:rPr>
          <w:rFonts w:ascii="Times New Roman" w:hAnsi="Times New Roman" w:cs="Times New Roman"/>
          <w:color w:val="000000"/>
          <w:sz w:val="24"/>
          <w:szCs w:val="24"/>
          <w:lang w:bidi="en-US"/>
        </w:rPr>
        <w:t xml:space="preserve"> </w:t>
      </w:r>
      <w:r w:rsidRPr="00BE2697">
        <w:rPr>
          <w:rFonts w:ascii="Times New Roman" w:hAnsi="Times New Roman" w:cs="Times New Roman"/>
          <w:color w:val="000000"/>
          <w:sz w:val="24"/>
          <w:szCs w:val="24"/>
          <w:lang w:eastAsia="ru-RU" w:bidi="ru-RU"/>
        </w:rPr>
        <w:t>вв.</w:t>
      </w:r>
      <w:r w:rsidRPr="00BE2697">
        <w:rPr>
          <w:rStyle w:val="41"/>
          <w:rFonts w:eastAsiaTheme="minorHAnsi"/>
          <w:sz w:val="24"/>
          <w:szCs w:val="24"/>
        </w:rPr>
        <w:t xml:space="preserve"> Реставрация </w:t>
      </w:r>
      <w:proofErr w:type="spellStart"/>
      <w:r w:rsidRPr="00BE2697">
        <w:rPr>
          <w:rStyle w:val="41"/>
          <w:rFonts w:eastAsiaTheme="minorHAnsi"/>
          <w:sz w:val="24"/>
          <w:szCs w:val="24"/>
        </w:rPr>
        <w:t>Мэйдзи</w:t>
      </w:r>
      <w:proofErr w:type="spellEnd"/>
      <w:r w:rsidRPr="00BE2697">
        <w:rPr>
          <w:rStyle w:val="41"/>
          <w:rFonts w:eastAsiaTheme="minorHAnsi"/>
          <w:sz w:val="24"/>
          <w:szCs w:val="24"/>
        </w:rPr>
        <w:t xml:space="preserve">. Начало модернизации в Японии. </w:t>
      </w:r>
      <w:r w:rsidRPr="00BE2697">
        <w:rPr>
          <w:rFonts w:ascii="Times New Roman" w:hAnsi="Times New Roman" w:cs="Times New Roman"/>
          <w:color w:val="000000"/>
          <w:sz w:val="24"/>
          <w:szCs w:val="24"/>
          <w:lang w:eastAsia="ru-RU" w:bidi="ru-RU"/>
        </w:rPr>
        <w:t>Революции в Иране, Османской империи, Китае.</w:t>
      </w:r>
    </w:p>
    <w:p w:rsidR="00B23310" w:rsidRPr="00BE2697" w:rsidRDefault="00B23310" w:rsidP="00B23310">
      <w:pPr>
        <w:pStyle w:val="30"/>
        <w:shd w:val="clear" w:color="auto" w:fill="auto"/>
        <w:spacing w:before="0" w:line="240" w:lineRule="auto"/>
        <w:ind w:firstLine="709"/>
        <w:rPr>
          <w:sz w:val="24"/>
          <w:szCs w:val="24"/>
        </w:rPr>
      </w:pPr>
      <w:r w:rsidRPr="00BE2697">
        <w:rPr>
          <w:color w:val="000000"/>
          <w:sz w:val="24"/>
          <w:szCs w:val="24"/>
          <w:lang w:eastAsia="ru-RU" w:bidi="ru-RU"/>
        </w:rPr>
        <w:t>Европа и мир накануне Первой мировой войны</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Начало борьбы за передел мира. Возникновение военно-политических блоков. Антанта и Центральные державы. Балканские войны. </w:t>
      </w:r>
    </w:p>
    <w:p w:rsidR="00B23310" w:rsidRPr="00BE2697" w:rsidRDefault="00B23310" w:rsidP="00B23310">
      <w:pPr>
        <w:pStyle w:val="30"/>
        <w:shd w:val="clear" w:color="auto" w:fill="auto"/>
        <w:spacing w:before="0" w:line="240" w:lineRule="auto"/>
        <w:ind w:firstLine="709"/>
        <w:rPr>
          <w:sz w:val="24"/>
          <w:szCs w:val="24"/>
        </w:rPr>
      </w:pPr>
      <w:r w:rsidRPr="00BE2697">
        <w:rPr>
          <w:color w:val="000000"/>
          <w:sz w:val="24"/>
          <w:szCs w:val="24"/>
          <w:lang w:eastAsia="ru-RU" w:bidi="ru-RU"/>
        </w:rPr>
        <w:t>Развитие культуры в XIX - начале ХХ вв.</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Развитие научной картины мира в XIX в. </w:t>
      </w:r>
      <w:r w:rsidRPr="00BE2697">
        <w:rPr>
          <w:rStyle w:val="20"/>
          <w:rFonts w:eastAsiaTheme="minorHAnsi"/>
          <w:sz w:val="24"/>
          <w:szCs w:val="24"/>
        </w:rPr>
        <w:t xml:space="preserve">Изменение взглядов на природу и общество на рубеже </w:t>
      </w:r>
      <w:r w:rsidRPr="00BE2697">
        <w:rPr>
          <w:rStyle w:val="20"/>
          <w:rFonts w:eastAsiaTheme="minorHAnsi"/>
          <w:sz w:val="24"/>
          <w:szCs w:val="24"/>
          <w:lang w:val="en-US" w:bidi="en-US"/>
        </w:rPr>
        <w:t>XIX</w:t>
      </w:r>
      <w:r w:rsidRPr="00BE2697">
        <w:rPr>
          <w:rStyle w:val="20"/>
          <w:rFonts w:eastAsiaTheme="minorHAnsi"/>
          <w:sz w:val="24"/>
          <w:szCs w:val="24"/>
        </w:rPr>
        <w:t>-ХХ вв. Демократизация образования.</w:t>
      </w:r>
      <w:r w:rsidRPr="00BE2697">
        <w:rPr>
          <w:rFonts w:ascii="Times New Roman" w:hAnsi="Times New Roman" w:cs="Times New Roman"/>
          <w:color w:val="000000"/>
          <w:sz w:val="24"/>
          <w:szCs w:val="24"/>
          <w:lang w:eastAsia="ru-RU" w:bidi="ru-RU"/>
        </w:rPr>
        <w:t xml:space="preserve"> Изменения в быту. Градостроительство. Развитие транспорта и сре</w:t>
      </w:r>
      <w:proofErr w:type="gramStart"/>
      <w:r w:rsidRPr="00BE2697">
        <w:rPr>
          <w:rFonts w:ascii="Times New Roman" w:hAnsi="Times New Roman" w:cs="Times New Roman"/>
          <w:color w:val="000000"/>
          <w:sz w:val="24"/>
          <w:szCs w:val="24"/>
          <w:lang w:eastAsia="ru-RU" w:bidi="ru-RU"/>
        </w:rPr>
        <w:t>дств св</w:t>
      </w:r>
      <w:proofErr w:type="gramEnd"/>
      <w:r w:rsidRPr="00BE2697">
        <w:rPr>
          <w:rFonts w:ascii="Times New Roman" w:hAnsi="Times New Roman" w:cs="Times New Roman"/>
          <w:color w:val="000000"/>
          <w:sz w:val="24"/>
          <w:szCs w:val="24"/>
          <w:lang w:eastAsia="ru-RU" w:bidi="ru-RU"/>
        </w:rPr>
        <w:t>язи.</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Основные течения в художественной культуре </w:t>
      </w:r>
      <w:r w:rsidRPr="00BE2697">
        <w:rPr>
          <w:rFonts w:ascii="Times New Roman" w:hAnsi="Times New Roman" w:cs="Times New Roman"/>
          <w:color w:val="000000"/>
          <w:sz w:val="24"/>
          <w:szCs w:val="24"/>
          <w:lang w:val="en-US" w:bidi="en-US"/>
        </w:rPr>
        <w:t>XIX</w:t>
      </w:r>
      <w:r w:rsidRPr="00BE2697">
        <w:rPr>
          <w:rFonts w:ascii="Times New Roman" w:hAnsi="Times New Roman" w:cs="Times New Roman"/>
          <w:color w:val="000000"/>
          <w:sz w:val="24"/>
          <w:szCs w:val="24"/>
          <w:lang w:bidi="en-US"/>
        </w:rPr>
        <w:t xml:space="preserve"> </w:t>
      </w:r>
      <w:r w:rsidRPr="00BE2697">
        <w:rPr>
          <w:rFonts w:ascii="Times New Roman" w:hAnsi="Times New Roman" w:cs="Times New Roman"/>
          <w:color w:val="000000"/>
          <w:sz w:val="24"/>
          <w:szCs w:val="24"/>
          <w:lang w:eastAsia="ru-RU" w:bidi="ru-RU"/>
        </w:rPr>
        <w:t xml:space="preserve">- начала ХХ вв. (романтизм, реализм, модерн, символизм, авангардизм). </w:t>
      </w:r>
      <w:r w:rsidRPr="00BE2697">
        <w:rPr>
          <w:rStyle w:val="20"/>
          <w:rFonts w:eastAsiaTheme="minorHAnsi"/>
          <w:sz w:val="24"/>
          <w:szCs w:val="24"/>
        </w:rPr>
        <w:t>Рождение кинематографа.</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Духовный кризис индустриального общества на рубеже </w:t>
      </w:r>
      <w:r w:rsidRPr="00BE2697">
        <w:rPr>
          <w:rFonts w:ascii="Times New Roman" w:hAnsi="Times New Roman" w:cs="Times New Roman"/>
          <w:color w:val="000000"/>
          <w:sz w:val="24"/>
          <w:szCs w:val="24"/>
          <w:lang w:val="en-US" w:bidi="en-US"/>
        </w:rPr>
        <w:t>XIX</w:t>
      </w:r>
      <w:r w:rsidRPr="00BE2697">
        <w:rPr>
          <w:rFonts w:ascii="Times New Roman" w:hAnsi="Times New Roman" w:cs="Times New Roman"/>
          <w:color w:val="000000"/>
          <w:sz w:val="24"/>
          <w:szCs w:val="24"/>
          <w:lang w:eastAsia="ru-RU" w:bidi="ru-RU"/>
        </w:rPr>
        <w:t>-ХХ вв. Декаданс.</w:t>
      </w:r>
    </w:p>
    <w:p w:rsidR="00B23310" w:rsidRPr="00BE2697" w:rsidRDefault="00B23310" w:rsidP="00B23310">
      <w:pPr>
        <w:spacing w:after="0" w:line="240" w:lineRule="auto"/>
        <w:ind w:firstLine="709"/>
        <w:jc w:val="both"/>
        <w:rPr>
          <w:rFonts w:ascii="Times New Roman" w:hAnsi="Times New Roman" w:cs="Times New Roman"/>
          <w:b/>
          <w:sz w:val="24"/>
          <w:szCs w:val="24"/>
        </w:rPr>
      </w:pPr>
      <w:bookmarkStart w:id="0" w:name="bookmark16"/>
    </w:p>
    <w:p w:rsidR="00B23310" w:rsidRPr="00BE2697" w:rsidRDefault="00B23310" w:rsidP="00B23310">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9 КЛАСС</w:t>
      </w:r>
      <w:bookmarkEnd w:id="0"/>
    </w:p>
    <w:p w:rsidR="00B23310" w:rsidRPr="00BE2697" w:rsidRDefault="00B23310" w:rsidP="00B23310">
      <w:pPr>
        <w:spacing w:after="0" w:line="240" w:lineRule="auto"/>
        <w:ind w:firstLine="709"/>
        <w:jc w:val="both"/>
        <w:rPr>
          <w:rFonts w:ascii="Times New Roman" w:hAnsi="Times New Roman" w:cs="Times New Roman"/>
          <w:b/>
          <w:sz w:val="24"/>
          <w:szCs w:val="24"/>
        </w:rPr>
      </w:pPr>
      <w:bookmarkStart w:id="1" w:name="bookmark17"/>
      <w:r w:rsidRPr="00BE2697">
        <w:rPr>
          <w:rFonts w:ascii="Times New Roman" w:hAnsi="Times New Roman" w:cs="Times New Roman"/>
          <w:b/>
          <w:sz w:val="24"/>
          <w:szCs w:val="24"/>
        </w:rPr>
        <w:t>РОССИЙСКАЯ ИМПЕРИЯ В XIX - НАЧАЛЕ XX в.</w:t>
      </w:r>
      <w:bookmarkEnd w:id="1"/>
    </w:p>
    <w:p w:rsidR="00B23310" w:rsidRPr="00BE2697" w:rsidRDefault="00B23310" w:rsidP="00B23310">
      <w:pPr>
        <w:spacing w:after="0" w:line="240" w:lineRule="auto"/>
        <w:ind w:firstLine="709"/>
        <w:jc w:val="both"/>
        <w:rPr>
          <w:rFonts w:ascii="Times New Roman" w:hAnsi="Times New Roman" w:cs="Times New Roman"/>
          <w:b/>
          <w:sz w:val="24"/>
          <w:szCs w:val="24"/>
        </w:rPr>
      </w:pPr>
      <w:bookmarkStart w:id="2" w:name="bookmark18"/>
      <w:r w:rsidRPr="00BE2697">
        <w:rPr>
          <w:rFonts w:ascii="Times New Roman" w:hAnsi="Times New Roman" w:cs="Times New Roman"/>
          <w:b/>
          <w:sz w:val="24"/>
          <w:szCs w:val="24"/>
        </w:rPr>
        <w:t>(</w:t>
      </w:r>
      <w:r>
        <w:rPr>
          <w:rFonts w:ascii="Times New Roman" w:hAnsi="Times New Roman" w:cs="Times New Roman"/>
          <w:b/>
          <w:sz w:val="24"/>
          <w:szCs w:val="24"/>
        </w:rPr>
        <w:t>42</w:t>
      </w:r>
      <w:r w:rsidRPr="00BE2697">
        <w:rPr>
          <w:rFonts w:ascii="Times New Roman" w:hAnsi="Times New Roman" w:cs="Times New Roman"/>
          <w:b/>
          <w:sz w:val="24"/>
          <w:szCs w:val="24"/>
        </w:rPr>
        <w:t xml:space="preserve"> ч)</w:t>
      </w:r>
      <w:bookmarkEnd w:id="2"/>
    </w:p>
    <w:p w:rsidR="00B23310" w:rsidRPr="00BE2697" w:rsidRDefault="00B23310" w:rsidP="00B23310">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Россия на пути к реформам. 1801-1861 гг.</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Россия на рубеже XVIII—XIX вв.: территория, населе</w:t>
      </w:r>
      <w:r w:rsidRPr="00BE2697">
        <w:rPr>
          <w:rFonts w:ascii="Times New Roman" w:hAnsi="Times New Roman" w:cs="Times New Roman"/>
          <w:sz w:val="24"/>
          <w:szCs w:val="24"/>
        </w:rPr>
        <w:softHyphen/>
        <w:t>ние, сословия, политический и экономический строй.</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Император Александр I. Конституционные проекты и планы политических реформ. Реформы М. М. Сперан</w:t>
      </w:r>
      <w:r w:rsidRPr="00BE2697">
        <w:rPr>
          <w:rFonts w:ascii="Times New Roman" w:hAnsi="Times New Roman" w:cs="Times New Roman"/>
          <w:sz w:val="24"/>
          <w:szCs w:val="24"/>
        </w:rPr>
        <w:softHyphen/>
        <w:t>ского и их значение. Реформа народного просвещения и её роль в программе преобразований. Экономические преоб</w:t>
      </w:r>
      <w:r w:rsidRPr="00BE2697">
        <w:rPr>
          <w:rFonts w:ascii="Times New Roman" w:hAnsi="Times New Roman" w:cs="Times New Roman"/>
          <w:sz w:val="24"/>
          <w:szCs w:val="24"/>
        </w:rPr>
        <w:softHyphen/>
        <w:t>разования начала XIX в. и их значение.</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w:t>
      </w:r>
      <w:r w:rsidRPr="00BE2697">
        <w:rPr>
          <w:rFonts w:ascii="Times New Roman" w:hAnsi="Times New Roman" w:cs="Times New Roman"/>
          <w:sz w:val="24"/>
          <w:szCs w:val="24"/>
        </w:rPr>
        <w:softHyphen/>
        <w:t>дение Абхазии в состав России. Война со Швецией и вклю</w:t>
      </w:r>
      <w:r w:rsidRPr="00BE2697">
        <w:rPr>
          <w:rFonts w:ascii="Times New Roman" w:hAnsi="Times New Roman" w:cs="Times New Roman"/>
          <w:sz w:val="24"/>
          <w:szCs w:val="24"/>
        </w:rPr>
        <w:softHyphen/>
        <w:t xml:space="preserve">чение Финляндии в состав Российской империи. Эволюция российско-французских отношений. </w:t>
      </w:r>
      <w:proofErr w:type="spellStart"/>
      <w:r w:rsidRPr="00BE2697">
        <w:rPr>
          <w:rFonts w:ascii="Times New Roman" w:hAnsi="Times New Roman" w:cs="Times New Roman"/>
          <w:sz w:val="24"/>
          <w:szCs w:val="24"/>
        </w:rPr>
        <w:t>Тильзитский</w:t>
      </w:r>
      <w:proofErr w:type="spellEnd"/>
      <w:r w:rsidRPr="00BE2697">
        <w:rPr>
          <w:rFonts w:ascii="Times New Roman" w:hAnsi="Times New Roman" w:cs="Times New Roman"/>
          <w:sz w:val="24"/>
          <w:szCs w:val="24"/>
        </w:rPr>
        <w:t xml:space="preserve"> мир.</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Отечественная война 1812 г.: причины, основное содер</w:t>
      </w:r>
      <w:r w:rsidRPr="00BE2697">
        <w:rPr>
          <w:rFonts w:ascii="Times New Roman" w:hAnsi="Times New Roman" w:cs="Times New Roman"/>
          <w:sz w:val="24"/>
          <w:szCs w:val="24"/>
        </w:rPr>
        <w:softHyphen/>
        <w:t>жание, герои. Сущность и историческое значение войны. Подъём патриотизма и гражданского самосознания в рос</w:t>
      </w:r>
      <w:r w:rsidRPr="00BE2697">
        <w:rPr>
          <w:rFonts w:ascii="Times New Roman" w:hAnsi="Times New Roman" w:cs="Times New Roman"/>
          <w:sz w:val="24"/>
          <w:szCs w:val="24"/>
        </w:rPr>
        <w:softHyphen/>
        <w:t>сийском обществе. Вклад народов России в победу. Ста</w:t>
      </w:r>
      <w:r w:rsidRPr="00BE2697">
        <w:rPr>
          <w:rFonts w:ascii="Times New Roman" w:hAnsi="Times New Roman" w:cs="Times New Roman"/>
          <w:sz w:val="24"/>
          <w:szCs w:val="24"/>
        </w:rPr>
        <w:softHyphen/>
        <w:t>новление индустриального общества в Западной Европе. Развитие промышленности и торговли в России. Проекты аграрных реформ.</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Социальный строй и общественные движения. Дворян</w:t>
      </w:r>
      <w:r w:rsidRPr="00BE2697">
        <w:rPr>
          <w:rFonts w:ascii="Times New Roman" w:hAnsi="Times New Roman" w:cs="Times New Roman"/>
          <w:sz w:val="24"/>
          <w:szCs w:val="24"/>
        </w:rPr>
        <w:softHyphen/>
        <w:t>ская корпорация и дворянская этика. Идея служения как основа дворянской идентичности. Первые тайные обще</w:t>
      </w:r>
      <w:r w:rsidRPr="00BE2697">
        <w:rPr>
          <w:rFonts w:ascii="Times New Roman" w:hAnsi="Times New Roman" w:cs="Times New Roman"/>
          <w:sz w:val="24"/>
          <w:szCs w:val="24"/>
        </w:rPr>
        <w:softHyphen/>
        <w:t>ства, их программы. Власть и общественные движения. Восстание декабристов и его значение.</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Национальный вопрос в Европе и России. Политика рос</w:t>
      </w:r>
      <w:r w:rsidRPr="00BE2697">
        <w:rPr>
          <w:rFonts w:ascii="Times New Roman" w:hAnsi="Times New Roman" w:cs="Times New Roman"/>
          <w:sz w:val="24"/>
          <w:szCs w:val="24"/>
        </w:rPr>
        <w:softHyphen/>
        <w:t>сийского правительства в Финляндии, Польше, на Украи</w:t>
      </w:r>
      <w:r w:rsidRPr="00BE2697">
        <w:rPr>
          <w:rFonts w:ascii="Times New Roman" w:hAnsi="Times New Roman" w:cs="Times New Roman"/>
          <w:sz w:val="24"/>
          <w:szCs w:val="24"/>
        </w:rPr>
        <w:softHyphen/>
        <w:t>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Венская система международных отношений и усиле</w:t>
      </w:r>
      <w:r w:rsidRPr="00BE2697">
        <w:rPr>
          <w:rFonts w:ascii="Times New Roman" w:hAnsi="Times New Roman" w:cs="Times New Roman"/>
          <w:sz w:val="24"/>
          <w:szCs w:val="24"/>
        </w:rPr>
        <w:softHyphen/>
        <w:t>ние роли России в международных делах. Россия — ве</w:t>
      </w:r>
      <w:r w:rsidRPr="00BE2697">
        <w:rPr>
          <w:rFonts w:ascii="Times New Roman" w:hAnsi="Times New Roman" w:cs="Times New Roman"/>
          <w:sz w:val="24"/>
          <w:szCs w:val="24"/>
        </w:rPr>
        <w:softHyphen/>
        <w:t>ликая мировая держава.</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Император Николай I. Сочетание реформаторских и консервативных начал во внутренней политике Нико</w:t>
      </w:r>
      <w:r w:rsidRPr="00BE2697">
        <w:rPr>
          <w:rFonts w:ascii="Times New Roman" w:hAnsi="Times New Roman" w:cs="Times New Roman"/>
          <w:sz w:val="24"/>
          <w:szCs w:val="24"/>
        </w:rPr>
        <w:softHyphen/>
        <w:t>лая I и их проявления.</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w:t>
      </w:r>
      <w:r w:rsidRPr="00BE2697">
        <w:rPr>
          <w:rFonts w:ascii="Times New Roman" w:hAnsi="Times New Roman" w:cs="Times New Roman"/>
          <w:sz w:val="24"/>
          <w:szCs w:val="24"/>
        </w:rPr>
        <w:softHyphen/>
        <w:t>вития.</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Изменения в социальной структуре российского обще</w:t>
      </w:r>
      <w:r w:rsidRPr="00BE2697">
        <w:rPr>
          <w:rFonts w:ascii="Times New Roman" w:hAnsi="Times New Roman" w:cs="Times New Roman"/>
          <w:sz w:val="24"/>
          <w:szCs w:val="24"/>
        </w:rPr>
        <w:softHyphen/>
        <w:t>ства. Особенности социальных движений в России в усло</w:t>
      </w:r>
      <w:r w:rsidRPr="00BE2697">
        <w:rPr>
          <w:rFonts w:ascii="Times New Roman" w:hAnsi="Times New Roman" w:cs="Times New Roman"/>
          <w:sz w:val="24"/>
          <w:szCs w:val="24"/>
        </w:rPr>
        <w:softHyphen/>
        <w:t>виях начавшегося промышленного переворота.</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Национальный вопрос в Европе, его особенности в Рос</w:t>
      </w:r>
      <w:r w:rsidRPr="00BE2697">
        <w:rPr>
          <w:rFonts w:ascii="Times New Roman" w:hAnsi="Times New Roman" w:cs="Times New Roman"/>
          <w:sz w:val="24"/>
          <w:szCs w:val="24"/>
        </w:rPr>
        <w:softHyphen/>
        <w:t>сии. Национальная политика Николая I. Польское восста</w:t>
      </w:r>
      <w:r w:rsidRPr="00BE2697">
        <w:rPr>
          <w:rFonts w:ascii="Times New Roman" w:hAnsi="Times New Roman" w:cs="Times New Roman"/>
          <w:sz w:val="24"/>
          <w:szCs w:val="24"/>
        </w:rPr>
        <w:softHyphen/>
        <w:t>ние 1830—1831 гг. Положение кавказских народов, дви</w:t>
      </w:r>
      <w:r w:rsidRPr="00BE2697">
        <w:rPr>
          <w:rFonts w:ascii="Times New Roman" w:hAnsi="Times New Roman" w:cs="Times New Roman"/>
          <w:sz w:val="24"/>
          <w:szCs w:val="24"/>
        </w:rPr>
        <w:softHyphen/>
        <w:t>жение Шамиля. Положение евреев в Российской империи.</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Религиозная политика Николая I. Положение Русской православной церкви. Диалог власти с католиками, му</w:t>
      </w:r>
      <w:r w:rsidRPr="00BE2697">
        <w:rPr>
          <w:rFonts w:ascii="Times New Roman" w:hAnsi="Times New Roman" w:cs="Times New Roman"/>
          <w:sz w:val="24"/>
          <w:szCs w:val="24"/>
        </w:rPr>
        <w:softHyphen/>
        <w:t>сульманами, буддистами.</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w:t>
      </w:r>
      <w:r w:rsidRPr="00BE2697">
        <w:rPr>
          <w:rFonts w:ascii="Times New Roman" w:hAnsi="Times New Roman" w:cs="Times New Roman"/>
          <w:sz w:val="24"/>
          <w:szCs w:val="24"/>
        </w:rPr>
        <w:softHyphen/>
        <w:t>ской системы международных отношений.</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Особенности и основные стили в художественной куль</w:t>
      </w:r>
      <w:r w:rsidRPr="00BE2697">
        <w:rPr>
          <w:rFonts w:ascii="Times New Roman" w:hAnsi="Times New Roman" w:cs="Times New Roman"/>
          <w:sz w:val="24"/>
          <w:szCs w:val="24"/>
        </w:rPr>
        <w:softHyphen/>
        <w:t>туре (романтизм, классицизм, реализм).</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Культура народов Российской империи. Взаимное обо</w:t>
      </w:r>
      <w:r w:rsidRPr="00BE2697">
        <w:rPr>
          <w:rFonts w:ascii="Times New Roman" w:hAnsi="Times New Roman" w:cs="Times New Roman"/>
          <w:sz w:val="24"/>
          <w:szCs w:val="24"/>
        </w:rPr>
        <w:softHyphen/>
        <w:t>гащение культур.</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lastRenderedPageBreak/>
        <w:t>Российская культура как часть европейской культуры.</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Динамика повседневной жизни сословий.</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Преобразования Александра II: социальная и правовая модернизация</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Европейская индустриализация во второй половине XIX в. Технический прогре</w:t>
      </w:r>
      <w:proofErr w:type="gramStart"/>
      <w:r w:rsidRPr="00BE2697">
        <w:rPr>
          <w:rFonts w:ascii="Times New Roman" w:hAnsi="Times New Roman" w:cs="Times New Roman"/>
          <w:sz w:val="24"/>
          <w:szCs w:val="24"/>
        </w:rPr>
        <w:t>сс в пр</w:t>
      </w:r>
      <w:proofErr w:type="gramEnd"/>
      <w:r w:rsidRPr="00BE2697">
        <w:rPr>
          <w:rFonts w:ascii="Times New Roman" w:hAnsi="Times New Roman" w:cs="Times New Roman"/>
          <w:sz w:val="24"/>
          <w:szCs w:val="24"/>
        </w:rPr>
        <w:t>омышленности и сель</w:t>
      </w:r>
      <w:r w:rsidRPr="00BE2697">
        <w:rPr>
          <w:rFonts w:ascii="Times New Roman" w:hAnsi="Times New Roman" w:cs="Times New Roman"/>
          <w:sz w:val="24"/>
          <w:szCs w:val="24"/>
        </w:rPr>
        <w:softHyphen/>
        <w:t>ском хозяйстве ведущих стран. Новые источники энергии, виды транспорта и средства связи. Перемены в быту.</w:t>
      </w:r>
    </w:p>
    <w:p w:rsidR="00B23310" w:rsidRPr="00BE2697" w:rsidRDefault="00B23310" w:rsidP="00B23310">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Россия в эпоху реформ</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Отмена крепостного права, историческое значение ре</w:t>
      </w:r>
      <w:r w:rsidRPr="00BE2697">
        <w:rPr>
          <w:rFonts w:ascii="Times New Roman" w:hAnsi="Times New Roman" w:cs="Times New Roman"/>
          <w:sz w:val="24"/>
          <w:szCs w:val="24"/>
        </w:rPr>
        <w:softHyphen/>
        <w:t>формы.</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Социально-экономические последствия Крестьянской ре</w:t>
      </w:r>
      <w:r w:rsidRPr="00BE2697">
        <w:rPr>
          <w:rFonts w:ascii="Times New Roman" w:hAnsi="Times New Roman" w:cs="Times New Roman"/>
          <w:sz w:val="24"/>
          <w:szCs w:val="24"/>
        </w:rPr>
        <w:softHyphen/>
        <w:t>формы 1861 г. Перестройка сельскохозяйственного и про</w:t>
      </w:r>
      <w:r w:rsidRPr="00BE2697">
        <w:rPr>
          <w:rFonts w:ascii="Times New Roman" w:hAnsi="Times New Roman" w:cs="Times New Roman"/>
          <w:sz w:val="24"/>
          <w:szCs w:val="24"/>
        </w:rPr>
        <w:softHyphen/>
        <w:t>мышленного производства. Реорганизация финансово-кредит</w:t>
      </w:r>
      <w:r w:rsidRPr="00BE2697">
        <w:rPr>
          <w:rFonts w:ascii="Times New Roman" w:hAnsi="Times New Roman" w:cs="Times New Roman"/>
          <w:sz w:val="24"/>
          <w:szCs w:val="24"/>
        </w:rPr>
        <w:softHyphen/>
        <w:t>ной системы. Железнодорожное строительство. Завершение промышленного переворота, его последствия. Начало ин</w:t>
      </w:r>
      <w:r w:rsidRPr="00BE2697">
        <w:rPr>
          <w:rFonts w:ascii="Times New Roman" w:hAnsi="Times New Roman" w:cs="Times New Roman"/>
          <w:sz w:val="24"/>
          <w:szCs w:val="24"/>
        </w:rPr>
        <w:softHyphen/>
        <w:t>дустриализации и урбанизации. Формирование буржуазии. Рост пролетариата. Нарастание социальных противоречий.</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Политические реформы 1860—1870-х гг. Начало социаль</w:t>
      </w:r>
      <w:r w:rsidRPr="00BE2697">
        <w:rPr>
          <w:rFonts w:ascii="Times New Roman" w:hAnsi="Times New Roman" w:cs="Times New Roman"/>
          <w:sz w:val="24"/>
          <w:szCs w:val="24"/>
        </w:rPr>
        <w:softHyphen/>
        <w:t>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Особенности развития общественной мысли и обще</w:t>
      </w:r>
      <w:r w:rsidRPr="00BE2697">
        <w:rPr>
          <w:rFonts w:ascii="Times New Roman" w:hAnsi="Times New Roman" w:cs="Times New Roman"/>
          <w:sz w:val="24"/>
          <w:szCs w:val="24"/>
        </w:rPr>
        <w:softHyphen/>
        <w:t>ственных движений в 1860—1890-е гг. Первые рабочие организации. Нарастание революционных настроений. За</w:t>
      </w:r>
      <w:r w:rsidRPr="00BE2697">
        <w:rPr>
          <w:rFonts w:ascii="Times New Roman" w:hAnsi="Times New Roman" w:cs="Times New Roman"/>
          <w:sz w:val="24"/>
          <w:szCs w:val="24"/>
        </w:rPr>
        <w:softHyphen/>
        <w:t>рождение народничества. Рабочее, студенческое, женское движение. Либеральное и консервативное движения.</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w:t>
      </w:r>
      <w:r w:rsidRPr="00BE2697">
        <w:rPr>
          <w:rFonts w:ascii="Times New Roman" w:hAnsi="Times New Roman" w:cs="Times New Roman"/>
          <w:sz w:val="24"/>
          <w:szCs w:val="24"/>
        </w:rPr>
        <w:softHyphen/>
        <w:t>ние 1863—1864 гг. Окончание Кавказской войны. Расши</w:t>
      </w:r>
      <w:r w:rsidRPr="00BE2697">
        <w:rPr>
          <w:rFonts w:ascii="Times New Roman" w:hAnsi="Times New Roman" w:cs="Times New Roman"/>
          <w:sz w:val="24"/>
          <w:szCs w:val="24"/>
        </w:rPr>
        <w:softHyphen/>
        <w:t>рение автономии Финляндии. Народы Поволжья. Особен</w:t>
      </w:r>
      <w:r w:rsidRPr="00BE2697">
        <w:rPr>
          <w:rFonts w:ascii="Times New Roman" w:hAnsi="Times New Roman" w:cs="Times New Roman"/>
          <w:sz w:val="24"/>
          <w:szCs w:val="24"/>
        </w:rPr>
        <w:softHyphen/>
        <w:t>ности конфессиональной политики.</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Основные направления и задачи внешней политики в период правления Александра II. Европейская полити</w:t>
      </w:r>
      <w:r w:rsidRPr="00BE2697">
        <w:rPr>
          <w:rFonts w:ascii="Times New Roman" w:hAnsi="Times New Roman" w:cs="Times New Roman"/>
          <w:sz w:val="24"/>
          <w:szCs w:val="24"/>
        </w:rPr>
        <w:softHyphen/>
        <w:t>ка России. Присоединение Средней Азии. Дальневосточная политика. Отношения с США, продажа Аляски.</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w:t>
      </w:r>
      <w:r w:rsidRPr="00BE2697">
        <w:rPr>
          <w:rFonts w:ascii="Times New Roman" w:hAnsi="Times New Roman" w:cs="Times New Roman"/>
          <w:sz w:val="24"/>
          <w:szCs w:val="24"/>
        </w:rPr>
        <w:softHyphen/>
        <w:t>бы с политическим радикализмом. Политика в области просвещения и печати. Укрепление позиций дворянства. Ограничение местного самоуправления.</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Особенности экономического развития страны в 1880— 1890-е гг.</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Положение основных слоёв российского общества в кон</w:t>
      </w:r>
      <w:r w:rsidRPr="00BE2697">
        <w:rPr>
          <w:rFonts w:ascii="Times New Roman" w:hAnsi="Times New Roman" w:cs="Times New Roman"/>
          <w:sz w:val="24"/>
          <w:szCs w:val="24"/>
        </w:rPr>
        <w:softHyphen/>
        <w:t>це XIX в. Развитие крестьянской общины в пореформен</w:t>
      </w:r>
      <w:r w:rsidRPr="00BE2697">
        <w:rPr>
          <w:rFonts w:ascii="Times New Roman" w:hAnsi="Times New Roman" w:cs="Times New Roman"/>
          <w:sz w:val="24"/>
          <w:szCs w:val="24"/>
        </w:rPr>
        <w:softHyphen/>
        <w:t>ный период.</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Общественное движение в 1880—1890-е гг. Народниче</w:t>
      </w:r>
      <w:r w:rsidRPr="00BE2697">
        <w:rPr>
          <w:rFonts w:ascii="Times New Roman" w:hAnsi="Times New Roman" w:cs="Times New Roman"/>
          <w:sz w:val="24"/>
          <w:szCs w:val="24"/>
        </w:rPr>
        <w:softHyphen/>
        <w:t>ство и его эволюция. Распространение марксизма.</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Национальная и религиозная политика Александра III. Идеология консервативного национализма.</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Новое соотношение политических сил в Европе. Прио</w:t>
      </w:r>
      <w:r w:rsidRPr="00BE2697">
        <w:rPr>
          <w:rFonts w:ascii="Times New Roman" w:hAnsi="Times New Roman" w:cs="Times New Roman"/>
          <w:sz w:val="24"/>
          <w:szCs w:val="24"/>
        </w:rPr>
        <w:softHyphen/>
        <w:t>ритеты и основные направления внешней политики Алек</w:t>
      </w:r>
      <w:r w:rsidRPr="00BE2697">
        <w:rPr>
          <w:rFonts w:ascii="Times New Roman" w:hAnsi="Times New Roman" w:cs="Times New Roman"/>
          <w:sz w:val="24"/>
          <w:szCs w:val="24"/>
        </w:rPr>
        <w:softHyphen/>
        <w:t>сандра III. Ослабление российского влияния на Балка</w:t>
      </w:r>
      <w:r w:rsidRPr="00BE2697">
        <w:rPr>
          <w:rFonts w:ascii="Times New Roman" w:hAnsi="Times New Roman" w:cs="Times New Roman"/>
          <w:sz w:val="24"/>
          <w:szCs w:val="24"/>
        </w:rPr>
        <w:softHyphen/>
        <w:t>нах. Сближение России и Франции. Азиатская политика России.</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Подъём российской демократической культуры. Раз</w:t>
      </w:r>
      <w:r w:rsidRPr="00BE2697">
        <w:rPr>
          <w:rFonts w:ascii="Times New Roman" w:hAnsi="Times New Roman" w:cs="Times New Roman"/>
          <w:sz w:val="24"/>
          <w:szCs w:val="24"/>
        </w:rPr>
        <w:softHyphen/>
        <w:t>витие системы образования и просвещения во второй по</w:t>
      </w:r>
      <w:r w:rsidRPr="00BE2697">
        <w:rPr>
          <w:rFonts w:ascii="Times New Roman" w:hAnsi="Times New Roman" w:cs="Times New Roman"/>
          <w:sz w:val="24"/>
          <w:szCs w:val="24"/>
        </w:rPr>
        <w:softHyphen/>
        <w:t>ловине XIX в. Школьная реформа. Естественные и обще</w:t>
      </w:r>
      <w:r w:rsidRPr="00BE2697">
        <w:rPr>
          <w:rFonts w:ascii="Times New Roman" w:hAnsi="Times New Roman" w:cs="Times New Roman"/>
          <w:sz w:val="24"/>
          <w:szCs w:val="24"/>
        </w:rPr>
        <w:softHyphen/>
        <w:t>ственные науки. Успехи фундаментальных естественных и прикладных наук. Географы и путешественники. Исто</w:t>
      </w:r>
      <w:r w:rsidRPr="00BE2697">
        <w:rPr>
          <w:rFonts w:ascii="Times New Roman" w:hAnsi="Times New Roman" w:cs="Times New Roman"/>
          <w:sz w:val="24"/>
          <w:szCs w:val="24"/>
        </w:rPr>
        <w:softHyphen/>
        <w:t>рическая наука.</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Критический реализм в литературе. Развитие россий</w:t>
      </w:r>
      <w:r w:rsidRPr="00BE2697">
        <w:rPr>
          <w:rFonts w:ascii="Times New Roman" w:hAnsi="Times New Roman" w:cs="Times New Roman"/>
          <w:sz w:val="24"/>
          <w:szCs w:val="24"/>
        </w:rPr>
        <w:softHyphen/>
        <w:t>ской журналистики. Революционно-демократическая ли</w:t>
      </w:r>
      <w:r w:rsidRPr="00BE2697">
        <w:rPr>
          <w:rFonts w:ascii="Times New Roman" w:hAnsi="Times New Roman" w:cs="Times New Roman"/>
          <w:sz w:val="24"/>
          <w:szCs w:val="24"/>
        </w:rPr>
        <w:softHyphen/>
        <w:t>тература.</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Русское искусство. Передвижники. Общественно-поли</w:t>
      </w:r>
      <w:r w:rsidRPr="00BE2697">
        <w:rPr>
          <w:rFonts w:ascii="Times New Roman" w:hAnsi="Times New Roman" w:cs="Times New Roman"/>
          <w:sz w:val="24"/>
          <w:szCs w:val="24"/>
        </w:rPr>
        <w:softHyphen/>
        <w:t xml:space="preserve">тическое значение деятельности передвижников. «Могучая кучка», значение творчества русских </w:t>
      </w:r>
      <w:r w:rsidRPr="00BE2697">
        <w:rPr>
          <w:rFonts w:ascii="Times New Roman" w:hAnsi="Times New Roman" w:cs="Times New Roman"/>
          <w:sz w:val="24"/>
          <w:szCs w:val="24"/>
        </w:rPr>
        <w:lastRenderedPageBreak/>
        <w:t>композиторов для раз</w:t>
      </w:r>
      <w:r w:rsidRPr="00BE2697">
        <w:rPr>
          <w:rFonts w:ascii="Times New Roman" w:hAnsi="Times New Roman" w:cs="Times New Roman"/>
          <w:sz w:val="24"/>
          <w:szCs w:val="24"/>
        </w:rPr>
        <w:softHyphen/>
        <w:t>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Взаимодействие национальных культур народов России. Роль русской культуры в развитии мировой культуры.</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Изменения в быту: новые черты в жизни города и де</w:t>
      </w:r>
      <w:r w:rsidRPr="00BE2697">
        <w:rPr>
          <w:rFonts w:ascii="Times New Roman" w:hAnsi="Times New Roman" w:cs="Times New Roman"/>
          <w:sz w:val="24"/>
          <w:szCs w:val="24"/>
        </w:rPr>
        <w:softHyphen/>
        <w:t>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B23310" w:rsidRPr="00BE2697" w:rsidRDefault="00B23310" w:rsidP="00B23310">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 xml:space="preserve">Кризис империи в начале ХХ </w:t>
      </w:r>
      <w:proofErr w:type="gramStart"/>
      <w:r w:rsidRPr="00BE2697">
        <w:rPr>
          <w:rFonts w:ascii="Times New Roman" w:hAnsi="Times New Roman" w:cs="Times New Roman"/>
          <w:b/>
          <w:sz w:val="24"/>
          <w:szCs w:val="24"/>
        </w:rPr>
        <w:t>в</w:t>
      </w:r>
      <w:proofErr w:type="gramEnd"/>
      <w:r w:rsidRPr="00BE2697">
        <w:rPr>
          <w:rFonts w:ascii="Times New Roman" w:hAnsi="Times New Roman" w:cs="Times New Roman"/>
          <w:b/>
          <w:sz w:val="24"/>
          <w:szCs w:val="24"/>
        </w:rPr>
        <w:t>.</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Мир на рубеже XIX—XX вв. Начало второй промыш</w:t>
      </w:r>
      <w:r w:rsidRPr="00BE2697">
        <w:rPr>
          <w:rFonts w:ascii="Times New Roman" w:hAnsi="Times New Roman" w:cs="Times New Roman"/>
          <w:sz w:val="24"/>
          <w:szCs w:val="24"/>
        </w:rPr>
        <w:softHyphen/>
        <w:t>ленной революции. Неравномерность экономического раз</w:t>
      </w:r>
      <w:r w:rsidRPr="00BE2697">
        <w:rPr>
          <w:rFonts w:ascii="Times New Roman" w:hAnsi="Times New Roman" w:cs="Times New Roman"/>
          <w:sz w:val="24"/>
          <w:szCs w:val="24"/>
        </w:rPr>
        <w:softHyphen/>
        <w:t>вития. Монополистический капитализм. Идеология и по</w:t>
      </w:r>
      <w:r w:rsidRPr="00BE2697">
        <w:rPr>
          <w:rFonts w:ascii="Times New Roman" w:hAnsi="Times New Roman" w:cs="Times New Roman"/>
          <w:sz w:val="24"/>
          <w:szCs w:val="24"/>
        </w:rPr>
        <w:softHyphen/>
        <w:t>литика империализма. Завершение территориального раз</w:t>
      </w:r>
      <w:r w:rsidRPr="00BE2697">
        <w:rPr>
          <w:rFonts w:ascii="Times New Roman" w:hAnsi="Times New Roman" w:cs="Times New Roman"/>
          <w:sz w:val="24"/>
          <w:szCs w:val="24"/>
        </w:rPr>
        <w:softHyphen/>
        <w:t>дела мира. Начало борьбы за передел мира. Нарастание противоречий между ведущими странами. Социальный ре</w:t>
      </w:r>
      <w:r w:rsidRPr="00BE2697">
        <w:rPr>
          <w:rFonts w:ascii="Times New Roman" w:hAnsi="Times New Roman" w:cs="Times New Roman"/>
          <w:sz w:val="24"/>
          <w:szCs w:val="24"/>
        </w:rPr>
        <w:softHyphen/>
        <w:t xml:space="preserve">формизм начала ХХ </w:t>
      </w:r>
      <w:proofErr w:type="gramStart"/>
      <w:r w:rsidRPr="00BE2697">
        <w:rPr>
          <w:rFonts w:ascii="Times New Roman" w:hAnsi="Times New Roman" w:cs="Times New Roman"/>
          <w:sz w:val="24"/>
          <w:szCs w:val="24"/>
        </w:rPr>
        <w:t>в</w:t>
      </w:r>
      <w:proofErr w:type="gramEnd"/>
      <w:r w:rsidRPr="00BE2697">
        <w:rPr>
          <w:rFonts w:ascii="Times New Roman" w:hAnsi="Times New Roman" w:cs="Times New Roman"/>
          <w:sz w:val="24"/>
          <w:szCs w:val="24"/>
        </w:rPr>
        <w:t>.</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Место и роль России в мире. Территория и население Российской империи. Особенности процесса модернизации в России начала XX в. Урбанизация.</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Политическая система Российской империи начала</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 и необходимость её реформирования. Император Ни</w:t>
      </w:r>
      <w:r w:rsidRPr="00BE2697">
        <w:rPr>
          <w:rFonts w:ascii="Times New Roman" w:hAnsi="Times New Roman" w:cs="Times New Roman"/>
          <w:sz w:val="24"/>
          <w:szCs w:val="24"/>
        </w:rPr>
        <w:softHyphen/>
        <w:t>колай II. Борьба в высших эшелонах власти по вопросу по</w:t>
      </w:r>
      <w:r w:rsidRPr="00BE2697">
        <w:rPr>
          <w:rFonts w:ascii="Times New Roman" w:hAnsi="Times New Roman" w:cs="Times New Roman"/>
          <w:sz w:val="24"/>
          <w:szCs w:val="24"/>
        </w:rPr>
        <w:softHyphen/>
        <w:t>литических преобразований. Национальная и конфессио</w:t>
      </w:r>
      <w:r w:rsidRPr="00BE2697">
        <w:rPr>
          <w:rFonts w:ascii="Times New Roman" w:hAnsi="Times New Roman" w:cs="Times New Roman"/>
          <w:sz w:val="24"/>
          <w:szCs w:val="24"/>
        </w:rPr>
        <w:softHyphen/>
        <w:t>нальная политика.</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Экономическое развитие России </w:t>
      </w:r>
      <w:proofErr w:type="gramStart"/>
      <w:r w:rsidRPr="00BE2697">
        <w:rPr>
          <w:rFonts w:ascii="Times New Roman" w:hAnsi="Times New Roman" w:cs="Times New Roman"/>
          <w:sz w:val="24"/>
          <w:szCs w:val="24"/>
        </w:rPr>
        <w:t>в начале</w:t>
      </w:r>
      <w:proofErr w:type="gramEnd"/>
      <w:r w:rsidRPr="00BE2697">
        <w:rPr>
          <w:rFonts w:ascii="Times New Roman" w:hAnsi="Times New Roman" w:cs="Times New Roman"/>
          <w:sz w:val="24"/>
          <w:szCs w:val="24"/>
        </w:rPr>
        <w:t xml:space="preserve"> XX в. и его особенности. Роль государства в экономике. Место и роль иностранного капитала. Специфика российского монопо</w:t>
      </w:r>
      <w:r w:rsidRPr="00BE2697">
        <w:rPr>
          <w:rFonts w:ascii="Times New Roman" w:hAnsi="Times New Roman" w:cs="Times New Roman"/>
          <w:sz w:val="24"/>
          <w:szCs w:val="24"/>
        </w:rPr>
        <w:softHyphen/>
        <w:t>листического капитализма. Государственно-монополисти</w:t>
      </w:r>
      <w:r w:rsidRPr="00BE2697">
        <w:rPr>
          <w:rFonts w:ascii="Times New Roman" w:hAnsi="Times New Roman" w:cs="Times New Roman"/>
          <w:sz w:val="24"/>
          <w:szCs w:val="24"/>
        </w:rPr>
        <w:softHyphen/>
        <w:t>ческий капитализм. Сельская община. Аграрное перена</w:t>
      </w:r>
      <w:r w:rsidRPr="00BE2697">
        <w:rPr>
          <w:rFonts w:ascii="Times New Roman" w:hAnsi="Times New Roman" w:cs="Times New Roman"/>
          <w:sz w:val="24"/>
          <w:szCs w:val="24"/>
        </w:rPr>
        <w:softHyphen/>
        <w:t>селение.</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Особенности социальной структуры российского обще</w:t>
      </w:r>
      <w:r w:rsidRPr="00BE2697">
        <w:rPr>
          <w:rFonts w:ascii="Times New Roman" w:hAnsi="Times New Roman" w:cs="Times New Roman"/>
          <w:sz w:val="24"/>
          <w:szCs w:val="24"/>
        </w:rPr>
        <w:softHyphen/>
        <w:t>ства начала XX в. Аграрный и рабочий вопросы, попытки их решения.</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Общественно-политические движения </w:t>
      </w:r>
      <w:proofErr w:type="gramStart"/>
      <w:r w:rsidRPr="00BE2697">
        <w:rPr>
          <w:rFonts w:ascii="Times New Roman" w:hAnsi="Times New Roman" w:cs="Times New Roman"/>
          <w:sz w:val="24"/>
          <w:szCs w:val="24"/>
        </w:rPr>
        <w:t>в начале</w:t>
      </w:r>
      <w:proofErr w:type="gramEnd"/>
      <w:r w:rsidRPr="00BE2697">
        <w:rPr>
          <w:rFonts w:ascii="Times New Roman" w:hAnsi="Times New Roman" w:cs="Times New Roman"/>
          <w:sz w:val="24"/>
          <w:szCs w:val="24"/>
        </w:rPr>
        <w:t xml:space="preserve"> XX в. Предпосылки формирования и особенности генезиса поли</w:t>
      </w:r>
      <w:r w:rsidRPr="00BE2697">
        <w:rPr>
          <w:rFonts w:ascii="Times New Roman" w:hAnsi="Times New Roman" w:cs="Times New Roman"/>
          <w:sz w:val="24"/>
          <w:szCs w:val="24"/>
        </w:rPr>
        <w:softHyphen/>
        <w:t>тических партий в России.</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Этнокультурный облик империи. Народы России </w:t>
      </w:r>
      <w:proofErr w:type="gramStart"/>
      <w:r w:rsidRPr="00BE2697">
        <w:rPr>
          <w:rFonts w:ascii="Times New Roman" w:hAnsi="Times New Roman" w:cs="Times New Roman"/>
          <w:sz w:val="24"/>
          <w:szCs w:val="24"/>
        </w:rPr>
        <w:t>в на</w:t>
      </w:r>
      <w:r w:rsidRPr="00BE2697">
        <w:rPr>
          <w:rFonts w:ascii="Times New Roman" w:hAnsi="Times New Roman" w:cs="Times New Roman"/>
          <w:sz w:val="24"/>
          <w:szCs w:val="24"/>
        </w:rPr>
        <w:softHyphen/>
        <w:t>чале</w:t>
      </w:r>
      <w:proofErr w:type="gramEnd"/>
      <w:r w:rsidRPr="00BE2697">
        <w:rPr>
          <w:rFonts w:ascii="Times New Roman" w:hAnsi="Times New Roman" w:cs="Times New Roman"/>
          <w:sz w:val="24"/>
          <w:szCs w:val="24"/>
        </w:rPr>
        <w:t xml:space="preserve"> ХХ в. Многообразие политических форм объединения народов. Губернии, области, генерал-губернаторства, на</w:t>
      </w:r>
      <w:r w:rsidRPr="00BE2697">
        <w:rPr>
          <w:rFonts w:ascii="Times New Roman" w:hAnsi="Times New Roman" w:cs="Times New Roman"/>
          <w:sz w:val="24"/>
          <w:szCs w:val="24"/>
        </w:rPr>
        <w:softHyphen/>
        <w:t xml:space="preserve">местничества и комитеты. </w:t>
      </w:r>
      <w:proofErr w:type="spellStart"/>
      <w:r w:rsidRPr="00BE2697">
        <w:rPr>
          <w:rFonts w:ascii="Times New Roman" w:hAnsi="Times New Roman" w:cs="Times New Roman"/>
          <w:sz w:val="24"/>
          <w:szCs w:val="24"/>
        </w:rPr>
        <w:t>Привислинский</w:t>
      </w:r>
      <w:proofErr w:type="spellEnd"/>
      <w:r w:rsidRPr="00BE2697">
        <w:rPr>
          <w:rFonts w:ascii="Times New Roman" w:hAnsi="Times New Roman" w:cs="Times New Roman"/>
          <w:sz w:val="24"/>
          <w:szCs w:val="24"/>
        </w:rPr>
        <w:t xml:space="preserve"> край. Великое княжество Финляндское. Государства-вассалы: Бухарское и Хивинское ханства. Русские в имперском сознании. По</w:t>
      </w:r>
      <w:r w:rsidRPr="00BE2697">
        <w:rPr>
          <w:rFonts w:ascii="Times New Roman" w:hAnsi="Times New Roman" w:cs="Times New Roman"/>
          <w:sz w:val="24"/>
          <w:szCs w:val="24"/>
        </w:rPr>
        <w:softHyphen/>
        <w:t xml:space="preserve">ляки, евреи, армяне, татары и другие народы </w:t>
      </w:r>
      <w:proofErr w:type="spellStart"/>
      <w:r w:rsidRPr="00BE2697">
        <w:rPr>
          <w:rFonts w:ascii="Times New Roman" w:hAnsi="Times New Roman" w:cs="Times New Roman"/>
          <w:sz w:val="24"/>
          <w:szCs w:val="24"/>
        </w:rPr>
        <w:t>Волго-Уралья</w:t>
      </w:r>
      <w:proofErr w:type="spellEnd"/>
      <w:r w:rsidRPr="00BE2697">
        <w:rPr>
          <w:rFonts w:ascii="Times New Roman" w:hAnsi="Times New Roman" w:cs="Times New Roman"/>
          <w:sz w:val="24"/>
          <w:szCs w:val="24"/>
        </w:rPr>
        <w:t>, кавказские народы, народы Средней Азии, Сибири и Дальнего Востока.</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Русская православная церковь на рубеже XIX—XX вв. Этническое многообразие внутри православия. «</w:t>
      </w:r>
      <w:proofErr w:type="spellStart"/>
      <w:r w:rsidRPr="00BE2697">
        <w:rPr>
          <w:rFonts w:ascii="Times New Roman" w:hAnsi="Times New Roman" w:cs="Times New Roman"/>
          <w:sz w:val="24"/>
          <w:szCs w:val="24"/>
        </w:rPr>
        <w:t>Иносл</w:t>
      </w:r>
      <w:proofErr w:type="gramStart"/>
      <w:r w:rsidRPr="00BE2697">
        <w:rPr>
          <w:rFonts w:ascii="Times New Roman" w:hAnsi="Times New Roman" w:cs="Times New Roman"/>
          <w:sz w:val="24"/>
          <w:szCs w:val="24"/>
        </w:rPr>
        <w:t>а</w:t>
      </w:r>
      <w:proofErr w:type="spellEnd"/>
      <w:r w:rsidRPr="00BE2697">
        <w:rPr>
          <w:rFonts w:ascii="Times New Roman" w:hAnsi="Times New Roman" w:cs="Times New Roman"/>
          <w:sz w:val="24"/>
          <w:szCs w:val="24"/>
        </w:rPr>
        <w:t>-</w:t>
      </w:r>
      <w:proofErr w:type="gramEnd"/>
      <w:r w:rsidRPr="00BE2697">
        <w:rPr>
          <w:rFonts w:ascii="Times New Roman" w:hAnsi="Times New Roman" w:cs="Times New Roman"/>
          <w:sz w:val="24"/>
          <w:szCs w:val="24"/>
        </w:rPr>
        <w:t xml:space="preserve"> </w:t>
      </w:r>
      <w:proofErr w:type="spellStart"/>
      <w:r w:rsidRPr="00BE2697">
        <w:rPr>
          <w:rFonts w:ascii="Times New Roman" w:hAnsi="Times New Roman" w:cs="Times New Roman"/>
          <w:sz w:val="24"/>
          <w:szCs w:val="24"/>
        </w:rPr>
        <w:t>вие</w:t>
      </w:r>
      <w:proofErr w:type="spellEnd"/>
      <w:r w:rsidRPr="00BE2697">
        <w:rPr>
          <w:rFonts w:ascii="Times New Roman" w:hAnsi="Times New Roman" w:cs="Times New Roman"/>
          <w:sz w:val="24"/>
          <w:szCs w:val="24"/>
        </w:rPr>
        <w:t>», «иноверие» и традиционные верования.</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Международное положение и внешнеполитические при</w:t>
      </w:r>
      <w:r w:rsidRPr="00BE2697">
        <w:rPr>
          <w:rFonts w:ascii="Times New Roman" w:hAnsi="Times New Roman" w:cs="Times New Roman"/>
          <w:sz w:val="24"/>
          <w:szCs w:val="24"/>
        </w:rPr>
        <w:softHyphen/>
        <w:t>оритеты России на рубеже XIX—XX вв. Международная конференция в Гааге. «Большая азиатская программа» русского правительства. Втягивание России в дальнево</w:t>
      </w:r>
      <w:r w:rsidRPr="00BE2697">
        <w:rPr>
          <w:rFonts w:ascii="Times New Roman" w:hAnsi="Times New Roman" w:cs="Times New Roman"/>
          <w:sz w:val="24"/>
          <w:szCs w:val="24"/>
        </w:rPr>
        <w:softHyphen/>
        <w:t>сточный конфликт. Русско-японская война 1904—1905 гг., её итоги и влияние на внутриполитическую ситуацию в стране.</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Революция 1905—1907 гг. Народы России в 1905— 1907 гг. Российское общество и проблема национальных окраин. Закон о веротерпимости.</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Общество и власть после революции 1905—1907 гг.</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Политические реформы 1905—1906 гг. «Основные за</w:t>
      </w:r>
      <w:r w:rsidRPr="00BE2697">
        <w:rPr>
          <w:rFonts w:ascii="Times New Roman" w:hAnsi="Times New Roman" w:cs="Times New Roman"/>
          <w:sz w:val="24"/>
          <w:szCs w:val="24"/>
        </w:rPr>
        <w:softHyphen/>
        <w:t>коны Российской империи». Система думской монархии. Классификация политических партий.</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Реформы П. А. Столыпина и их значение.</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Общественное и политическое развитие России в 1912— 1914 гг. Свёртывание курса на политическое и социальное </w:t>
      </w:r>
      <w:proofErr w:type="spellStart"/>
      <w:r w:rsidRPr="00BE2697">
        <w:rPr>
          <w:rFonts w:ascii="Times New Roman" w:hAnsi="Times New Roman" w:cs="Times New Roman"/>
          <w:sz w:val="24"/>
          <w:szCs w:val="24"/>
        </w:rPr>
        <w:t>реформаторство</w:t>
      </w:r>
      <w:proofErr w:type="gramStart"/>
      <w:r w:rsidRPr="00BE2697">
        <w:rPr>
          <w:rFonts w:ascii="Times New Roman" w:hAnsi="Times New Roman" w:cs="Times New Roman"/>
          <w:sz w:val="24"/>
          <w:szCs w:val="24"/>
        </w:rPr>
        <w:t>.Н</w:t>
      </w:r>
      <w:proofErr w:type="gramEnd"/>
      <w:r w:rsidRPr="00BE2697">
        <w:rPr>
          <w:rFonts w:ascii="Times New Roman" w:hAnsi="Times New Roman" w:cs="Times New Roman"/>
          <w:sz w:val="24"/>
          <w:szCs w:val="24"/>
        </w:rPr>
        <w:t>ациональные</w:t>
      </w:r>
      <w:proofErr w:type="spellEnd"/>
      <w:r w:rsidRPr="00BE2697">
        <w:rPr>
          <w:rFonts w:ascii="Times New Roman" w:hAnsi="Times New Roman" w:cs="Times New Roman"/>
          <w:sz w:val="24"/>
          <w:szCs w:val="24"/>
        </w:rPr>
        <w:t xml:space="preserve"> политические партии и их программы. Национальная политика властей.</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lastRenderedPageBreak/>
        <w:t>Внешняя политика России после Русско-японской вой</w:t>
      </w:r>
      <w:r w:rsidRPr="00BE2697">
        <w:rPr>
          <w:rFonts w:ascii="Times New Roman" w:hAnsi="Times New Roman" w:cs="Times New Roman"/>
          <w:sz w:val="24"/>
          <w:szCs w:val="24"/>
        </w:rPr>
        <w:softHyphen/>
        <w:t>ны. Место и роль России в Антанте. Нарастание россий</w:t>
      </w:r>
      <w:r w:rsidRPr="00BE2697">
        <w:rPr>
          <w:rFonts w:ascii="Times New Roman" w:hAnsi="Times New Roman" w:cs="Times New Roman"/>
          <w:sz w:val="24"/>
          <w:szCs w:val="24"/>
        </w:rPr>
        <w:softHyphen/>
        <w:t>ско-германских противоречий.</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Серебряный век русской культуры</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Духовное состояние российского общества </w:t>
      </w:r>
      <w:proofErr w:type="gramStart"/>
      <w:r w:rsidRPr="00BE2697">
        <w:rPr>
          <w:rFonts w:ascii="Times New Roman" w:hAnsi="Times New Roman" w:cs="Times New Roman"/>
          <w:sz w:val="24"/>
          <w:szCs w:val="24"/>
        </w:rPr>
        <w:t>в начале</w:t>
      </w:r>
      <w:proofErr w:type="gramEnd"/>
      <w:r w:rsidRPr="00BE2697">
        <w:rPr>
          <w:rFonts w:ascii="Times New Roman" w:hAnsi="Times New Roman" w:cs="Times New Roman"/>
          <w:sz w:val="24"/>
          <w:szCs w:val="24"/>
        </w:rP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w:t>
      </w:r>
      <w:r w:rsidRPr="00BE2697">
        <w:rPr>
          <w:rFonts w:ascii="Times New Roman" w:hAnsi="Times New Roman" w:cs="Times New Roman"/>
          <w:sz w:val="24"/>
          <w:szCs w:val="24"/>
        </w:rPr>
        <w:softHyphen/>
        <w:t>каданс. Символизм. Футуризм. Акмеизм. Изобразительное искусство. Русский авангард. Архитектура. Скульптура.</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Драматический театр: традиции и новаторство. Музыка и исполнительское искусство. Русский балет. Русская куль</w:t>
      </w:r>
      <w:r w:rsidRPr="00BE2697">
        <w:rPr>
          <w:rFonts w:ascii="Times New Roman" w:hAnsi="Times New Roman" w:cs="Times New Roman"/>
          <w:sz w:val="24"/>
          <w:szCs w:val="24"/>
        </w:rPr>
        <w:softHyphen/>
        <w:t>тура в Европе. «Русские сезоны за границей» С. П. Дяги</w:t>
      </w:r>
      <w:r w:rsidRPr="00BE2697">
        <w:rPr>
          <w:rFonts w:ascii="Times New Roman" w:hAnsi="Times New Roman" w:cs="Times New Roman"/>
          <w:sz w:val="24"/>
          <w:szCs w:val="24"/>
        </w:rPr>
        <w:softHyphen/>
        <w:t>лева. Рождение отечественного кинематографа.</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Культура народов России. Повседневная жизнь в городе и деревне в начале ХХ </w:t>
      </w:r>
      <w:proofErr w:type="gramStart"/>
      <w:r w:rsidRPr="00BE2697">
        <w:rPr>
          <w:rFonts w:ascii="Times New Roman" w:hAnsi="Times New Roman" w:cs="Times New Roman"/>
          <w:sz w:val="24"/>
          <w:szCs w:val="24"/>
        </w:rPr>
        <w:t>в</w:t>
      </w:r>
      <w:proofErr w:type="gramEnd"/>
      <w:r w:rsidRPr="00BE2697">
        <w:rPr>
          <w:rFonts w:ascii="Times New Roman" w:hAnsi="Times New Roman" w:cs="Times New Roman"/>
          <w:sz w:val="24"/>
          <w:szCs w:val="24"/>
        </w:rPr>
        <w:t>.</w:t>
      </w:r>
    </w:p>
    <w:p w:rsidR="00B23310" w:rsidRPr="00BE2697" w:rsidRDefault="00B23310" w:rsidP="00B23310">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Основные источники</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Указ о «вольных хлебопашцах» от 20 февраля 1803 г. «Введение к Уложению государственных законов» М. М. Спе</w:t>
      </w:r>
      <w:r w:rsidRPr="00BE2697">
        <w:rPr>
          <w:rFonts w:ascii="Times New Roman" w:hAnsi="Times New Roman" w:cs="Times New Roman"/>
          <w:sz w:val="24"/>
          <w:szCs w:val="24"/>
        </w:rPr>
        <w:softHyphen/>
        <w:t>ранского. Манифест об образовании Государственного со</w:t>
      </w:r>
      <w:r w:rsidRPr="00BE2697">
        <w:rPr>
          <w:rFonts w:ascii="Times New Roman" w:hAnsi="Times New Roman" w:cs="Times New Roman"/>
          <w:sz w:val="24"/>
          <w:szCs w:val="24"/>
        </w:rPr>
        <w:softHyphen/>
        <w:t>вета 1 января 1810 г. «Записка о древней и новой России в её политическом и гражданском отношениях» Н. М. Ка</w:t>
      </w:r>
      <w:r w:rsidRPr="00BE2697">
        <w:rPr>
          <w:rFonts w:ascii="Times New Roman" w:hAnsi="Times New Roman" w:cs="Times New Roman"/>
          <w:sz w:val="24"/>
          <w:szCs w:val="24"/>
        </w:rPr>
        <w:softHyphen/>
        <w:t>рамзина. «Военные записки» Д. В. Давыдова. «Конститу</w:t>
      </w:r>
      <w:r w:rsidRPr="00BE2697">
        <w:rPr>
          <w:rFonts w:ascii="Times New Roman" w:hAnsi="Times New Roman" w:cs="Times New Roman"/>
          <w:sz w:val="24"/>
          <w:szCs w:val="24"/>
        </w:rPr>
        <w:softHyphen/>
        <w:t>ция» Н. М. Муравьёва. «</w:t>
      </w:r>
      <w:proofErr w:type="gramStart"/>
      <w:r w:rsidRPr="00BE2697">
        <w:rPr>
          <w:rFonts w:ascii="Times New Roman" w:hAnsi="Times New Roman" w:cs="Times New Roman"/>
          <w:sz w:val="24"/>
          <w:szCs w:val="24"/>
        </w:rPr>
        <w:t>Русская</w:t>
      </w:r>
      <w:proofErr w:type="gramEnd"/>
      <w:r w:rsidRPr="00BE2697">
        <w:rPr>
          <w:rFonts w:ascii="Times New Roman" w:hAnsi="Times New Roman" w:cs="Times New Roman"/>
          <w:sz w:val="24"/>
          <w:szCs w:val="24"/>
        </w:rPr>
        <w:t xml:space="preserve"> правда» П. И. Пестеля. «Россия и русские» Н. М. Тургенева. Отчёты III отделения Собственной его императорского величества канцелярии (СЕИВК) за 1827—1869 гг. «О некоторых общих началах, могущих служить руководством при управлении Мини</w:t>
      </w:r>
      <w:r w:rsidRPr="00BE2697">
        <w:rPr>
          <w:rFonts w:ascii="Times New Roman" w:hAnsi="Times New Roman" w:cs="Times New Roman"/>
          <w:sz w:val="24"/>
          <w:szCs w:val="24"/>
        </w:rPr>
        <w:softHyphen/>
        <w:t>стерством народного просвещения» С. С. Уварова. «Запи</w:t>
      </w:r>
      <w:r w:rsidRPr="00BE2697">
        <w:rPr>
          <w:rFonts w:ascii="Times New Roman" w:hAnsi="Times New Roman" w:cs="Times New Roman"/>
          <w:sz w:val="24"/>
          <w:szCs w:val="24"/>
        </w:rPr>
        <w:softHyphen/>
        <w:t>ски» М. А. Корфа. «Философические письма» П. Я. Чаа</w:t>
      </w:r>
      <w:r w:rsidRPr="00BE2697">
        <w:rPr>
          <w:rFonts w:ascii="Times New Roman" w:hAnsi="Times New Roman" w:cs="Times New Roman"/>
          <w:sz w:val="24"/>
          <w:szCs w:val="24"/>
        </w:rPr>
        <w:softHyphen/>
        <w:t>даева. «Мои записки для детей моих, а если можно, и для других» С. М. Соловьёва. «Воспоминания» Б. Н. Чичери</w:t>
      </w:r>
      <w:r w:rsidRPr="00BE2697">
        <w:rPr>
          <w:rFonts w:ascii="Times New Roman" w:hAnsi="Times New Roman" w:cs="Times New Roman"/>
          <w:sz w:val="24"/>
          <w:szCs w:val="24"/>
        </w:rPr>
        <w:softHyphen/>
        <w:t>на. Парижский трактат 18 марта 1856 г.</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Манифест 19 февраля 1861 г. «Общее положение о крестьянах, вышедших из крепостной зависимости». «Дневник» П. А. </w:t>
      </w:r>
      <w:proofErr w:type="spellStart"/>
      <w:r w:rsidRPr="00BE2697">
        <w:rPr>
          <w:rFonts w:ascii="Times New Roman" w:hAnsi="Times New Roman" w:cs="Times New Roman"/>
          <w:sz w:val="24"/>
          <w:szCs w:val="24"/>
        </w:rPr>
        <w:t>Валуева</w:t>
      </w:r>
      <w:proofErr w:type="spellEnd"/>
      <w:r w:rsidRPr="00BE2697">
        <w:rPr>
          <w:rFonts w:ascii="Times New Roman" w:hAnsi="Times New Roman" w:cs="Times New Roman"/>
          <w:sz w:val="24"/>
          <w:szCs w:val="24"/>
        </w:rPr>
        <w:t xml:space="preserve">. «Былое и думы» А. И. </w:t>
      </w:r>
      <w:proofErr w:type="spellStart"/>
      <w:r w:rsidRPr="00BE2697">
        <w:rPr>
          <w:rFonts w:ascii="Times New Roman" w:hAnsi="Times New Roman" w:cs="Times New Roman"/>
          <w:sz w:val="24"/>
          <w:szCs w:val="24"/>
        </w:rPr>
        <w:t>Герцена</w:t>
      </w:r>
      <w:proofErr w:type="gramStart"/>
      <w:r w:rsidRPr="00BE2697">
        <w:rPr>
          <w:rFonts w:ascii="Times New Roman" w:hAnsi="Times New Roman" w:cs="Times New Roman"/>
          <w:sz w:val="24"/>
          <w:szCs w:val="24"/>
        </w:rPr>
        <w:t>.С</w:t>
      </w:r>
      <w:proofErr w:type="gramEnd"/>
      <w:r w:rsidRPr="00BE2697">
        <w:rPr>
          <w:rFonts w:ascii="Times New Roman" w:hAnsi="Times New Roman" w:cs="Times New Roman"/>
          <w:sz w:val="24"/>
          <w:szCs w:val="24"/>
        </w:rPr>
        <w:t>ан-Стефанский</w:t>
      </w:r>
      <w:proofErr w:type="spellEnd"/>
      <w:r w:rsidRPr="00BE2697">
        <w:rPr>
          <w:rFonts w:ascii="Times New Roman" w:hAnsi="Times New Roman" w:cs="Times New Roman"/>
          <w:sz w:val="24"/>
          <w:szCs w:val="24"/>
        </w:rPr>
        <w:t xml:space="preserve"> мирный договор 19 февраля 1878 г. Бер</w:t>
      </w:r>
      <w:r w:rsidRPr="00BE2697">
        <w:rPr>
          <w:rFonts w:ascii="Times New Roman" w:hAnsi="Times New Roman" w:cs="Times New Roman"/>
          <w:sz w:val="24"/>
          <w:szCs w:val="24"/>
        </w:rPr>
        <w:softHyphen/>
        <w:t>линский трактат 1 июля 1878 г. «Дневник писателя» Ф. М. Достоевского. Манифест «О незыблемости само</w:t>
      </w:r>
      <w:r w:rsidRPr="00BE2697">
        <w:rPr>
          <w:rFonts w:ascii="Times New Roman" w:hAnsi="Times New Roman" w:cs="Times New Roman"/>
          <w:sz w:val="24"/>
          <w:szCs w:val="24"/>
        </w:rPr>
        <w:softHyphen/>
        <w:t>державия» 29 апреля 1881 г. «Дневник государственно</w:t>
      </w:r>
      <w:r w:rsidRPr="00BE2697">
        <w:rPr>
          <w:rFonts w:ascii="Times New Roman" w:hAnsi="Times New Roman" w:cs="Times New Roman"/>
          <w:sz w:val="24"/>
          <w:szCs w:val="24"/>
        </w:rPr>
        <w:softHyphen/>
        <w:t xml:space="preserve">го секретаря» А. А. </w:t>
      </w:r>
      <w:proofErr w:type="spellStart"/>
      <w:r w:rsidRPr="00BE2697">
        <w:rPr>
          <w:rFonts w:ascii="Times New Roman" w:hAnsi="Times New Roman" w:cs="Times New Roman"/>
          <w:sz w:val="24"/>
          <w:szCs w:val="24"/>
        </w:rPr>
        <w:t>Половцова</w:t>
      </w:r>
      <w:proofErr w:type="spellEnd"/>
      <w:r w:rsidRPr="00BE2697">
        <w:rPr>
          <w:rFonts w:ascii="Times New Roman" w:hAnsi="Times New Roman" w:cs="Times New Roman"/>
          <w:sz w:val="24"/>
          <w:szCs w:val="24"/>
        </w:rPr>
        <w:t>. «Дневники императора Николая II». «Воспоминания» С. Ю. Витте. Материалы всероссийской переписи населения 1897 г. «Развитие ка</w:t>
      </w:r>
      <w:r w:rsidRPr="00BE2697">
        <w:rPr>
          <w:rFonts w:ascii="Times New Roman" w:hAnsi="Times New Roman" w:cs="Times New Roman"/>
          <w:sz w:val="24"/>
          <w:szCs w:val="24"/>
        </w:rPr>
        <w:softHyphen/>
        <w:t>питализма в России» В. И. Ленина. Манифест «Об усо</w:t>
      </w:r>
      <w:r w:rsidRPr="00BE2697">
        <w:rPr>
          <w:rFonts w:ascii="Times New Roman" w:hAnsi="Times New Roman" w:cs="Times New Roman"/>
          <w:sz w:val="24"/>
          <w:szCs w:val="24"/>
        </w:rPr>
        <w:softHyphen/>
        <w:t>вершенствовании государственного порядка» 17 октября 1905 г. Программы политических партий России конца XIX — начала XX в. «Основные законы Российской им</w:t>
      </w:r>
      <w:r w:rsidRPr="00BE2697">
        <w:rPr>
          <w:rFonts w:ascii="Times New Roman" w:hAnsi="Times New Roman" w:cs="Times New Roman"/>
          <w:sz w:val="24"/>
          <w:szCs w:val="24"/>
        </w:rPr>
        <w:softHyphen/>
        <w:t>перии», утверждённые 23 апреля 1906 г. «Воспоминания» П. Н. Милюкова. «Из моего прошлого. Воспоминания»</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w:t>
      </w:r>
      <w:r w:rsidRPr="00BE2697">
        <w:rPr>
          <w:rFonts w:ascii="Times New Roman" w:hAnsi="Times New Roman" w:cs="Times New Roman"/>
          <w:sz w:val="24"/>
          <w:szCs w:val="24"/>
        </w:rPr>
        <w:tab/>
        <w:t xml:space="preserve">Н. </w:t>
      </w:r>
      <w:proofErr w:type="spellStart"/>
      <w:r w:rsidRPr="00BE2697">
        <w:rPr>
          <w:rFonts w:ascii="Times New Roman" w:hAnsi="Times New Roman" w:cs="Times New Roman"/>
          <w:sz w:val="24"/>
          <w:szCs w:val="24"/>
        </w:rPr>
        <w:t>Коковцова</w:t>
      </w:r>
      <w:proofErr w:type="spellEnd"/>
      <w:r w:rsidRPr="00BE2697">
        <w:rPr>
          <w:rFonts w:ascii="Times New Roman" w:hAnsi="Times New Roman" w:cs="Times New Roman"/>
          <w:sz w:val="24"/>
          <w:szCs w:val="24"/>
        </w:rPr>
        <w:t>. Воспоминания деятелей народнического, земского и революционного движений.</w:t>
      </w:r>
    </w:p>
    <w:p w:rsidR="00B23310" w:rsidRPr="00BE2697" w:rsidRDefault="00B23310" w:rsidP="00B23310">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Основные исторические персоналии</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Государственные и военные деятели: </w:t>
      </w:r>
      <w:proofErr w:type="gramStart"/>
      <w:r w:rsidRPr="00BE2697">
        <w:rPr>
          <w:rFonts w:ascii="Times New Roman" w:hAnsi="Times New Roman" w:cs="Times New Roman"/>
          <w:sz w:val="24"/>
          <w:szCs w:val="24"/>
        </w:rPr>
        <w:t>Александр I, Алек</w:t>
      </w:r>
      <w:r w:rsidRPr="00BE2697">
        <w:rPr>
          <w:rFonts w:ascii="Times New Roman" w:hAnsi="Times New Roman" w:cs="Times New Roman"/>
          <w:sz w:val="24"/>
          <w:szCs w:val="24"/>
        </w:rPr>
        <w:softHyphen/>
        <w:t xml:space="preserve">сандр II, Александр III, А. А. Аракчеев, П. И. Багратион, М. Б. Барклай де Толли, А. Х. </w:t>
      </w:r>
      <w:proofErr w:type="spellStart"/>
      <w:r w:rsidRPr="00BE2697">
        <w:rPr>
          <w:rFonts w:ascii="Times New Roman" w:hAnsi="Times New Roman" w:cs="Times New Roman"/>
          <w:sz w:val="24"/>
          <w:szCs w:val="24"/>
        </w:rPr>
        <w:t>Бенкендорф</w:t>
      </w:r>
      <w:proofErr w:type="spellEnd"/>
      <w:r w:rsidRPr="00BE2697">
        <w:rPr>
          <w:rFonts w:ascii="Times New Roman" w:hAnsi="Times New Roman" w:cs="Times New Roman"/>
          <w:sz w:val="24"/>
          <w:szCs w:val="24"/>
        </w:rPr>
        <w:t xml:space="preserve">, Н. Х. </w:t>
      </w:r>
      <w:proofErr w:type="spellStart"/>
      <w:r w:rsidRPr="00BE2697">
        <w:rPr>
          <w:rFonts w:ascii="Times New Roman" w:hAnsi="Times New Roman" w:cs="Times New Roman"/>
          <w:sz w:val="24"/>
          <w:szCs w:val="24"/>
        </w:rPr>
        <w:t>Бунге</w:t>
      </w:r>
      <w:proofErr w:type="spellEnd"/>
      <w:r w:rsidRPr="00BE2697">
        <w:rPr>
          <w:rFonts w:ascii="Times New Roman" w:hAnsi="Times New Roman" w:cs="Times New Roman"/>
          <w:sz w:val="24"/>
          <w:szCs w:val="24"/>
        </w:rPr>
        <w:t xml:space="preserve">, П. А. Валуев, С. Ю. Витте, А. П. Ермолов, Е. Ф. </w:t>
      </w:r>
      <w:proofErr w:type="spellStart"/>
      <w:r w:rsidRPr="00BE2697">
        <w:rPr>
          <w:rFonts w:ascii="Times New Roman" w:hAnsi="Times New Roman" w:cs="Times New Roman"/>
          <w:sz w:val="24"/>
          <w:szCs w:val="24"/>
        </w:rPr>
        <w:t>Канкрин</w:t>
      </w:r>
      <w:proofErr w:type="spellEnd"/>
      <w:r w:rsidRPr="00BE2697">
        <w:rPr>
          <w:rFonts w:ascii="Times New Roman" w:hAnsi="Times New Roman" w:cs="Times New Roman"/>
          <w:sz w:val="24"/>
          <w:szCs w:val="24"/>
        </w:rPr>
        <w:t xml:space="preserve">, П. Д. Киселёв, В. А. Корнилов, М. И. Кутузов, М. Т. </w:t>
      </w:r>
      <w:proofErr w:type="spellStart"/>
      <w:r w:rsidRPr="00BE2697">
        <w:rPr>
          <w:rFonts w:ascii="Times New Roman" w:hAnsi="Times New Roman" w:cs="Times New Roman"/>
          <w:sz w:val="24"/>
          <w:szCs w:val="24"/>
        </w:rPr>
        <w:t>Лорис-Меликов</w:t>
      </w:r>
      <w:proofErr w:type="spellEnd"/>
      <w:r w:rsidRPr="00BE2697">
        <w:rPr>
          <w:rFonts w:ascii="Times New Roman" w:hAnsi="Times New Roman" w:cs="Times New Roman"/>
          <w:sz w:val="24"/>
          <w:szCs w:val="24"/>
        </w:rPr>
        <w:t xml:space="preserve">, С. О. Макаров, Д. А. </w:t>
      </w:r>
      <w:proofErr w:type="spellStart"/>
      <w:r w:rsidRPr="00BE2697">
        <w:rPr>
          <w:rFonts w:ascii="Times New Roman" w:hAnsi="Times New Roman" w:cs="Times New Roman"/>
          <w:sz w:val="24"/>
          <w:szCs w:val="24"/>
        </w:rPr>
        <w:t>Милютин</w:t>
      </w:r>
      <w:proofErr w:type="spellEnd"/>
      <w:r w:rsidRPr="00BE2697">
        <w:rPr>
          <w:rFonts w:ascii="Times New Roman" w:hAnsi="Times New Roman" w:cs="Times New Roman"/>
          <w:sz w:val="24"/>
          <w:szCs w:val="24"/>
        </w:rPr>
        <w:t xml:space="preserve">, Н. А. </w:t>
      </w:r>
      <w:proofErr w:type="spellStart"/>
      <w:r w:rsidRPr="00BE2697">
        <w:rPr>
          <w:rFonts w:ascii="Times New Roman" w:hAnsi="Times New Roman" w:cs="Times New Roman"/>
          <w:sz w:val="24"/>
          <w:szCs w:val="24"/>
        </w:rPr>
        <w:t>Ми</w:t>
      </w:r>
      <w:r w:rsidRPr="00BE2697">
        <w:rPr>
          <w:rFonts w:ascii="Times New Roman" w:hAnsi="Times New Roman" w:cs="Times New Roman"/>
          <w:sz w:val="24"/>
          <w:szCs w:val="24"/>
        </w:rPr>
        <w:softHyphen/>
        <w:t>лютин</w:t>
      </w:r>
      <w:proofErr w:type="spellEnd"/>
      <w:r w:rsidRPr="00BE2697">
        <w:rPr>
          <w:rFonts w:ascii="Times New Roman" w:hAnsi="Times New Roman" w:cs="Times New Roman"/>
          <w:sz w:val="24"/>
          <w:szCs w:val="24"/>
        </w:rPr>
        <w:t>, П. С. Нахимов, Николай</w:t>
      </w:r>
      <w:proofErr w:type="gramEnd"/>
      <w:r w:rsidRPr="00BE2697">
        <w:rPr>
          <w:rFonts w:ascii="Times New Roman" w:hAnsi="Times New Roman" w:cs="Times New Roman"/>
          <w:sz w:val="24"/>
          <w:szCs w:val="24"/>
        </w:rPr>
        <w:t xml:space="preserve"> I, Николай II, И. Ф. Паскевич, М. И. Платов, В. К. Плеве, К. П. Победоносцев, Н. Н. Раевский, Константин Николаевич (Романов), М. Д. Скобелев, М. М. Сперанский, П. А. Столыпин, С. С. Уваров.</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Общественные деятели: </w:t>
      </w:r>
      <w:proofErr w:type="gramStart"/>
      <w:r w:rsidRPr="00BE2697">
        <w:rPr>
          <w:rFonts w:ascii="Times New Roman" w:hAnsi="Times New Roman" w:cs="Times New Roman"/>
          <w:sz w:val="24"/>
          <w:szCs w:val="24"/>
        </w:rPr>
        <w:t xml:space="preserve">И. С. Аксаков, К. С. Аксаков, М. А. Бакунин, Г. А. Гапон, И. </w:t>
      </w:r>
      <w:proofErr w:type="spellStart"/>
      <w:r w:rsidRPr="00BE2697">
        <w:rPr>
          <w:rFonts w:ascii="Times New Roman" w:hAnsi="Times New Roman" w:cs="Times New Roman"/>
          <w:sz w:val="24"/>
          <w:szCs w:val="24"/>
        </w:rPr>
        <w:t>Гаспринский</w:t>
      </w:r>
      <w:proofErr w:type="spellEnd"/>
      <w:r w:rsidRPr="00BE2697">
        <w:rPr>
          <w:rFonts w:ascii="Times New Roman" w:hAnsi="Times New Roman" w:cs="Times New Roman"/>
          <w:sz w:val="24"/>
          <w:szCs w:val="24"/>
        </w:rPr>
        <w:t xml:space="preserve">, А. И. Герцен,  И. </w:t>
      </w:r>
      <w:proofErr w:type="spellStart"/>
      <w:r w:rsidRPr="00BE2697">
        <w:rPr>
          <w:rFonts w:ascii="Times New Roman" w:hAnsi="Times New Roman" w:cs="Times New Roman"/>
          <w:sz w:val="24"/>
          <w:szCs w:val="24"/>
        </w:rPr>
        <w:t>Гучков</w:t>
      </w:r>
      <w:proofErr w:type="spellEnd"/>
      <w:r w:rsidRPr="00BE2697">
        <w:rPr>
          <w:rFonts w:ascii="Times New Roman" w:hAnsi="Times New Roman" w:cs="Times New Roman"/>
          <w:sz w:val="24"/>
          <w:szCs w:val="24"/>
        </w:rPr>
        <w:t>, Н. Я. Данилевский, А. И. Желябов, В. И. За</w:t>
      </w:r>
      <w:r w:rsidRPr="00BE2697">
        <w:rPr>
          <w:rFonts w:ascii="Times New Roman" w:hAnsi="Times New Roman" w:cs="Times New Roman"/>
          <w:sz w:val="24"/>
          <w:szCs w:val="24"/>
        </w:rPr>
        <w:softHyphen/>
        <w:t xml:space="preserve">сулич, К. Д. </w:t>
      </w:r>
      <w:proofErr w:type="spellStart"/>
      <w:r w:rsidRPr="00BE2697">
        <w:rPr>
          <w:rFonts w:ascii="Times New Roman" w:hAnsi="Times New Roman" w:cs="Times New Roman"/>
          <w:sz w:val="24"/>
          <w:szCs w:val="24"/>
        </w:rPr>
        <w:t>Кавелин</w:t>
      </w:r>
      <w:proofErr w:type="spellEnd"/>
      <w:r w:rsidRPr="00BE2697">
        <w:rPr>
          <w:rFonts w:ascii="Times New Roman" w:hAnsi="Times New Roman" w:cs="Times New Roman"/>
          <w:sz w:val="24"/>
          <w:szCs w:val="24"/>
        </w:rPr>
        <w:t>, М. Н. Катков, И. В. Киреевский, П. Л. Лавров, В. И. Ленин, К. Н. Леонтьев, Л. Мартов, П. Н. Милюков, Н. М. Муравьёв, П. И. Пестель, С. Л. Пе</w:t>
      </w:r>
      <w:r w:rsidRPr="00BE2697">
        <w:rPr>
          <w:rFonts w:ascii="Times New Roman" w:hAnsi="Times New Roman" w:cs="Times New Roman"/>
          <w:sz w:val="24"/>
          <w:szCs w:val="24"/>
        </w:rPr>
        <w:softHyphen/>
        <w:t>ровская</w:t>
      </w:r>
      <w:proofErr w:type="gramEnd"/>
      <w:r w:rsidRPr="00BE2697">
        <w:rPr>
          <w:rFonts w:ascii="Times New Roman" w:hAnsi="Times New Roman" w:cs="Times New Roman"/>
          <w:sz w:val="24"/>
          <w:szCs w:val="24"/>
        </w:rPr>
        <w:t>, Г. В. Плеханов, В. М. Пуришкевич, Г. Е. Рас</w:t>
      </w:r>
      <w:r w:rsidRPr="00BE2697">
        <w:rPr>
          <w:rFonts w:ascii="Times New Roman" w:hAnsi="Times New Roman" w:cs="Times New Roman"/>
          <w:sz w:val="24"/>
          <w:szCs w:val="24"/>
        </w:rPr>
        <w:softHyphen/>
        <w:t>путин, М. В. Родзянко, К. Ф. Рылеев, Б. В. Савинков, П. Б. Струве, П. Н. Ткачёв, А. С. Хомяков, П. Я. Чаадаев,</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М. Чернов, Б. Н. Чичерин, В. В. Шульгин.</w:t>
      </w:r>
    </w:p>
    <w:p w:rsidR="00B23310" w:rsidRPr="00BE2697"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lastRenderedPageBreak/>
        <w:t xml:space="preserve">Деятели культуры: </w:t>
      </w:r>
      <w:proofErr w:type="gramStart"/>
      <w:r w:rsidRPr="00BE2697">
        <w:rPr>
          <w:rFonts w:ascii="Times New Roman" w:hAnsi="Times New Roman" w:cs="Times New Roman"/>
          <w:sz w:val="24"/>
          <w:szCs w:val="24"/>
        </w:rPr>
        <w:t xml:space="preserve">И. К. Айвазовский, Амвросий </w:t>
      </w:r>
      <w:proofErr w:type="spellStart"/>
      <w:r w:rsidRPr="00BE2697">
        <w:rPr>
          <w:rFonts w:ascii="Times New Roman" w:hAnsi="Times New Roman" w:cs="Times New Roman"/>
          <w:sz w:val="24"/>
          <w:szCs w:val="24"/>
        </w:rPr>
        <w:t>Оптинский</w:t>
      </w:r>
      <w:proofErr w:type="spellEnd"/>
      <w:r w:rsidRPr="00BE2697">
        <w:rPr>
          <w:rFonts w:ascii="Times New Roman" w:hAnsi="Times New Roman" w:cs="Times New Roman"/>
          <w:sz w:val="24"/>
          <w:szCs w:val="24"/>
        </w:rPr>
        <w:t>, А. А. Ахматова, Е. А. Баратынский (Боратынский), В. Г. Белинский, А. Белый, А. Н. Бенуа, Н. А. Бердяев, А. Блок, К. П. Брюллов, С. Н. Булгаков, И. А. Бу</w:t>
      </w:r>
      <w:r w:rsidRPr="00BE2697">
        <w:rPr>
          <w:rFonts w:ascii="Times New Roman" w:hAnsi="Times New Roman" w:cs="Times New Roman"/>
          <w:sz w:val="24"/>
          <w:szCs w:val="24"/>
        </w:rPr>
        <w:softHyphen/>
        <w:t>нин, В. М. Васнецов, А. Н. Воронихин, М. А. Врубель, М. И. Глинка, Н. В. Гоголь, И. А. Гончаров, Н. С. Гуми</w:t>
      </w:r>
      <w:r w:rsidRPr="00BE2697">
        <w:rPr>
          <w:rFonts w:ascii="Times New Roman" w:hAnsi="Times New Roman" w:cs="Times New Roman"/>
          <w:sz w:val="24"/>
          <w:szCs w:val="24"/>
        </w:rPr>
        <w:softHyphen/>
        <w:t>лёв, А. С. Даргомыжский, Г. Р.</w:t>
      </w:r>
      <w:proofErr w:type="gramEnd"/>
      <w:r w:rsidRPr="00BE2697">
        <w:rPr>
          <w:rFonts w:ascii="Times New Roman" w:hAnsi="Times New Roman" w:cs="Times New Roman"/>
          <w:sz w:val="24"/>
          <w:szCs w:val="24"/>
        </w:rPr>
        <w:t xml:space="preserve"> Державин, Ф. М. Досто</w:t>
      </w:r>
      <w:r w:rsidRPr="00BE2697">
        <w:rPr>
          <w:rFonts w:ascii="Times New Roman" w:hAnsi="Times New Roman" w:cs="Times New Roman"/>
          <w:sz w:val="24"/>
          <w:szCs w:val="24"/>
        </w:rPr>
        <w:softHyphen/>
        <w:t>евский, С. П. Дягилев, М. Н. Ермолова, В. А. Жуковский,</w:t>
      </w:r>
    </w:p>
    <w:p w:rsidR="00B23310" w:rsidRPr="00BE2697" w:rsidRDefault="00B23310" w:rsidP="00B23310">
      <w:pPr>
        <w:spacing w:after="0" w:line="240" w:lineRule="auto"/>
        <w:ind w:firstLine="709"/>
        <w:jc w:val="both"/>
        <w:rPr>
          <w:rFonts w:ascii="Times New Roman" w:hAnsi="Times New Roman" w:cs="Times New Roman"/>
          <w:sz w:val="24"/>
          <w:szCs w:val="24"/>
        </w:rPr>
      </w:pPr>
      <w:proofErr w:type="gramStart"/>
      <w:r w:rsidRPr="00BE2697">
        <w:rPr>
          <w:rFonts w:ascii="Times New Roman" w:hAnsi="Times New Roman" w:cs="Times New Roman"/>
          <w:sz w:val="24"/>
          <w:szCs w:val="24"/>
        </w:rPr>
        <w:t xml:space="preserve">В. Кандинский, О. А. Кипренский, В. Ф. Комиссаржевская, И. Н. Крамской, И. А. Крылов, А. </w:t>
      </w:r>
      <w:proofErr w:type="spellStart"/>
      <w:r w:rsidRPr="00BE2697">
        <w:rPr>
          <w:rFonts w:ascii="Times New Roman" w:hAnsi="Times New Roman" w:cs="Times New Roman"/>
          <w:sz w:val="24"/>
          <w:szCs w:val="24"/>
        </w:rPr>
        <w:t>Кунанбаев</w:t>
      </w:r>
      <w:proofErr w:type="spellEnd"/>
      <w:r w:rsidRPr="00BE2697">
        <w:rPr>
          <w:rFonts w:ascii="Times New Roman" w:hAnsi="Times New Roman" w:cs="Times New Roman"/>
          <w:sz w:val="24"/>
          <w:szCs w:val="24"/>
        </w:rPr>
        <w:t xml:space="preserve">, И. И. Левитан, М. Ю. Лермонтов, митрополит </w:t>
      </w:r>
      <w:proofErr w:type="spellStart"/>
      <w:r w:rsidRPr="00BE2697">
        <w:rPr>
          <w:rFonts w:ascii="Times New Roman" w:hAnsi="Times New Roman" w:cs="Times New Roman"/>
          <w:sz w:val="24"/>
          <w:szCs w:val="24"/>
        </w:rPr>
        <w:t>Макарий</w:t>
      </w:r>
      <w:proofErr w:type="spellEnd"/>
      <w:r w:rsidRPr="00BE2697">
        <w:rPr>
          <w:rFonts w:ascii="Times New Roman" w:hAnsi="Times New Roman" w:cs="Times New Roman"/>
          <w:sz w:val="24"/>
          <w:szCs w:val="24"/>
        </w:rPr>
        <w:t xml:space="preserve"> (Булгаков), К. С. Малевич, О. Э. Мандельштам, В. В. Мая</w:t>
      </w:r>
      <w:r w:rsidRPr="00BE2697">
        <w:rPr>
          <w:rFonts w:ascii="Times New Roman" w:hAnsi="Times New Roman" w:cs="Times New Roman"/>
          <w:sz w:val="24"/>
          <w:szCs w:val="24"/>
        </w:rPr>
        <w:softHyphen/>
        <w:t>ковский, Д. С. Мережковский, М. П. Мусоргский, Н. А. Не</w:t>
      </w:r>
      <w:r w:rsidRPr="00BE2697">
        <w:rPr>
          <w:rFonts w:ascii="Times New Roman" w:hAnsi="Times New Roman" w:cs="Times New Roman"/>
          <w:sz w:val="24"/>
          <w:szCs w:val="24"/>
        </w:rPr>
        <w:softHyphen/>
        <w:t>красов, В. Ф. Нижинский, А. П. Павлова, В. Г. Перов, М. И. Петипа, А. С. Пушкин, С. В.</w:t>
      </w:r>
      <w:proofErr w:type="gramEnd"/>
      <w:r w:rsidRPr="00BE2697">
        <w:rPr>
          <w:rFonts w:ascii="Times New Roman" w:hAnsi="Times New Roman" w:cs="Times New Roman"/>
          <w:sz w:val="24"/>
          <w:szCs w:val="24"/>
        </w:rPr>
        <w:t xml:space="preserve"> </w:t>
      </w:r>
      <w:proofErr w:type="gramStart"/>
      <w:r w:rsidRPr="00BE2697">
        <w:rPr>
          <w:rFonts w:ascii="Times New Roman" w:hAnsi="Times New Roman" w:cs="Times New Roman"/>
          <w:sz w:val="24"/>
          <w:szCs w:val="24"/>
        </w:rPr>
        <w:t>Рахманинов, И. Е. Ре</w:t>
      </w:r>
      <w:r w:rsidRPr="00BE2697">
        <w:rPr>
          <w:rFonts w:ascii="Times New Roman" w:hAnsi="Times New Roman" w:cs="Times New Roman"/>
          <w:sz w:val="24"/>
          <w:szCs w:val="24"/>
        </w:rPr>
        <w:softHyphen/>
        <w:t>пин, Н. А. Римский-Корсаков, К. И. Росси, Н. Г. Рубин</w:t>
      </w:r>
      <w:r w:rsidRPr="00BE2697">
        <w:rPr>
          <w:rFonts w:ascii="Times New Roman" w:hAnsi="Times New Roman" w:cs="Times New Roman"/>
          <w:sz w:val="24"/>
          <w:szCs w:val="24"/>
        </w:rPr>
        <w:softHyphen/>
        <w:t xml:space="preserve">штейн, М. Е. Салтыков-Щедрин, Серафим Саровский, В. А. Серов, А. Н. Скрябин, В. С. Соловьёв, К. С. Станиславский, Л. Н. Толстой, К. А. Тон, В. А. Тропинин, И. С. Тургенев, Ф. И. Тютчев, А. А. Фет, митрополит Филарет (Дроздов), А. А. </w:t>
      </w:r>
      <w:proofErr w:type="spellStart"/>
      <w:r w:rsidRPr="00BE2697">
        <w:rPr>
          <w:rFonts w:ascii="Times New Roman" w:hAnsi="Times New Roman" w:cs="Times New Roman"/>
          <w:sz w:val="24"/>
          <w:szCs w:val="24"/>
        </w:rPr>
        <w:t>Ханжонков</w:t>
      </w:r>
      <w:proofErr w:type="spellEnd"/>
      <w:r w:rsidRPr="00BE2697">
        <w:rPr>
          <w:rFonts w:ascii="Times New Roman" w:hAnsi="Times New Roman" w:cs="Times New Roman"/>
          <w:sz w:val="24"/>
          <w:szCs w:val="24"/>
        </w:rPr>
        <w:t>, М. И. Цветаева, П. И. Чайковский</w:t>
      </w:r>
      <w:proofErr w:type="gramEnd"/>
      <w:r w:rsidRPr="00BE2697">
        <w:rPr>
          <w:rFonts w:ascii="Times New Roman" w:hAnsi="Times New Roman" w:cs="Times New Roman"/>
          <w:sz w:val="24"/>
          <w:szCs w:val="24"/>
        </w:rPr>
        <w:t xml:space="preserve">, Н. Г. Чернышевский, А. П. Чехов, Ф. И. Шаляпин, Т. Г. Шевченко, Ф. О. </w:t>
      </w:r>
      <w:proofErr w:type="spellStart"/>
      <w:r w:rsidRPr="00BE2697">
        <w:rPr>
          <w:rFonts w:ascii="Times New Roman" w:hAnsi="Times New Roman" w:cs="Times New Roman"/>
          <w:sz w:val="24"/>
          <w:szCs w:val="24"/>
        </w:rPr>
        <w:t>Шехтель</w:t>
      </w:r>
      <w:proofErr w:type="spellEnd"/>
      <w:r w:rsidRPr="00BE2697">
        <w:rPr>
          <w:rFonts w:ascii="Times New Roman" w:hAnsi="Times New Roman" w:cs="Times New Roman"/>
          <w:sz w:val="24"/>
          <w:szCs w:val="24"/>
        </w:rPr>
        <w:t>.</w:t>
      </w:r>
    </w:p>
    <w:p w:rsidR="00B23310" w:rsidRPr="00BB7320" w:rsidRDefault="00B23310" w:rsidP="00B23310">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Деятели науки: </w:t>
      </w:r>
      <w:proofErr w:type="gramStart"/>
      <w:r w:rsidRPr="00BE2697">
        <w:rPr>
          <w:rFonts w:ascii="Times New Roman" w:hAnsi="Times New Roman" w:cs="Times New Roman"/>
          <w:sz w:val="24"/>
          <w:szCs w:val="24"/>
        </w:rPr>
        <w:t xml:space="preserve">А. М. </w:t>
      </w:r>
      <w:r w:rsidRPr="00BB7320">
        <w:rPr>
          <w:rFonts w:ascii="Times New Roman" w:hAnsi="Times New Roman" w:cs="Times New Roman"/>
          <w:sz w:val="24"/>
          <w:szCs w:val="24"/>
        </w:rPr>
        <w:t xml:space="preserve">Бутлеров, Т. Н. Грановский, Н. Д. Зелинский, Н. Н. Зинин, Н. М. Карамзин, Л. П. </w:t>
      </w:r>
      <w:proofErr w:type="spellStart"/>
      <w:r w:rsidRPr="00BB7320">
        <w:rPr>
          <w:rFonts w:ascii="Times New Roman" w:hAnsi="Times New Roman" w:cs="Times New Roman"/>
          <w:sz w:val="24"/>
          <w:szCs w:val="24"/>
        </w:rPr>
        <w:t>Кар</w:t>
      </w:r>
      <w:r w:rsidRPr="00BB7320">
        <w:rPr>
          <w:rFonts w:ascii="Times New Roman" w:hAnsi="Times New Roman" w:cs="Times New Roman"/>
          <w:sz w:val="24"/>
          <w:szCs w:val="24"/>
        </w:rPr>
        <w:softHyphen/>
        <w:t>савин</w:t>
      </w:r>
      <w:proofErr w:type="spellEnd"/>
      <w:r w:rsidRPr="00BB7320">
        <w:rPr>
          <w:rFonts w:ascii="Times New Roman" w:hAnsi="Times New Roman" w:cs="Times New Roman"/>
          <w:sz w:val="24"/>
          <w:szCs w:val="24"/>
        </w:rPr>
        <w:t>, В. О. Ключевский, С. В. Ковалевская, М. М. Ко</w:t>
      </w:r>
      <w:r w:rsidRPr="00BB7320">
        <w:rPr>
          <w:rFonts w:ascii="Times New Roman" w:hAnsi="Times New Roman" w:cs="Times New Roman"/>
          <w:sz w:val="24"/>
          <w:szCs w:val="24"/>
        </w:rPr>
        <w:softHyphen/>
        <w:t>валевский, П. Н. Лебедев, Н. И. Лобачевский, А. Н. Ло</w:t>
      </w:r>
      <w:r w:rsidRPr="00BB7320">
        <w:rPr>
          <w:rFonts w:ascii="Times New Roman" w:hAnsi="Times New Roman" w:cs="Times New Roman"/>
          <w:sz w:val="24"/>
          <w:szCs w:val="24"/>
        </w:rPr>
        <w:softHyphen/>
        <w:t xml:space="preserve">дыгин, Д. И. Менделеев, И. И. Мечников, И. П. Павлов, Н. П. </w:t>
      </w:r>
      <w:proofErr w:type="spellStart"/>
      <w:r w:rsidRPr="00BB7320">
        <w:rPr>
          <w:rFonts w:ascii="Times New Roman" w:hAnsi="Times New Roman" w:cs="Times New Roman"/>
          <w:sz w:val="24"/>
          <w:szCs w:val="24"/>
        </w:rPr>
        <w:t>Павлов-Сильванский</w:t>
      </w:r>
      <w:proofErr w:type="spellEnd"/>
      <w:r w:rsidRPr="00BB7320">
        <w:rPr>
          <w:rFonts w:ascii="Times New Roman" w:hAnsi="Times New Roman" w:cs="Times New Roman"/>
          <w:sz w:val="24"/>
          <w:szCs w:val="24"/>
        </w:rPr>
        <w:t>, Н. И. Пирогов, М. П. Погодин, А. С. Попов, И. М. Сеченов</w:t>
      </w:r>
      <w:proofErr w:type="gramEnd"/>
      <w:r w:rsidRPr="00BB7320">
        <w:rPr>
          <w:rFonts w:ascii="Times New Roman" w:hAnsi="Times New Roman" w:cs="Times New Roman"/>
          <w:sz w:val="24"/>
          <w:szCs w:val="24"/>
        </w:rPr>
        <w:t>, С. М. Соловьёв, К. А. Тими</w:t>
      </w:r>
      <w:r w:rsidRPr="00BB7320">
        <w:rPr>
          <w:rFonts w:ascii="Times New Roman" w:hAnsi="Times New Roman" w:cs="Times New Roman"/>
          <w:sz w:val="24"/>
          <w:szCs w:val="24"/>
        </w:rPr>
        <w:softHyphen/>
        <w:t>рязев, К. Д. Ушинский, А. А. Шахматов, П. Н. Яблочков.</w:t>
      </w:r>
    </w:p>
    <w:p w:rsidR="00B23310" w:rsidRPr="00BB7320" w:rsidRDefault="00B23310" w:rsidP="00B23310">
      <w:pPr>
        <w:spacing w:after="0" w:line="240" w:lineRule="auto"/>
        <w:ind w:firstLine="709"/>
        <w:jc w:val="both"/>
        <w:rPr>
          <w:rFonts w:ascii="Times New Roman" w:hAnsi="Times New Roman" w:cs="Times New Roman"/>
          <w:sz w:val="24"/>
          <w:szCs w:val="24"/>
        </w:rPr>
      </w:pPr>
      <w:r w:rsidRPr="00BB7320">
        <w:rPr>
          <w:rFonts w:ascii="Times New Roman" w:hAnsi="Times New Roman" w:cs="Times New Roman"/>
          <w:sz w:val="24"/>
          <w:szCs w:val="24"/>
        </w:rPr>
        <w:t>Промышленники и меценаты: А. А. Бахрушин, С. И. Ма</w:t>
      </w:r>
      <w:r w:rsidRPr="00BB7320">
        <w:rPr>
          <w:rFonts w:ascii="Times New Roman" w:hAnsi="Times New Roman" w:cs="Times New Roman"/>
          <w:sz w:val="24"/>
          <w:szCs w:val="24"/>
        </w:rPr>
        <w:softHyphen/>
        <w:t xml:space="preserve">монтов, династия Морозовых, П. П. и В. П. </w:t>
      </w:r>
      <w:proofErr w:type="spellStart"/>
      <w:r w:rsidRPr="00BB7320">
        <w:rPr>
          <w:rFonts w:ascii="Times New Roman" w:hAnsi="Times New Roman" w:cs="Times New Roman"/>
          <w:sz w:val="24"/>
          <w:szCs w:val="24"/>
        </w:rPr>
        <w:t>Рябушинские</w:t>
      </w:r>
      <w:proofErr w:type="spellEnd"/>
      <w:r w:rsidRPr="00BB7320">
        <w:rPr>
          <w:rFonts w:ascii="Times New Roman" w:hAnsi="Times New Roman" w:cs="Times New Roman"/>
          <w:sz w:val="24"/>
          <w:szCs w:val="24"/>
        </w:rPr>
        <w:t>, П. М. и С. М. Третьяковы, С. И. Щукин.</w:t>
      </w:r>
    </w:p>
    <w:p w:rsidR="00B23310" w:rsidRPr="00BB7320" w:rsidRDefault="00B23310" w:rsidP="00B23310">
      <w:pPr>
        <w:spacing w:after="0" w:line="240" w:lineRule="auto"/>
        <w:ind w:firstLine="709"/>
        <w:jc w:val="both"/>
        <w:rPr>
          <w:rFonts w:ascii="Times New Roman" w:hAnsi="Times New Roman" w:cs="Times New Roman"/>
          <w:sz w:val="24"/>
          <w:szCs w:val="24"/>
        </w:rPr>
      </w:pPr>
      <w:r w:rsidRPr="00BB7320">
        <w:rPr>
          <w:rFonts w:ascii="Times New Roman" w:hAnsi="Times New Roman" w:cs="Times New Roman"/>
          <w:sz w:val="24"/>
          <w:szCs w:val="24"/>
        </w:rPr>
        <w:t>Путешественники: Ф. Ф. Беллинсгаузен, И. Ф. Крузен</w:t>
      </w:r>
      <w:r w:rsidRPr="00BB7320">
        <w:rPr>
          <w:rFonts w:ascii="Times New Roman" w:hAnsi="Times New Roman" w:cs="Times New Roman"/>
          <w:sz w:val="24"/>
          <w:szCs w:val="24"/>
        </w:rPr>
        <w:softHyphen/>
        <w:t xml:space="preserve">штерн, М. П. Лазарев, Ю. Ф. Лисянский, Г. И. </w:t>
      </w:r>
      <w:proofErr w:type="spellStart"/>
      <w:r w:rsidRPr="00BB7320">
        <w:rPr>
          <w:rFonts w:ascii="Times New Roman" w:hAnsi="Times New Roman" w:cs="Times New Roman"/>
          <w:sz w:val="24"/>
          <w:szCs w:val="24"/>
        </w:rPr>
        <w:t>Невель</w:t>
      </w:r>
      <w:r w:rsidRPr="00BB7320">
        <w:rPr>
          <w:rFonts w:ascii="Times New Roman" w:hAnsi="Times New Roman" w:cs="Times New Roman"/>
          <w:sz w:val="24"/>
          <w:szCs w:val="24"/>
        </w:rPr>
        <w:softHyphen/>
        <w:t>ской</w:t>
      </w:r>
      <w:proofErr w:type="spellEnd"/>
      <w:r w:rsidRPr="00BB7320">
        <w:rPr>
          <w:rFonts w:ascii="Times New Roman" w:hAnsi="Times New Roman" w:cs="Times New Roman"/>
          <w:sz w:val="24"/>
          <w:szCs w:val="24"/>
        </w:rPr>
        <w:t>, Н. М. Пржевальский.</w:t>
      </w:r>
    </w:p>
    <w:p w:rsidR="00B23310" w:rsidRPr="00BB7320" w:rsidRDefault="00B23310" w:rsidP="00B23310">
      <w:pPr>
        <w:spacing w:after="0" w:line="240" w:lineRule="auto"/>
        <w:ind w:firstLine="709"/>
        <w:jc w:val="center"/>
        <w:rPr>
          <w:rFonts w:ascii="Times New Roman" w:hAnsi="Times New Roman" w:cs="Times New Roman"/>
          <w:b/>
          <w:sz w:val="24"/>
          <w:szCs w:val="24"/>
        </w:rPr>
      </w:pPr>
    </w:p>
    <w:p w:rsidR="00B23310" w:rsidRPr="00BB7320" w:rsidRDefault="00B23310" w:rsidP="00B23310">
      <w:pPr>
        <w:spacing w:after="0" w:line="240" w:lineRule="auto"/>
        <w:ind w:firstLine="709"/>
        <w:jc w:val="center"/>
        <w:rPr>
          <w:rFonts w:ascii="Times New Roman" w:eastAsia="Times New Roman" w:hAnsi="Times New Roman" w:cs="Times New Roman"/>
          <w:b/>
          <w:bCs/>
          <w:i/>
          <w:iCs/>
          <w:sz w:val="24"/>
          <w:szCs w:val="24"/>
          <w:lang w:eastAsia="ru-RU"/>
        </w:rPr>
      </w:pPr>
      <w:r w:rsidRPr="00BB7320">
        <w:rPr>
          <w:rFonts w:ascii="Times New Roman" w:hAnsi="Times New Roman" w:cs="Times New Roman"/>
          <w:b/>
          <w:sz w:val="24"/>
          <w:szCs w:val="24"/>
        </w:rPr>
        <w:t>Тематическое планирование</w:t>
      </w:r>
    </w:p>
    <w:p w:rsidR="00B23310" w:rsidRPr="00BB7320" w:rsidRDefault="00B23310" w:rsidP="00B23310">
      <w:pPr>
        <w:spacing w:after="0" w:line="240" w:lineRule="auto"/>
        <w:ind w:left="-567" w:right="-27" w:firstLine="141"/>
        <w:rPr>
          <w:rFonts w:ascii="Times New Roman" w:hAnsi="Times New Roman" w:cs="Times New Roman"/>
          <w:sz w:val="24"/>
          <w:szCs w:val="24"/>
        </w:rPr>
      </w:pPr>
    </w:p>
    <w:tbl>
      <w:tblPr>
        <w:tblStyle w:val="a4"/>
        <w:tblpPr w:leftFromText="180" w:rightFromText="180" w:vertAnchor="text" w:horzAnchor="margin" w:tblpY="189"/>
        <w:tblW w:w="8188" w:type="dxa"/>
        <w:tblLook w:val="04A0"/>
      </w:tblPr>
      <w:tblGrid>
        <w:gridCol w:w="6487"/>
        <w:gridCol w:w="1701"/>
      </w:tblGrid>
      <w:tr w:rsidR="00B23310" w:rsidRPr="00BB7320" w:rsidTr="00EC6E4A">
        <w:trPr>
          <w:trHeight w:val="675"/>
        </w:trPr>
        <w:tc>
          <w:tcPr>
            <w:tcW w:w="6487" w:type="dxa"/>
          </w:tcPr>
          <w:p w:rsidR="00B23310" w:rsidRPr="00BB7320" w:rsidRDefault="00B23310" w:rsidP="00EC6E4A">
            <w:pPr>
              <w:jc w:val="center"/>
              <w:rPr>
                <w:sz w:val="24"/>
                <w:szCs w:val="24"/>
              </w:rPr>
            </w:pPr>
            <w:r w:rsidRPr="00BB7320">
              <w:rPr>
                <w:sz w:val="24"/>
                <w:szCs w:val="24"/>
              </w:rPr>
              <w:tab/>
              <w:t>Тема</w:t>
            </w:r>
          </w:p>
        </w:tc>
        <w:tc>
          <w:tcPr>
            <w:tcW w:w="1701" w:type="dxa"/>
          </w:tcPr>
          <w:p w:rsidR="00B23310" w:rsidRPr="00BB7320" w:rsidRDefault="00B23310" w:rsidP="00EC6E4A">
            <w:pPr>
              <w:jc w:val="center"/>
              <w:rPr>
                <w:sz w:val="24"/>
                <w:szCs w:val="24"/>
              </w:rPr>
            </w:pPr>
            <w:r w:rsidRPr="00BB7320">
              <w:rPr>
                <w:sz w:val="24"/>
                <w:szCs w:val="24"/>
              </w:rPr>
              <w:t>Кол-во часов</w:t>
            </w:r>
          </w:p>
        </w:tc>
      </w:tr>
      <w:tr w:rsidR="00B23310" w:rsidRPr="00BB7320" w:rsidTr="00EC6E4A">
        <w:trPr>
          <w:trHeight w:val="279"/>
        </w:trPr>
        <w:tc>
          <w:tcPr>
            <w:tcW w:w="8188" w:type="dxa"/>
            <w:gridSpan w:val="2"/>
          </w:tcPr>
          <w:p w:rsidR="00B23310" w:rsidRPr="00BB7320" w:rsidRDefault="00B23310" w:rsidP="00EC6E4A">
            <w:pPr>
              <w:jc w:val="center"/>
              <w:rPr>
                <w:b/>
                <w:i/>
                <w:sz w:val="24"/>
                <w:szCs w:val="24"/>
              </w:rPr>
            </w:pPr>
            <w:r w:rsidRPr="00BB7320">
              <w:rPr>
                <w:b/>
                <w:i/>
                <w:sz w:val="24"/>
                <w:szCs w:val="24"/>
              </w:rPr>
              <w:t>Всеобщая история</w:t>
            </w:r>
          </w:p>
        </w:tc>
      </w:tr>
      <w:tr w:rsidR="00B23310" w:rsidRPr="00BB7320" w:rsidTr="00EC6E4A">
        <w:trPr>
          <w:trHeight w:val="567"/>
        </w:trPr>
        <w:tc>
          <w:tcPr>
            <w:tcW w:w="6487" w:type="dxa"/>
          </w:tcPr>
          <w:p w:rsidR="00B23310" w:rsidRPr="00BB7320" w:rsidRDefault="00B23310" w:rsidP="00EC6E4A">
            <w:pPr>
              <w:autoSpaceDE w:val="0"/>
              <w:autoSpaceDN w:val="0"/>
              <w:adjustRightInd w:val="0"/>
              <w:jc w:val="both"/>
              <w:rPr>
                <w:sz w:val="24"/>
                <w:szCs w:val="24"/>
              </w:rPr>
            </w:pPr>
            <w:r w:rsidRPr="00BB7320">
              <w:rPr>
                <w:sz w:val="24"/>
                <w:szCs w:val="24"/>
              </w:rPr>
              <w:t>Тема 1.</w:t>
            </w:r>
            <w:r w:rsidRPr="00BB7320">
              <w:rPr>
                <w:bCs/>
                <w:sz w:val="24"/>
                <w:szCs w:val="24"/>
              </w:rPr>
              <w:t xml:space="preserve"> </w:t>
            </w:r>
            <w:r w:rsidRPr="00BB7320">
              <w:rPr>
                <w:sz w:val="24"/>
                <w:szCs w:val="24"/>
              </w:rPr>
              <w:t>Становление индустриального общества</w:t>
            </w:r>
          </w:p>
        </w:tc>
        <w:tc>
          <w:tcPr>
            <w:tcW w:w="1701" w:type="dxa"/>
          </w:tcPr>
          <w:p w:rsidR="00B23310" w:rsidRPr="00BB7320" w:rsidRDefault="00B23310" w:rsidP="00EC6E4A">
            <w:pPr>
              <w:jc w:val="center"/>
              <w:rPr>
                <w:sz w:val="24"/>
                <w:szCs w:val="24"/>
              </w:rPr>
            </w:pPr>
            <w:r w:rsidRPr="00BB7320">
              <w:rPr>
                <w:sz w:val="24"/>
                <w:szCs w:val="24"/>
              </w:rPr>
              <w:t>6</w:t>
            </w:r>
          </w:p>
        </w:tc>
      </w:tr>
      <w:tr w:rsidR="00B23310" w:rsidRPr="00BB7320" w:rsidTr="00EC6E4A">
        <w:trPr>
          <w:trHeight w:val="567"/>
        </w:trPr>
        <w:tc>
          <w:tcPr>
            <w:tcW w:w="6487" w:type="dxa"/>
          </w:tcPr>
          <w:p w:rsidR="00B23310" w:rsidRPr="00BB7320" w:rsidRDefault="00B23310" w:rsidP="00EC6E4A">
            <w:pPr>
              <w:autoSpaceDE w:val="0"/>
              <w:autoSpaceDN w:val="0"/>
              <w:adjustRightInd w:val="0"/>
              <w:jc w:val="both"/>
              <w:rPr>
                <w:sz w:val="24"/>
                <w:szCs w:val="24"/>
              </w:rPr>
            </w:pPr>
            <w:r w:rsidRPr="00BB7320">
              <w:rPr>
                <w:sz w:val="24"/>
                <w:szCs w:val="24"/>
              </w:rPr>
              <w:t>Тема 2. Строительство новой Европы</w:t>
            </w:r>
          </w:p>
        </w:tc>
        <w:tc>
          <w:tcPr>
            <w:tcW w:w="1701" w:type="dxa"/>
          </w:tcPr>
          <w:p w:rsidR="00B23310" w:rsidRPr="00BB7320" w:rsidRDefault="00B23310" w:rsidP="00EC6E4A">
            <w:pPr>
              <w:jc w:val="center"/>
              <w:rPr>
                <w:sz w:val="24"/>
                <w:szCs w:val="24"/>
              </w:rPr>
            </w:pPr>
            <w:r w:rsidRPr="00BB7320">
              <w:rPr>
                <w:sz w:val="24"/>
                <w:szCs w:val="24"/>
              </w:rPr>
              <w:t>8</w:t>
            </w:r>
          </w:p>
        </w:tc>
      </w:tr>
      <w:tr w:rsidR="00B23310" w:rsidRPr="00BB7320" w:rsidTr="00EC6E4A">
        <w:trPr>
          <w:trHeight w:val="567"/>
        </w:trPr>
        <w:tc>
          <w:tcPr>
            <w:tcW w:w="6487" w:type="dxa"/>
          </w:tcPr>
          <w:p w:rsidR="00B23310" w:rsidRPr="00BB7320" w:rsidRDefault="00B23310" w:rsidP="00EC6E4A">
            <w:pPr>
              <w:autoSpaceDE w:val="0"/>
              <w:autoSpaceDN w:val="0"/>
              <w:adjustRightInd w:val="0"/>
              <w:jc w:val="both"/>
              <w:rPr>
                <w:sz w:val="24"/>
                <w:szCs w:val="24"/>
              </w:rPr>
            </w:pPr>
            <w:r w:rsidRPr="00BB7320">
              <w:rPr>
                <w:sz w:val="24"/>
                <w:szCs w:val="24"/>
              </w:rPr>
              <w:t xml:space="preserve">Тема 3. Страны западной Европы на рубеже </w:t>
            </w:r>
            <w:r w:rsidRPr="00BB7320">
              <w:rPr>
                <w:sz w:val="24"/>
                <w:szCs w:val="24"/>
                <w:lang w:val="en-US"/>
              </w:rPr>
              <w:t>XIX</w:t>
            </w:r>
            <w:r w:rsidRPr="00BB7320">
              <w:rPr>
                <w:sz w:val="24"/>
                <w:szCs w:val="24"/>
              </w:rPr>
              <w:t xml:space="preserve"> – </w:t>
            </w:r>
            <w:r w:rsidRPr="00BB7320">
              <w:rPr>
                <w:sz w:val="24"/>
                <w:szCs w:val="24"/>
                <w:lang w:val="en-US"/>
              </w:rPr>
              <w:t>XX</w:t>
            </w:r>
            <w:r w:rsidRPr="00BB7320">
              <w:rPr>
                <w:sz w:val="24"/>
                <w:szCs w:val="24"/>
              </w:rPr>
              <w:t xml:space="preserve"> вв. Успехи и проблемы индустриального общества.</w:t>
            </w:r>
          </w:p>
        </w:tc>
        <w:tc>
          <w:tcPr>
            <w:tcW w:w="1701" w:type="dxa"/>
          </w:tcPr>
          <w:p w:rsidR="00B23310" w:rsidRPr="00BB7320" w:rsidRDefault="00B23310" w:rsidP="00EC6E4A">
            <w:pPr>
              <w:jc w:val="center"/>
              <w:rPr>
                <w:sz w:val="24"/>
                <w:szCs w:val="24"/>
              </w:rPr>
            </w:pPr>
            <w:r w:rsidRPr="00BB7320">
              <w:rPr>
                <w:sz w:val="24"/>
                <w:szCs w:val="24"/>
              </w:rPr>
              <w:t>5</w:t>
            </w:r>
          </w:p>
        </w:tc>
      </w:tr>
      <w:tr w:rsidR="00B23310" w:rsidRPr="00BB7320" w:rsidTr="00EC6E4A">
        <w:trPr>
          <w:trHeight w:val="567"/>
        </w:trPr>
        <w:tc>
          <w:tcPr>
            <w:tcW w:w="6487" w:type="dxa"/>
          </w:tcPr>
          <w:p w:rsidR="00B23310" w:rsidRPr="00BB7320" w:rsidRDefault="00B23310" w:rsidP="00EC6E4A">
            <w:pPr>
              <w:autoSpaceDE w:val="0"/>
              <w:autoSpaceDN w:val="0"/>
              <w:adjustRightInd w:val="0"/>
              <w:jc w:val="both"/>
              <w:rPr>
                <w:sz w:val="24"/>
                <w:szCs w:val="24"/>
              </w:rPr>
            </w:pPr>
            <w:r w:rsidRPr="00BB7320">
              <w:rPr>
                <w:sz w:val="24"/>
                <w:szCs w:val="24"/>
              </w:rPr>
              <w:t>Тема 4. Две Америки</w:t>
            </w:r>
          </w:p>
        </w:tc>
        <w:tc>
          <w:tcPr>
            <w:tcW w:w="1701" w:type="dxa"/>
          </w:tcPr>
          <w:p w:rsidR="00B23310" w:rsidRPr="00BB7320" w:rsidRDefault="00B23310" w:rsidP="00EC6E4A">
            <w:pPr>
              <w:jc w:val="center"/>
              <w:rPr>
                <w:sz w:val="24"/>
                <w:szCs w:val="24"/>
              </w:rPr>
            </w:pPr>
            <w:r w:rsidRPr="00BB7320">
              <w:rPr>
                <w:sz w:val="24"/>
                <w:szCs w:val="24"/>
              </w:rPr>
              <w:t>3</w:t>
            </w:r>
          </w:p>
        </w:tc>
      </w:tr>
      <w:tr w:rsidR="00B23310" w:rsidRPr="00BB7320" w:rsidTr="00EC6E4A">
        <w:trPr>
          <w:trHeight w:val="567"/>
        </w:trPr>
        <w:tc>
          <w:tcPr>
            <w:tcW w:w="6487" w:type="dxa"/>
          </w:tcPr>
          <w:p w:rsidR="00B23310" w:rsidRPr="00BB7320" w:rsidRDefault="00B23310" w:rsidP="00EC6E4A">
            <w:pPr>
              <w:autoSpaceDE w:val="0"/>
              <w:autoSpaceDN w:val="0"/>
              <w:adjustRightInd w:val="0"/>
              <w:jc w:val="both"/>
              <w:rPr>
                <w:sz w:val="24"/>
                <w:szCs w:val="24"/>
              </w:rPr>
            </w:pPr>
            <w:r w:rsidRPr="00BB7320">
              <w:rPr>
                <w:sz w:val="24"/>
                <w:szCs w:val="24"/>
              </w:rPr>
              <w:t xml:space="preserve">Тема 5. Традиционные общества в </w:t>
            </w:r>
            <w:r w:rsidRPr="00BB7320">
              <w:rPr>
                <w:sz w:val="24"/>
                <w:szCs w:val="24"/>
                <w:lang w:val="en-US"/>
              </w:rPr>
              <w:t>XIX</w:t>
            </w:r>
            <w:proofErr w:type="gramStart"/>
            <w:r w:rsidRPr="00BB7320">
              <w:rPr>
                <w:sz w:val="24"/>
                <w:szCs w:val="24"/>
              </w:rPr>
              <w:t>в</w:t>
            </w:r>
            <w:proofErr w:type="gramEnd"/>
            <w:r w:rsidRPr="00BB7320">
              <w:rPr>
                <w:sz w:val="24"/>
                <w:szCs w:val="24"/>
              </w:rPr>
              <w:t>.: новый этап колониализма</w:t>
            </w:r>
          </w:p>
        </w:tc>
        <w:tc>
          <w:tcPr>
            <w:tcW w:w="1701" w:type="dxa"/>
          </w:tcPr>
          <w:p w:rsidR="00B23310" w:rsidRPr="00BB7320" w:rsidRDefault="00B23310" w:rsidP="00EC6E4A">
            <w:pPr>
              <w:jc w:val="center"/>
              <w:rPr>
                <w:sz w:val="24"/>
                <w:szCs w:val="24"/>
              </w:rPr>
            </w:pPr>
            <w:r w:rsidRPr="00BB7320">
              <w:rPr>
                <w:sz w:val="24"/>
                <w:szCs w:val="24"/>
              </w:rPr>
              <w:t>3</w:t>
            </w:r>
          </w:p>
        </w:tc>
      </w:tr>
      <w:tr w:rsidR="00B23310" w:rsidRPr="00BB7320" w:rsidTr="00EC6E4A">
        <w:trPr>
          <w:trHeight w:val="567"/>
        </w:trPr>
        <w:tc>
          <w:tcPr>
            <w:tcW w:w="6487" w:type="dxa"/>
          </w:tcPr>
          <w:p w:rsidR="00B23310" w:rsidRPr="00BB7320" w:rsidRDefault="00B23310" w:rsidP="00EC6E4A">
            <w:pPr>
              <w:autoSpaceDE w:val="0"/>
              <w:autoSpaceDN w:val="0"/>
              <w:adjustRightInd w:val="0"/>
              <w:jc w:val="both"/>
              <w:rPr>
                <w:sz w:val="24"/>
                <w:szCs w:val="24"/>
              </w:rPr>
            </w:pPr>
            <w:r w:rsidRPr="00BB7320">
              <w:rPr>
                <w:sz w:val="24"/>
                <w:szCs w:val="24"/>
              </w:rPr>
              <w:t xml:space="preserve">Тема 6. Международные отношения в конце </w:t>
            </w:r>
            <w:r w:rsidRPr="00BB7320">
              <w:rPr>
                <w:sz w:val="24"/>
                <w:szCs w:val="24"/>
                <w:lang w:val="en-US"/>
              </w:rPr>
              <w:t>XIX</w:t>
            </w:r>
            <w:r w:rsidRPr="00BB7320">
              <w:rPr>
                <w:sz w:val="24"/>
                <w:szCs w:val="24"/>
              </w:rPr>
              <w:t xml:space="preserve"> – начале </w:t>
            </w:r>
            <w:r w:rsidRPr="00BB7320">
              <w:rPr>
                <w:sz w:val="24"/>
                <w:szCs w:val="24"/>
                <w:lang w:val="en-US"/>
              </w:rPr>
              <w:t>XX</w:t>
            </w:r>
            <w:r w:rsidRPr="00BB7320">
              <w:rPr>
                <w:sz w:val="24"/>
                <w:szCs w:val="24"/>
              </w:rPr>
              <w:t xml:space="preserve"> вв.</w:t>
            </w:r>
          </w:p>
        </w:tc>
        <w:tc>
          <w:tcPr>
            <w:tcW w:w="1701" w:type="dxa"/>
          </w:tcPr>
          <w:p w:rsidR="00B23310" w:rsidRPr="00BB7320" w:rsidRDefault="00B23310" w:rsidP="00EC6E4A">
            <w:pPr>
              <w:jc w:val="center"/>
              <w:rPr>
                <w:sz w:val="24"/>
                <w:szCs w:val="24"/>
              </w:rPr>
            </w:pPr>
            <w:r w:rsidRPr="00BB7320">
              <w:rPr>
                <w:sz w:val="24"/>
                <w:szCs w:val="24"/>
              </w:rPr>
              <w:t>1</w:t>
            </w:r>
          </w:p>
        </w:tc>
      </w:tr>
      <w:tr w:rsidR="00B23310" w:rsidRPr="00BB7320" w:rsidTr="00EC6E4A">
        <w:trPr>
          <w:trHeight w:val="337"/>
        </w:trPr>
        <w:tc>
          <w:tcPr>
            <w:tcW w:w="6487" w:type="dxa"/>
          </w:tcPr>
          <w:p w:rsidR="00B23310" w:rsidRPr="00BB7320" w:rsidRDefault="00B23310" w:rsidP="00EC6E4A">
            <w:pPr>
              <w:autoSpaceDE w:val="0"/>
              <w:autoSpaceDN w:val="0"/>
              <w:adjustRightInd w:val="0"/>
              <w:rPr>
                <w:sz w:val="24"/>
                <w:szCs w:val="24"/>
              </w:rPr>
            </w:pPr>
            <w:r w:rsidRPr="00BB7320">
              <w:rPr>
                <w:sz w:val="24"/>
                <w:szCs w:val="24"/>
              </w:rPr>
              <w:t>Итого</w:t>
            </w:r>
          </w:p>
        </w:tc>
        <w:tc>
          <w:tcPr>
            <w:tcW w:w="1701" w:type="dxa"/>
          </w:tcPr>
          <w:p w:rsidR="00B23310" w:rsidRPr="00BB7320" w:rsidRDefault="00B23310" w:rsidP="00EC6E4A">
            <w:pPr>
              <w:jc w:val="center"/>
              <w:rPr>
                <w:b/>
                <w:sz w:val="24"/>
                <w:szCs w:val="24"/>
              </w:rPr>
            </w:pPr>
            <w:r w:rsidRPr="00BB7320">
              <w:rPr>
                <w:b/>
                <w:sz w:val="24"/>
                <w:szCs w:val="24"/>
              </w:rPr>
              <w:t>26</w:t>
            </w:r>
          </w:p>
        </w:tc>
      </w:tr>
      <w:tr w:rsidR="00B23310" w:rsidRPr="00BB7320" w:rsidTr="00EC6E4A">
        <w:trPr>
          <w:trHeight w:val="295"/>
        </w:trPr>
        <w:tc>
          <w:tcPr>
            <w:tcW w:w="8188" w:type="dxa"/>
            <w:gridSpan w:val="2"/>
          </w:tcPr>
          <w:p w:rsidR="00B23310" w:rsidRPr="00BB7320" w:rsidRDefault="00B23310" w:rsidP="00EC6E4A">
            <w:pPr>
              <w:jc w:val="center"/>
              <w:rPr>
                <w:b/>
                <w:i/>
                <w:sz w:val="24"/>
                <w:szCs w:val="24"/>
              </w:rPr>
            </w:pPr>
            <w:r w:rsidRPr="00BB7320">
              <w:rPr>
                <w:b/>
                <w:i/>
                <w:sz w:val="24"/>
                <w:szCs w:val="24"/>
              </w:rPr>
              <w:t>История России</w:t>
            </w:r>
          </w:p>
        </w:tc>
      </w:tr>
      <w:tr w:rsidR="00B23310" w:rsidRPr="00BB7320" w:rsidTr="00EC6E4A">
        <w:trPr>
          <w:trHeight w:val="397"/>
        </w:trPr>
        <w:tc>
          <w:tcPr>
            <w:tcW w:w="6487" w:type="dxa"/>
          </w:tcPr>
          <w:p w:rsidR="00B23310" w:rsidRPr="00BB7320" w:rsidRDefault="00B23310" w:rsidP="00EC6E4A">
            <w:pPr>
              <w:autoSpaceDE w:val="0"/>
              <w:autoSpaceDN w:val="0"/>
              <w:adjustRightInd w:val="0"/>
              <w:rPr>
                <w:sz w:val="24"/>
                <w:szCs w:val="24"/>
              </w:rPr>
            </w:pPr>
            <w:r w:rsidRPr="00BB7320">
              <w:rPr>
                <w:rStyle w:val="2"/>
                <w:sz w:val="24"/>
                <w:szCs w:val="24"/>
              </w:rPr>
              <w:t>Тема I. Россия на пути к реформам. 1801-1861 гг.</w:t>
            </w:r>
          </w:p>
        </w:tc>
        <w:tc>
          <w:tcPr>
            <w:tcW w:w="1701" w:type="dxa"/>
          </w:tcPr>
          <w:p w:rsidR="00B23310" w:rsidRPr="00BB7320" w:rsidRDefault="00B23310" w:rsidP="00EC6E4A">
            <w:pPr>
              <w:jc w:val="center"/>
              <w:rPr>
                <w:sz w:val="24"/>
                <w:szCs w:val="24"/>
              </w:rPr>
            </w:pPr>
            <w:r w:rsidRPr="00BB7320">
              <w:rPr>
                <w:sz w:val="24"/>
                <w:szCs w:val="24"/>
              </w:rPr>
              <w:t>16</w:t>
            </w:r>
          </w:p>
        </w:tc>
      </w:tr>
      <w:tr w:rsidR="00B23310" w:rsidRPr="00BB7320" w:rsidTr="00EC6E4A">
        <w:trPr>
          <w:trHeight w:val="417"/>
        </w:trPr>
        <w:tc>
          <w:tcPr>
            <w:tcW w:w="6487" w:type="dxa"/>
          </w:tcPr>
          <w:p w:rsidR="00B23310" w:rsidRPr="00BB7320" w:rsidRDefault="00B23310" w:rsidP="00EC6E4A">
            <w:pPr>
              <w:autoSpaceDE w:val="0"/>
              <w:autoSpaceDN w:val="0"/>
              <w:adjustRightInd w:val="0"/>
              <w:rPr>
                <w:sz w:val="24"/>
                <w:szCs w:val="24"/>
              </w:rPr>
            </w:pPr>
            <w:r w:rsidRPr="00BB7320">
              <w:rPr>
                <w:rStyle w:val="2"/>
                <w:sz w:val="24"/>
                <w:szCs w:val="24"/>
              </w:rPr>
              <w:t>Тема II. Россия в эпоху реформ</w:t>
            </w:r>
          </w:p>
        </w:tc>
        <w:tc>
          <w:tcPr>
            <w:tcW w:w="1701" w:type="dxa"/>
          </w:tcPr>
          <w:p w:rsidR="00B23310" w:rsidRPr="00BB7320" w:rsidRDefault="00B23310" w:rsidP="00EC6E4A">
            <w:pPr>
              <w:jc w:val="center"/>
              <w:rPr>
                <w:sz w:val="24"/>
                <w:szCs w:val="24"/>
              </w:rPr>
            </w:pPr>
            <w:r w:rsidRPr="00BB7320">
              <w:rPr>
                <w:sz w:val="24"/>
                <w:szCs w:val="24"/>
              </w:rPr>
              <w:t>10</w:t>
            </w:r>
          </w:p>
        </w:tc>
      </w:tr>
      <w:tr w:rsidR="00B23310" w:rsidRPr="00BB7320" w:rsidTr="00EC6E4A">
        <w:trPr>
          <w:trHeight w:val="409"/>
        </w:trPr>
        <w:tc>
          <w:tcPr>
            <w:tcW w:w="6487" w:type="dxa"/>
          </w:tcPr>
          <w:p w:rsidR="00B23310" w:rsidRPr="00BB7320" w:rsidRDefault="00B23310" w:rsidP="00EC6E4A">
            <w:pPr>
              <w:autoSpaceDE w:val="0"/>
              <w:autoSpaceDN w:val="0"/>
              <w:adjustRightInd w:val="0"/>
              <w:rPr>
                <w:sz w:val="24"/>
                <w:szCs w:val="24"/>
              </w:rPr>
            </w:pPr>
            <w:r w:rsidRPr="00BB7320">
              <w:rPr>
                <w:rStyle w:val="2"/>
                <w:sz w:val="24"/>
                <w:szCs w:val="24"/>
              </w:rPr>
              <w:t xml:space="preserve">Тема III. Кризис империи в начале </w:t>
            </w:r>
            <w:r w:rsidRPr="00BB7320">
              <w:rPr>
                <w:rStyle w:val="2"/>
                <w:sz w:val="24"/>
                <w:szCs w:val="24"/>
                <w:lang w:val="en-US"/>
              </w:rPr>
              <w:t>XX</w:t>
            </w:r>
            <w:r w:rsidRPr="00BB7320">
              <w:rPr>
                <w:rStyle w:val="2"/>
                <w:sz w:val="24"/>
                <w:szCs w:val="24"/>
              </w:rPr>
              <w:t xml:space="preserve"> </w:t>
            </w:r>
            <w:proofErr w:type="gramStart"/>
            <w:r w:rsidRPr="00BB7320">
              <w:rPr>
                <w:rStyle w:val="2"/>
                <w:sz w:val="24"/>
                <w:szCs w:val="24"/>
              </w:rPr>
              <w:t>в</w:t>
            </w:r>
            <w:proofErr w:type="gramEnd"/>
            <w:r w:rsidRPr="00BB7320">
              <w:rPr>
                <w:rStyle w:val="2"/>
                <w:sz w:val="24"/>
                <w:szCs w:val="24"/>
              </w:rPr>
              <w:t>.</w:t>
            </w:r>
          </w:p>
        </w:tc>
        <w:tc>
          <w:tcPr>
            <w:tcW w:w="1701" w:type="dxa"/>
          </w:tcPr>
          <w:p w:rsidR="00B23310" w:rsidRPr="00BB7320" w:rsidRDefault="00B23310" w:rsidP="00EC6E4A">
            <w:pPr>
              <w:jc w:val="center"/>
              <w:rPr>
                <w:sz w:val="24"/>
                <w:szCs w:val="24"/>
              </w:rPr>
            </w:pPr>
            <w:r w:rsidRPr="00BB7320">
              <w:rPr>
                <w:sz w:val="24"/>
                <w:szCs w:val="24"/>
              </w:rPr>
              <w:t>14</w:t>
            </w:r>
          </w:p>
        </w:tc>
      </w:tr>
      <w:tr w:rsidR="00B23310" w:rsidRPr="00BB7320" w:rsidTr="00EC6E4A">
        <w:trPr>
          <w:trHeight w:val="345"/>
        </w:trPr>
        <w:tc>
          <w:tcPr>
            <w:tcW w:w="6487" w:type="dxa"/>
          </w:tcPr>
          <w:p w:rsidR="00B23310" w:rsidRPr="00BB7320" w:rsidRDefault="00B23310" w:rsidP="00EC6E4A">
            <w:pPr>
              <w:autoSpaceDE w:val="0"/>
              <w:autoSpaceDN w:val="0"/>
              <w:adjustRightInd w:val="0"/>
              <w:rPr>
                <w:sz w:val="24"/>
                <w:szCs w:val="24"/>
              </w:rPr>
            </w:pPr>
            <w:r w:rsidRPr="00BB7320">
              <w:rPr>
                <w:sz w:val="24"/>
                <w:szCs w:val="24"/>
              </w:rPr>
              <w:lastRenderedPageBreak/>
              <w:t>Итоговое повторение</w:t>
            </w:r>
          </w:p>
        </w:tc>
        <w:tc>
          <w:tcPr>
            <w:tcW w:w="1701" w:type="dxa"/>
          </w:tcPr>
          <w:p w:rsidR="00B23310" w:rsidRPr="00BB7320" w:rsidRDefault="00B23310" w:rsidP="00EC6E4A">
            <w:pPr>
              <w:jc w:val="center"/>
              <w:rPr>
                <w:sz w:val="24"/>
                <w:szCs w:val="24"/>
              </w:rPr>
            </w:pPr>
            <w:r w:rsidRPr="00BB7320">
              <w:rPr>
                <w:sz w:val="24"/>
                <w:szCs w:val="24"/>
              </w:rPr>
              <w:t>2</w:t>
            </w:r>
          </w:p>
        </w:tc>
      </w:tr>
      <w:tr w:rsidR="00B23310" w:rsidRPr="00BB7320" w:rsidTr="00EC6E4A">
        <w:trPr>
          <w:trHeight w:val="337"/>
        </w:trPr>
        <w:tc>
          <w:tcPr>
            <w:tcW w:w="6487" w:type="dxa"/>
          </w:tcPr>
          <w:p w:rsidR="00B23310" w:rsidRPr="00BB7320" w:rsidRDefault="00B23310" w:rsidP="00EC6E4A">
            <w:pPr>
              <w:autoSpaceDE w:val="0"/>
              <w:autoSpaceDN w:val="0"/>
              <w:adjustRightInd w:val="0"/>
              <w:rPr>
                <w:sz w:val="24"/>
                <w:szCs w:val="24"/>
              </w:rPr>
            </w:pPr>
            <w:r w:rsidRPr="00BB7320">
              <w:rPr>
                <w:sz w:val="24"/>
                <w:szCs w:val="24"/>
              </w:rPr>
              <w:t>Итого</w:t>
            </w:r>
          </w:p>
        </w:tc>
        <w:tc>
          <w:tcPr>
            <w:tcW w:w="1701" w:type="dxa"/>
          </w:tcPr>
          <w:p w:rsidR="00B23310" w:rsidRPr="00BB7320" w:rsidRDefault="00B23310" w:rsidP="00EC6E4A">
            <w:pPr>
              <w:jc w:val="center"/>
              <w:rPr>
                <w:b/>
                <w:sz w:val="24"/>
                <w:szCs w:val="24"/>
              </w:rPr>
            </w:pPr>
            <w:r w:rsidRPr="00BB7320">
              <w:rPr>
                <w:b/>
                <w:sz w:val="24"/>
                <w:szCs w:val="24"/>
              </w:rPr>
              <w:t>42</w:t>
            </w:r>
          </w:p>
        </w:tc>
      </w:tr>
    </w:tbl>
    <w:p w:rsidR="00B23310" w:rsidRPr="00BB7320" w:rsidRDefault="00B23310" w:rsidP="00B23310">
      <w:pPr>
        <w:spacing w:after="0" w:line="240" w:lineRule="auto"/>
        <w:ind w:firstLine="709"/>
        <w:jc w:val="center"/>
        <w:rPr>
          <w:rFonts w:ascii="Times New Roman" w:hAnsi="Times New Roman" w:cs="Times New Roman"/>
          <w:b/>
          <w:sz w:val="24"/>
          <w:szCs w:val="24"/>
        </w:rPr>
      </w:pPr>
    </w:p>
    <w:p w:rsidR="00B23310" w:rsidRPr="00BB7320" w:rsidRDefault="00B23310" w:rsidP="00B23310">
      <w:pPr>
        <w:spacing w:after="0" w:line="240" w:lineRule="auto"/>
        <w:ind w:firstLine="709"/>
        <w:jc w:val="center"/>
        <w:rPr>
          <w:rFonts w:ascii="Times New Roman" w:hAnsi="Times New Roman" w:cs="Times New Roman"/>
          <w:b/>
          <w:sz w:val="24"/>
          <w:szCs w:val="24"/>
        </w:rPr>
      </w:pPr>
    </w:p>
    <w:p w:rsidR="00B23310" w:rsidRPr="00BB7320" w:rsidRDefault="00B23310" w:rsidP="00B23310">
      <w:pPr>
        <w:spacing w:after="0" w:line="240" w:lineRule="auto"/>
        <w:ind w:firstLine="709"/>
        <w:jc w:val="center"/>
        <w:rPr>
          <w:rFonts w:ascii="Times New Roman" w:hAnsi="Times New Roman" w:cs="Times New Roman"/>
          <w:b/>
          <w:sz w:val="24"/>
          <w:szCs w:val="24"/>
        </w:rPr>
      </w:pPr>
    </w:p>
    <w:p w:rsidR="00B23310" w:rsidRPr="00BB7320" w:rsidRDefault="00B23310" w:rsidP="00B23310">
      <w:pPr>
        <w:spacing w:after="0" w:line="240" w:lineRule="auto"/>
        <w:ind w:firstLine="709"/>
        <w:jc w:val="center"/>
        <w:rPr>
          <w:rFonts w:ascii="Times New Roman" w:hAnsi="Times New Roman" w:cs="Times New Roman"/>
          <w:b/>
          <w:sz w:val="24"/>
          <w:szCs w:val="24"/>
        </w:rPr>
      </w:pPr>
    </w:p>
    <w:p w:rsidR="00B23310" w:rsidRPr="00BB7320" w:rsidRDefault="00B23310" w:rsidP="00B23310">
      <w:pPr>
        <w:spacing w:after="0" w:line="240" w:lineRule="auto"/>
        <w:ind w:firstLine="708"/>
        <w:rPr>
          <w:rFonts w:ascii="Times New Roman" w:hAnsi="Times New Roman" w:cs="Times New Roman"/>
          <w:b/>
          <w:sz w:val="24"/>
          <w:szCs w:val="24"/>
        </w:rPr>
      </w:pPr>
      <w:r w:rsidRPr="00BB7320">
        <w:rPr>
          <w:rFonts w:ascii="Times New Roman" w:hAnsi="Times New Roman" w:cs="Times New Roman"/>
          <w:b/>
          <w:sz w:val="24"/>
          <w:szCs w:val="24"/>
        </w:rPr>
        <w:t xml:space="preserve">                     </w:t>
      </w:r>
    </w:p>
    <w:p w:rsidR="00B23310" w:rsidRPr="00BB7320" w:rsidRDefault="00B23310" w:rsidP="00B23310">
      <w:pPr>
        <w:spacing w:after="0" w:line="240" w:lineRule="auto"/>
        <w:ind w:firstLine="708"/>
        <w:rPr>
          <w:rFonts w:ascii="Times New Roman" w:hAnsi="Times New Roman" w:cs="Times New Roman"/>
          <w:b/>
          <w:sz w:val="24"/>
          <w:szCs w:val="24"/>
        </w:rPr>
      </w:pPr>
    </w:p>
    <w:p w:rsidR="00B23310" w:rsidRPr="00BB7320" w:rsidRDefault="00B23310" w:rsidP="00B23310">
      <w:pPr>
        <w:spacing w:after="0" w:line="240" w:lineRule="auto"/>
        <w:ind w:firstLine="708"/>
        <w:rPr>
          <w:rFonts w:ascii="Times New Roman" w:hAnsi="Times New Roman" w:cs="Times New Roman"/>
          <w:b/>
          <w:sz w:val="24"/>
          <w:szCs w:val="24"/>
        </w:rPr>
      </w:pPr>
    </w:p>
    <w:p w:rsidR="00B23310" w:rsidRPr="00BB7320" w:rsidRDefault="00B23310" w:rsidP="00B23310">
      <w:pPr>
        <w:spacing w:after="0" w:line="240" w:lineRule="auto"/>
        <w:ind w:firstLine="708"/>
        <w:rPr>
          <w:rFonts w:ascii="Times New Roman" w:hAnsi="Times New Roman" w:cs="Times New Roman"/>
          <w:b/>
          <w:sz w:val="24"/>
          <w:szCs w:val="24"/>
        </w:rPr>
      </w:pPr>
    </w:p>
    <w:p w:rsidR="00B23310" w:rsidRPr="00BB7320" w:rsidRDefault="00B23310" w:rsidP="00B23310">
      <w:pPr>
        <w:spacing w:after="0" w:line="240" w:lineRule="auto"/>
        <w:ind w:firstLine="708"/>
        <w:rPr>
          <w:rFonts w:ascii="Times New Roman" w:hAnsi="Times New Roman" w:cs="Times New Roman"/>
          <w:b/>
          <w:sz w:val="24"/>
          <w:szCs w:val="24"/>
        </w:rPr>
      </w:pPr>
    </w:p>
    <w:p w:rsidR="00B23310" w:rsidRPr="00BB7320" w:rsidRDefault="00B23310" w:rsidP="00B23310">
      <w:pPr>
        <w:spacing w:after="0" w:line="240" w:lineRule="auto"/>
        <w:ind w:firstLine="708"/>
        <w:rPr>
          <w:rFonts w:ascii="Times New Roman" w:hAnsi="Times New Roman" w:cs="Times New Roman"/>
          <w:b/>
          <w:sz w:val="24"/>
          <w:szCs w:val="24"/>
        </w:rPr>
      </w:pPr>
    </w:p>
    <w:p w:rsidR="00B23310" w:rsidRPr="00BB7320" w:rsidRDefault="00B23310" w:rsidP="00B23310">
      <w:pPr>
        <w:spacing w:after="0" w:line="240" w:lineRule="auto"/>
        <w:ind w:firstLine="708"/>
        <w:rPr>
          <w:rFonts w:ascii="Times New Roman" w:hAnsi="Times New Roman" w:cs="Times New Roman"/>
          <w:b/>
          <w:sz w:val="24"/>
          <w:szCs w:val="24"/>
        </w:rPr>
      </w:pPr>
    </w:p>
    <w:p w:rsidR="00B23310" w:rsidRPr="00BB7320" w:rsidRDefault="00B23310" w:rsidP="00B23310">
      <w:pPr>
        <w:spacing w:after="0" w:line="240" w:lineRule="auto"/>
        <w:ind w:firstLine="708"/>
        <w:rPr>
          <w:rFonts w:ascii="Times New Roman" w:hAnsi="Times New Roman" w:cs="Times New Roman"/>
          <w:b/>
          <w:sz w:val="24"/>
          <w:szCs w:val="24"/>
        </w:rPr>
      </w:pPr>
    </w:p>
    <w:p w:rsidR="00B23310" w:rsidRPr="00BB7320" w:rsidRDefault="00B23310" w:rsidP="00B23310">
      <w:pPr>
        <w:spacing w:after="0" w:line="240" w:lineRule="auto"/>
        <w:ind w:firstLine="708"/>
        <w:rPr>
          <w:rFonts w:ascii="Times New Roman" w:hAnsi="Times New Roman" w:cs="Times New Roman"/>
          <w:b/>
          <w:sz w:val="24"/>
          <w:szCs w:val="24"/>
        </w:rPr>
      </w:pPr>
    </w:p>
    <w:p w:rsidR="00B23310" w:rsidRPr="00BB7320" w:rsidRDefault="00B23310" w:rsidP="00B23310">
      <w:pPr>
        <w:spacing w:after="0" w:line="240" w:lineRule="auto"/>
        <w:ind w:firstLine="708"/>
        <w:rPr>
          <w:rFonts w:ascii="Times New Roman" w:hAnsi="Times New Roman" w:cs="Times New Roman"/>
          <w:b/>
          <w:sz w:val="24"/>
          <w:szCs w:val="24"/>
        </w:rPr>
      </w:pPr>
    </w:p>
    <w:p w:rsidR="00B23310" w:rsidRPr="00BB7320" w:rsidRDefault="00B23310" w:rsidP="00B23310">
      <w:pPr>
        <w:spacing w:after="0" w:line="240" w:lineRule="auto"/>
        <w:ind w:firstLine="708"/>
        <w:rPr>
          <w:rFonts w:ascii="Times New Roman" w:hAnsi="Times New Roman" w:cs="Times New Roman"/>
          <w:b/>
          <w:sz w:val="24"/>
          <w:szCs w:val="24"/>
        </w:rPr>
      </w:pPr>
    </w:p>
    <w:p w:rsidR="00B23310" w:rsidRPr="00BB7320" w:rsidRDefault="00B23310" w:rsidP="00B23310">
      <w:pPr>
        <w:spacing w:after="0" w:line="240" w:lineRule="auto"/>
        <w:ind w:firstLine="708"/>
        <w:rPr>
          <w:rFonts w:ascii="Times New Roman" w:hAnsi="Times New Roman" w:cs="Times New Roman"/>
          <w:b/>
          <w:sz w:val="24"/>
          <w:szCs w:val="24"/>
        </w:rPr>
      </w:pPr>
    </w:p>
    <w:p w:rsidR="00B23310" w:rsidRPr="00BB7320" w:rsidRDefault="00B23310" w:rsidP="00B23310">
      <w:pPr>
        <w:spacing w:after="0" w:line="240" w:lineRule="auto"/>
        <w:ind w:firstLine="708"/>
        <w:rPr>
          <w:rFonts w:ascii="Times New Roman" w:hAnsi="Times New Roman" w:cs="Times New Roman"/>
          <w:b/>
          <w:sz w:val="24"/>
          <w:szCs w:val="24"/>
        </w:rPr>
      </w:pPr>
    </w:p>
    <w:p w:rsidR="00B23310" w:rsidRPr="00BB7320" w:rsidRDefault="00B23310" w:rsidP="00B23310">
      <w:pPr>
        <w:spacing w:after="0" w:line="240" w:lineRule="auto"/>
        <w:ind w:firstLine="708"/>
        <w:rPr>
          <w:rFonts w:ascii="Times New Roman" w:hAnsi="Times New Roman" w:cs="Times New Roman"/>
          <w:b/>
          <w:sz w:val="24"/>
          <w:szCs w:val="24"/>
        </w:rPr>
      </w:pPr>
    </w:p>
    <w:p w:rsidR="00B23310" w:rsidRPr="00BB7320" w:rsidRDefault="00B23310" w:rsidP="00B23310">
      <w:pPr>
        <w:spacing w:after="0" w:line="240" w:lineRule="auto"/>
        <w:ind w:firstLine="708"/>
        <w:rPr>
          <w:rFonts w:ascii="Times New Roman" w:hAnsi="Times New Roman" w:cs="Times New Roman"/>
          <w:b/>
          <w:sz w:val="24"/>
          <w:szCs w:val="24"/>
        </w:rPr>
      </w:pPr>
    </w:p>
    <w:p w:rsidR="00B23310" w:rsidRPr="00BB7320" w:rsidRDefault="00B23310" w:rsidP="00B23310">
      <w:pPr>
        <w:spacing w:after="0" w:line="240" w:lineRule="auto"/>
        <w:ind w:firstLine="708"/>
        <w:rPr>
          <w:rFonts w:ascii="Times New Roman" w:hAnsi="Times New Roman" w:cs="Times New Roman"/>
          <w:b/>
          <w:sz w:val="24"/>
          <w:szCs w:val="24"/>
        </w:rPr>
      </w:pPr>
    </w:p>
    <w:p w:rsidR="00B23310" w:rsidRPr="00BB7320" w:rsidRDefault="00B23310" w:rsidP="00B23310">
      <w:pPr>
        <w:spacing w:after="0" w:line="240" w:lineRule="auto"/>
        <w:ind w:firstLine="708"/>
        <w:rPr>
          <w:rFonts w:ascii="Times New Roman" w:hAnsi="Times New Roman" w:cs="Times New Roman"/>
          <w:b/>
          <w:sz w:val="24"/>
          <w:szCs w:val="24"/>
        </w:rPr>
      </w:pPr>
    </w:p>
    <w:p w:rsidR="00B23310" w:rsidRPr="00BB7320" w:rsidRDefault="00B23310" w:rsidP="00B23310">
      <w:pPr>
        <w:spacing w:after="0" w:line="240" w:lineRule="auto"/>
        <w:ind w:firstLine="708"/>
        <w:rPr>
          <w:rFonts w:ascii="Times New Roman" w:hAnsi="Times New Roman" w:cs="Times New Roman"/>
          <w:b/>
          <w:sz w:val="24"/>
          <w:szCs w:val="24"/>
        </w:rPr>
      </w:pPr>
    </w:p>
    <w:p w:rsidR="00B23310" w:rsidRPr="00BB7320" w:rsidRDefault="00B23310" w:rsidP="00B23310">
      <w:pPr>
        <w:spacing w:after="0" w:line="240" w:lineRule="auto"/>
        <w:ind w:firstLine="708"/>
        <w:rPr>
          <w:rFonts w:ascii="Times New Roman" w:hAnsi="Times New Roman" w:cs="Times New Roman"/>
          <w:b/>
          <w:sz w:val="24"/>
          <w:szCs w:val="24"/>
        </w:rPr>
      </w:pPr>
    </w:p>
    <w:p w:rsidR="00B23310" w:rsidRPr="00BB7320" w:rsidRDefault="00B23310" w:rsidP="00B23310">
      <w:pPr>
        <w:spacing w:after="0" w:line="240" w:lineRule="auto"/>
        <w:ind w:firstLine="708"/>
        <w:rPr>
          <w:rFonts w:ascii="Times New Roman" w:hAnsi="Times New Roman" w:cs="Times New Roman"/>
          <w:b/>
          <w:sz w:val="24"/>
          <w:szCs w:val="24"/>
        </w:rPr>
      </w:pPr>
    </w:p>
    <w:p w:rsidR="00B23310" w:rsidRPr="00BB7320" w:rsidRDefault="00B23310" w:rsidP="00B23310">
      <w:pPr>
        <w:spacing w:after="0" w:line="240" w:lineRule="auto"/>
        <w:ind w:firstLine="708"/>
        <w:rPr>
          <w:rFonts w:ascii="Times New Roman" w:hAnsi="Times New Roman" w:cs="Times New Roman"/>
          <w:b/>
          <w:sz w:val="24"/>
          <w:szCs w:val="24"/>
        </w:rPr>
      </w:pPr>
    </w:p>
    <w:p w:rsidR="00B23310" w:rsidRPr="00BB7320" w:rsidRDefault="00B23310" w:rsidP="00B23310">
      <w:pPr>
        <w:spacing w:after="0" w:line="240" w:lineRule="auto"/>
        <w:ind w:firstLine="708"/>
        <w:rPr>
          <w:rFonts w:ascii="Times New Roman" w:hAnsi="Times New Roman" w:cs="Times New Roman"/>
          <w:b/>
          <w:sz w:val="24"/>
          <w:szCs w:val="24"/>
        </w:rPr>
      </w:pPr>
    </w:p>
    <w:p w:rsidR="00B23310" w:rsidRDefault="00B23310" w:rsidP="00B23310">
      <w:pPr>
        <w:spacing w:after="0" w:line="240" w:lineRule="auto"/>
        <w:ind w:firstLine="708"/>
        <w:jc w:val="center"/>
        <w:rPr>
          <w:rFonts w:ascii="Times New Roman" w:hAnsi="Times New Roman" w:cs="Times New Roman"/>
          <w:b/>
          <w:sz w:val="24"/>
          <w:szCs w:val="24"/>
        </w:rPr>
      </w:pPr>
    </w:p>
    <w:p w:rsidR="00B23310" w:rsidRDefault="00B23310" w:rsidP="00B23310">
      <w:pPr>
        <w:spacing w:after="0" w:line="240" w:lineRule="auto"/>
        <w:ind w:firstLine="708"/>
        <w:jc w:val="center"/>
        <w:rPr>
          <w:rFonts w:ascii="Times New Roman" w:hAnsi="Times New Roman" w:cs="Times New Roman"/>
          <w:b/>
          <w:sz w:val="24"/>
          <w:szCs w:val="24"/>
        </w:rPr>
      </w:pPr>
    </w:p>
    <w:p w:rsidR="00B23310" w:rsidRDefault="00B23310" w:rsidP="00B23310">
      <w:pPr>
        <w:spacing w:after="0" w:line="240" w:lineRule="auto"/>
        <w:ind w:firstLine="708"/>
        <w:jc w:val="center"/>
        <w:rPr>
          <w:rFonts w:ascii="Times New Roman" w:hAnsi="Times New Roman" w:cs="Times New Roman"/>
          <w:b/>
          <w:sz w:val="24"/>
          <w:szCs w:val="24"/>
        </w:rPr>
      </w:pPr>
    </w:p>
    <w:p w:rsidR="00B23310" w:rsidRDefault="00B23310" w:rsidP="00B23310">
      <w:pPr>
        <w:spacing w:after="0" w:line="240" w:lineRule="auto"/>
        <w:ind w:firstLine="708"/>
        <w:jc w:val="center"/>
        <w:rPr>
          <w:rFonts w:ascii="Times New Roman" w:hAnsi="Times New Roman" w:cs="Times New Roman"/>
          <w:b/>
          <w:sz w:val="24"/>
          <w:szCs w:val="24"/>
        </w:rPr>
      </w:pPr>
    </w:p>
    <w:p w:rsidR="00B23310" w:rsidRDefault="00B23310" w:rsidP="00B23310">
      <w:pPr>
        <w:spacing w:after="0" w:line="240" w:lineRule="auto"/>
        <w:ind w:firstLine="708"/>
        <w:jc w:val="center"/>
        <w:rPr>
          <w:rFonts w:ascii="Times New Roman" w:hAnsi="Times New Roman" w:cs="Times New Roman"/>
          <w:b/>
          <w:sz w:val="24"/>
          <w:szCs w:val="24"/>
        </w:rPr>
      </w:pPr>
    </w:p>
    <w:p w:rsidR="00B23310" w:rsidRDefault="00B23310" w:rsidP="00B23310">
      <w:pPr>
        <w:spacing w:after="0" w:line="240" w:lineRule="auto"/>
        <w:ind w:firstLine="708"/>
        <w:jc w:val="center"/>
        <w:rPr>
          <w:rFonts w:ascii="Times New Roman" w:hAnsi="Times New Roman" w:cs="Times New Roman"/>
          <w:b/>
          <w:sz w:val="24"/>
          <w:szCs w:val="24"/>
        </w:rPr>
      </w:pPr>
    </w:p>
    <w:p w:rsidR="00B23310" w:rsidRDefault="00B23310" w:rsidP="00B23310">
      <w:pPr>
        <w:spacing w:after="0" w:line="240" w:lineRule="auto"/>
        <w:ind w:firstLine="708"/>
        <w:jc w:val="center"/>
        <w:rPr>
          <w:rFonts w:ascii="Times New Roman" w:hAnsi="Times New Roman" w:cs="Times New Roman"/>
          <w:b/>
          <w:sz w:val="24"/>
          <w:szCs w:val="24"/>
        </w:rPr>
      </w:pPr>
    </w:p>
    <w:p w:rsidR="00B23310" w:rsidRDefault="00B23310" w:rsidP="00B23310">
      <w:pPr>
        <w:spacing w:after="0" w:line="240" w:lineRule="auto"/>
        <w:ind w:firstLine="708"/>
        <w:jc w:val="center"/>
        <w:rPr>
          <w:rFonts w:ascii="Times New Roman" w:hAnsi="Times New Roman" w:cs="Times New Roman"/>
          <w:b/>
          <w:sz w:val="24"/>
          <w:szCs w:val="24"/>
        </w:rPr>
      </w:pPr>
    </w:p>
    <w:p w:rsidR="00B23310" w:rsidRDefault="00B23310" w:rsidP="00B23310">
      <w:pPr>
        <w:spacing w:after="0" w:line="240" w:lineRule="auto"/>
        <w:ind w:firstLine="708"/>
        <w:jc w:val="center"/>
        <w:rPr>
          <w:rFonts w:ascii="Times New Roman" w:hAnsi="Times New Roman" w:cs="Times New Roman"/>
          <w:b/>
          <w:sz w:val="24"/>
          <w:szCs w:val="24"/>
        </w:rPr>
      </w:pPr>
    </w:p>
    <w:p w:rsidR="00B23310" w:rsidRDefault="00B23310" w:rsidP="00B23310">
      <w:pPr>
        <w:spacing w:after="0" w:line="240" w:lineRule="auto"/>
        <w:ind w:firstLine="708"/>
        <w:jc w:val="center"/>
        <w:rPr>
          <w:rFonts w:ascii="Times New Roman" w:hAnsi="Times New Roman" w:cs="Times New Roman"/>
          <w:b/>
          <w:sz w:val="24"/>
          <w:szCs w:val="24"/>
        </w:rPr>
      </w:pPr>
    </w:p>
    <w:p w:rsidR="00B23310" w:rsidRDefault="00B23310" w:rsidP="00B23310">
      <w:pPr>
        <w:spacing w:after="0" w:line="240" w:lineRule="auto"/>
        <w:ind w:firstLine="708"/>
        <w:jc w:val="center"/>
        <w:rPr>
          <w:rFonts w:ascii="Times New Roman" w:hAnsi="Times New Roman" w:cs="Times New Roman"/>
          <w:b/>
          <w:sz w:val="24"/>
          <w:szCs w:val="24"/>
        </w:rPr>
      </w:pPr>
    </w:p>
    <w:p w:rsidR="00B23310" w:rsidRDefault="00B23310" w:rsidP="00B23310">
      <w:pPr>
        <w:spacing w:after="0" w:line="240" w:lineRule="auto"/>
        <w:ind w:firstLine="708"/>
        <w:jc w:val="center"/>
        <w:rPr>
          <w:rFonts w:ascii="Times New Roman" w:hAnsi="Times New Roman" w:cs="Times New Roman"/>
          <w:b/>
          <w:sz w:val="24"/>
          <w:szCs w:val="24"/>
        </w:rPr>
      </w:pPr>
    </w:p>
    <w:p w:rsidR="00B23310" w:rsidRDefault="00B23310" w:rsidP="00B23310">
      <w:pPr>
        <w:spacing w:after="0" w:line="240" w:lineRule="auto"/>
        <w:ind w:firstLine="708"/>
        <w:jc w:val="center"/>
        <w:rPr>
          <w:rFonts w:ascii="Times New Roman" w:hAnsi="Times New Roman" w:cs="Times New Roman"/>
          <w:b/>
          <w:sz w:val="24"/>
          <w:szCs w:val="24"/>
        </w:rPr>
      </w:pPr>
    </w:p>
    <w:p w:rsidR="00B23310" w:rsidRDefault="00B23310" w:rsidP="00B23310">
      <w:pPr>
        <w:spacing w:after="0" w:line="240" w:lineRule="auto"/>
        <w:ind w:firstLine="708"/>
        <w:jc w:val="center"/>
        <w:rPr>
          <w:rFonts w:ascii="Times New Roman" w:hAnsi="Times New Roman" w:cs="Times New Roman"/>
          <w:b/>
          <w:sz w:val="24"/>
          <w:szCs w:val="24"/>
        </w:rPr>
      </w:pPr>
    </w:p>
    <w:p w:rsidR="00B23310" w:rsidRDefault="00B23310" w:rsidP="00B23310">
      <w:pPr>
        <w:spacing w:after="0" w:line="240" w:lineRule="auto"/>
        <w:ind w:firstLine="708"/>
        <w:jc w:val="center"/>
        <w:rPr>
          <w:rFonts w:ascii="Times New Roman" w:hAnsi="Times New Roman" w:cs="Times New Roman"/>
          <w:b/>
          <w:sz w:val="24"/>
          <w:szCs w:val="24"/>
        </w:rPr>
      </w:pPr>
    </w:p>
    <w:p w:rsidR="00B23310" w:rsidRDefault="00B23310" w:rsidP="00B23310">
      <w:pPr>
        <w:spacing w:after="0" w:line="240" w:lineRule="auto"/>
        <w:ind w:firstLine="708"/>
        <w:jc w:val="center"/>
        <w:rPr>
          <w:rFonts w:ascii="Times New Roman" w:hAnsi="Times New Roman" w:cs="Times New Roman"/>
          <w:b/>
          <w:sz w:val="24"/>
          <w:szCs w:val="24"/>
        </w:rPr>
      </w:pPr>
    </w:p>
    <w:p w:rsidR="00B23310" w:rsidRDefault="00B23310" w:rsidP="00B23310">
      <w:pPr>
        <w:spacing w:after="0" w:line="240" w:lineRule="auto"/>
        <w:ind w:firstLine="708"/>
        <w:jc w:val="center"/>
        <w:rPr>
          <w:rFonts w:ascii="Times New Roman" w:hAnsi="Times New Roman" w:cs="Times New Roman"/>
          <w:b/>
          <w:sz w:val="24"/>
          <w:szCs w:val="24"/>
        </w:rPr>
      </w:pPr>
    </w:p>
    <w:p w:rsidR="00B23310" w:rsidRDefault="00B23310" w:rsidP="00B23310">
      <w:pPr>
        <w:spacing w:after="0" w:line="240" w:lineRule="auto"/>
        <w:ind w:firstLine="708"/>
        <w:jc w:val="center"/>
        <w:rPr>
          <w:rFonts w:ascii="Times New Roman" w:hAnsi="Times New Roman" w:cs="Times New Roman"/>
          <w:b/>
          <w:sz w:val="24"/>
          <w:szCs w:val="24"/>
        </w:rPr>
      </w:pPr>
    </w:p>
    <w:p w:rsidR="00B23310" w:rsidRDefault="00B23310" w:rsidP="00B23310">
      <w:pPr>
        <w:spacing w:after="0" w:line="240" w:lineRule="auto"/>
        <w:ind w:firstLine="708"/>
        <w:jc w:val="center"/>
        <w:rPr>
          <w:rFonts w:ascii="Times New Roman" w:hAnsi="Times New Roman" w:cs="Times New Roman"/>
          <w:b/>
          <w:sz w:val="24"/>
          <w:szCs w:val="24"/>
        </w:rPr>
      </w:pPr>
    </w:p>
    <w:p w:rsidR="00B23310" w:rsidRDefault="00B23310" w:rsidP="00B23310">
      <w:pPr>
        <w:spacing w:after="0" w:line="240" w:lineRule="auto"/>
        <w:ind w:firstLine="708"/>
        <w:jc w:val="center"/>
        <w:rPr>
          <w:rFonts w:ascii="Times New Roman" w:hAnsi="Times New Roman" w:cs="Times New Roman"/>
          <w:b/>
          <w:sz w:val="24"/>
          <w:szCs w:val="24"/>
        </w:rPr>
      </w:pPr>
    </w:p>
    <w:p w:rsidR="00B23310" w:rsidRDefault="00B23310" w:rsidP="00B23310">
      <w:pPr>
        <w:spacing w:after="0" w:line="240" w:lineRule="auto"/>
        <w:ind w:firstLine="708"/>
        <w:jc w:val="center"/>
        <w:rPr>
          <w:rFonts w:ascii="Times New Roman" w:hAnsi="Times New Roman" w:cs="Times New Roman"/>
          <w:b/>
          <w:sz w:val="24"/>
          <w:szCs w:val="24"/>
        </w:rPr>
      </w:pPr>
    </w:p>
    <w:p w:rsidR="00B23310" w:rsidRDefault="00B23310" w:rsidP="00B23310">
      <w:pPr>
        <w:spacing w:after="0" w:line="240" w:lineRule="auto"/>
        <w:ind w:firstLine="708"/>
        <w:jc w:val="center"/>
        <w:rPr>
          <w:rFonts w:ascii="Times New Roman" w:hAnsi="Times New Roman" w:cs="Times New Roman"/>
          <w:b/>
          <w:sz w:val="24"/>
          <w:szCs w:val="24"/>
        </w:rPr>
      </w:pPr>
    </w:p>
    <w:p w:rsidR="00B23310" w:rsidRDefault="00B23310" w:rsidP="00B23310">
      <w:pPr>
        <w:spacing w:after="0" w:line="240" w:lineRule="auto"/>
        <w:ind w:firstLine="708"/>
        <w:jc w:val="center"/>
        <w:rPr>
          <w:rFonts w:ascii="Times New Roman" w:hAnsi="Times New Roman" w:cs="Times New Roman"/>
          <w:b/>
          <w:sz w:val="24"/>
          <w:szCs w:val="24"/>
        </w:rPr>
      </w:pPr>
    </w:p>
    <w:p w:rsidR="00B23310" w:rsidRDefault="00B23310" w:rsidP="00B23310">
      <w:pPr>
        <w:spacing w:after="0" w:line="240" w:lineRule="auto"/>
        <w:ind w:firstLine="708"/>
        <w:jc w:val="center"/>
        <w:rPr>
          <w:rFonts w:ascii="Times New Roman" w:hAnsi="Times New Roman" w:cs="Times New Roman"/>
          <w:b/>
          <w:sz w:val="24"/>
          <w:szCs w:val="24"/>
        </w:rPr>
      </w:pPr>
    </w:p>
    <w:p w:rsidR="00B23310" w:rsidRDefault="00B23310" w:rsidP="00B23310">
      <w:pPr>
        <w:spacing w:after="0" w:line="240" w:lineRule="auto"/>
        <w:ind w:firstLine="708"/>
        <w:jc w:val="center"/>
        <w:rPr>
          <w:rFonts w:ascii="Times New Roman" w:hAnsi="Times New Roman" w:cs="Times New Roman"/>
          <w:b/>
          <w:sz w:val="24"/>
          <w:szCs w:val="24"/>
        </w:rPr>
      </w:pPr>
    </w:p>
    <w:p w:rsidR="00B23310" w:rsidRDefault="00B23310" w:rsidP="00B23310">
      <w:pPr>
        <w:spacing w:after="0" w:line="240" w:lineRule="auto"/>
        <w:ind w:firstLine="708"/>
        <w:jc w:val="center"/>
        <w:rPr>
          <w:rFonts w:ascii="Times New Roman" w:hAnsi="Times New Roman" w:cs="Times New Roman"/>
          <w:b/>
          <w:sz w:val="24"/>
          <w:szCs w:val="24"/>
        </w:rPr>
      </w:pPr>
    </w:p>
    <w:p w:rsidR="00B23310" w:rsidRPr="00BB7320" w:rsidRDefault="00B23310" w:rsidP="00B23310">
      <w:pPr>
        <w:spacing w:after="0" w:line="240" w:lineRule="auto"/>
        <w:ind w:firstLine="708"/>
        <w:jc w:val="center"/>
        <w:rPr>
          <w:rFonts w:ascii="Times New Roman" w:hAnsi="Times New Roman" w:cs="Times New Roman"/>
          <w:b/>
          <w:sz w:val="24"/>
          <w:szCs w:val="24"/>
        </w:rPr>
      </w:pPr>
      <w:bookmarkStart w:id="3" w:name="_GoBack"/>
      <w:bookmarkEnd w:id="3"/>
      <w:r w:rsidRPr="00BB7320">
        <w:rPr>
          <w:rFonts w:ascii="Times New Roman" w:hAnsi="Times New Roman" w:cs="Times New Roman"/>
          <w:b/>
          <w:sz w:val="24"/>
          <w:szCs w:val="24"/>
        </w:rPr>
        <w:lastRenderedPageBreak/>
        <w:t>Поурочное планирование</w:t>
      </w:r>
    </w:p>
    <w:p w:rsidR="00B23310" w:rsidRPr="00BB7320" w:rsidRDefault="00B23310" w:rsidP="00B23310">
      <w:pPr>
        <w:spacing w:after="0" w:line="240" w:lineRule="auto"/>
        <w:ind w:firstLine="708"/>
        <w:rPr>
          <w:rFonts w:ascii="Times New Roman" w:hAnsi="Times New Roman" w:cs="Times New Roman"/>
          <w:b/>
          <w:sz w:val="24"/>
          <w:szCs w:val="24"/>
        </w:rPr>
      </w:pPr>
    </w:p>
    <w:p w:rsidR="00B23310" w:rsidRPr="00BB7320" w:rsidRDefault="00B23310" w:rsidP="00B23310">
      <w:pPr>
        <w:spacing w:after="0" w:line="240" w:lineRule="auto"/>
        <w:ind w:firstLine="708"/>
        <w:rPr>
          <w:rFonts w:ascii="Times New Roman" w:hAnsi="Times New Roman" w:cs="Times New Roman"/>
          <w:sz w:val="24"/>
          <w:szCs w:val="24"/>
        </w:rPr>
      </w:pPr>
    </w:p>
    <w:tbl>
      <w:tblPr>
        <w:tblStyle w:val="a4"/>
        <w:tblW w:w="8931" w:type="dxa"/>
        <w:tblInd w:w="-34" w:type="dxa"/>
        <w:tblLayout w:type="fixed"/>
        <w:tblLook w:val="04A0"/>
      </w:tblPr>
      <w:tblGrid>
        <w:gridCol w:w="642"/>
        <w:gridCol w:w="638"/>
        <w:gridCol w:w="5099"/>
        <w:gridCol w:w="567"/>
        <w:gridCol w:w="851"/>
        <w:gridCol w:w="1134"/>
      </w:tblGrid>
      <w:tr w:rsidR="00B23310" w:rsidRPr="00BB7320" w:rsidTr="00B23310">
        <w:trPr>
          <w:cantSplit/>
          <w:trHeight w:val="958"/>
        </w:trPr>
        <w:tc>
          <w:tcPr>
            <w:tcW w:w="642" w:type="dxa"/>
          </w:tcPr>
          <w:p w:rsidR="00B23310" w:rsidRPr="00BB7320" w:rsidRDefault="00B23310" w:rsidP="00EC6E4A">
            <w:pPr>
              <w:jc w:val="center"/>
              <w:rPr>
                <w:sz w:val="24"/>
                <w:szCs w:val="24"/>
              </w:rPr>
            </w:pPr>
            <w:r w:rsidRPr="00BB7320">
              <w:rPr>
                <w:sz w:val="24"/>
                <w:szCs w:val="24"/>
              </w:rPr>
              <w:t>№</w:t>
            </w:r>
          </w:p>
        </w:tc>
        <w:tc>
          <w:tcPr>
            <w:tcW w:w="5737" w:type="dxa"/>
            <w:gridSpan w:val="2"/>
          </w:tcPr>
          <w:p w:rsidR="00B23310" w:rsidRPr="00BB7320" w:rsidRDefault="00B23310" w:rsidP="00EC6E4A">
            <w:pPr>
              <w:jc w:val="center"/>
              <w:rPr>
                <w:sz w:val="24"/>
                <w:szCs w:val="24"/>
              </w:rPr>
            </w:pPr>
            <w:r w:rsidRPr="00BB7320">
              <w:rPr>
                <w:sz w:val="24"/>
                <w:szCs w:val="24"/>
              </w:rPr>
              <w:t>Тема</w:t>
            </w:r>
          </w:p>
        </w:tc>
        <w:tc>
          <w:tcPr>
            <w:tcW w:w="567" w:type="dxa"/>
            <w:textDirection w:val="btLr"/>
          </w:tcPr>
          <w:p w:rsidR="00B23310" w:rsidRPr="00BB7320" w:rsidRDefault="00B23310" w:rsidP="00EC6E4A">
            <w:pPr>
              <w:ind w:left="113" w:right="113"/>
              <w:jc w:val="center"/>
              <w:rPr>
                <w:sz w:val="24"/>
                <w:szCs w:val="24"/>
              </w:rPr>
            </w:pPr>
            <w:r w:rsidRPr="00BB7320">
              <w:rPr>
                <w:sz w:val="24"/>
                <w:szCs w:val="24"/>
              </w:rPr>
              <w:t>Кол-во часов</w:t>
            </w:r>
          </w:p>
        </w:tc>
        <w:tc>
          <w:tcPr>
            <w:tcW w:w="851" w:type="dxa"/>
            <w:textDirection w:val="btLr"/>
          </w:tcPr>
          <w:p w:rsidR="00B23310" w:rsidRPr="00BB7320" w:rsidRDefault="00B23310" w:rsidP="00EC6E4A">
            <w:pPr>
              <w:ind w:left="113" w:right="113"/>
              <w:jc w:val="center"/>
              <w:rPr>
                <w:sz w:val="24"/>
                <w:szCs w:val="24"/>
              </w:rPr>
            </w:pPr>
            <w:proofErr w:type="spellStart"/>
            <w:r w:rsidRPr="00BB7320">
              <w:rPr>
                <w:sz w:val="24"/>
                <w:szCs w:val="24"/>
              </w:rPr>
              <w:t>Дз</w:t>
            </w:r>
            <w:proofErr w:type="spellEnd"/>
          </w:p>
        </w:tc>
        <w:tc>
          <w:tcPr>
            <w:tcW w:w="1134" w:type="dxa"/>
            <w:textDirection w:val="btLr"/>
          </w:tcPr>
          <w:p w:rsidR="00B23310" w:rsidRPr="00BB7320" w:rsidRDefault="00B23310" w:rsidP="00EC6E4A">
            <w:pPr>
              <w:ind w:left="113" w:right="113"/>
              <w:jc w:val="center"/>
              <w:rPr>
                <w:sz w:val="24"/>
                <w:szCs w:val="24"/>
              </w:rPr>
            </w:pPr>
            <w:r w:rsidRPr="00BB7320">
              <w:rPr>
                <w:sz w:val="24"/>
                <w:szCs w:val="24"/>
              </w:rPr>
              <w:t>дата</w:t>
            </w:r>
          </w:p>
        </w:tc>
      </w:tr>
      <w:tr w:rsidR="00B23310" w:rsidRPr="00BB7320" w:rsidTr="00B23310">
        <w:trPr>
          <w:cantSplit/>
          <w:trHeight w:val="297"/>
        </w:trPr>
        <w:tc>
          <w:tcPr>
            <w:tcW w:w="642" w:type="dxa"/>
          </w:tcPr>
          <w:p w:rsidR="00B23310" w:rsidRPr="00BB7320" w:rsidRDefault="00B23310" w:rsidP="00EC6E4A">
            <w:pPr>
              <w:jc w:val="center"/>
              <w:rPr>
                <w:sz w:val="24"/>
                <w:szCs w:val="24"/>
              </w:rPr>
            </w:pPr>
          </w:p>
        </w:tc>
        <w:tc>
          <w:tcPr>
            <w:tcW w:w="5737" w:type="dxa"/>
            <w:gridSpan w:val="2"/>
          </w:tcPr>
          <w:p w:rsidR="00B23310" w:rsidRPr="00BB7320" w:rsidRDefault="00B23310" w:rsidP="00EC6E4A">
            <w:pPr>
              <w:jc w:val="center"/>
              <w:rPr>
                <w:b/>
                <w:i/>
                <w:sz w:val="24"/>
                <w:szCs w:val="24"/>
              </w:rPr>
            </w:pPr>
            <w:r w:rsidRPr="00BB7320">
              <w:rPr>
                <w:b/>
                <w:i/>
                <w:sz w:val="24"/>
                <w:szCs w:val="24"/>
              </w:rPr>
              <w:t>Всеобщая история 26 ч.</w:t>
            </w:r>
          </w:p>
        </w:tc>
        <w:tc>
          <w:tcPr>
            <w:tcW w:w="567" w:type="dxa"/>
            <w:textDirection w:val="btLr"/>
          </w:tcPr>
          <w:p w:rsidR="00B23310" w:rsidRPr="00BB7320" w:rsidRDefault="00B23310" w:rsidP="00EC6E4A">
            <w:pPr>
              <w:ind w:left="113" w:right="113"/>
              <w:jc w:val="center"/>
              <w:rPr>
                <w:sz w:val="24"/>
                <w:szCs w:val="24"/>
              </w:rPr>
            </w:pPr>
          </w:p>
        </w:tc>
        <w:tc>
          <w:tcPr>
            <w:tcW w:w="851" w:type="dxa"/>
            <w:textDirection w:val="btLr"/>
          </w:tcPr>
          <w:p w:rsidR="00B23310" w:rsidRPr="00BB7320" w:rsidRDefault="00B23310" w:rsidP="00EC6E4A">
            <w:pPr>
              <w:ind w:left="113" w:right="113"/>
              <w:jc w:val="center"/>
              <w:rPr>
                <w:sz w:val="24"/>
                <w:szCs w:val="24"/>
              </w:rPr>
            </w:pPr>
          </w:p>
        </w:tc>
        <w:tc>
          <w:tcPr>
            <w:tcW w:w="1134" w:type="dxa"/>
            <w:textDirection w:val="btLr"/>
          </w:tcPr>
          <w:p w:rsidR="00B23310" w:rsidRPr="00BB7320" w:rsidRDefault="00B23310" w:rsidP="00EC6E4A">
            <w:pPr>
              <w:ind w:left="113" w:right="113"/>
              <w:jc w:val="center"/>
              <w:rPr>
                <w:sz w:val="24"/>
                <w:szCs w:val="24"/>
              </w:rPr>
            </w:pPr>
          </w:p>
        </w:tc>
      </w:tr>
      <w:tr w:rsidR="00B23310" w:rsidRPr="00BB7320" w:rsidTr="00B23310">
        <w:trPr>
          <w:trHeight w:val="419"/>
        </w:trPr>
        <w:tc>
          <w:tcPr>
            <w:tcW w:w="642" w:type="dxa"/>
          </w:tcPr>
          <w:p w:rsidR="00B23310" w:rsidRPr="00BB7320" w:rsidRDefault="00B23310" w:rsidP="00EC6E4A">
            <w:pPr>
              <w:jc w:val="center"/>
              <w:rPr>
                <w:sz w:val="24"/>
                <w:szCs w:val="24"/>
              </w:rPr>
            </w:pPr>
          </w:p>
        </w:tc>
        <w:tc>
          <w:tcPr>
            <w:tcW w:w="5737" w:type="dxa"/>
            <w:gridSpan w:val="2"/>
          </w:tcPr>
          <w:p w:rsidR="00B23310" w:rsidRPr="00BB7320" w:rsidRDefault="00B23310" w:rsidP="00EC6E4A">
            <w:pPr>
              <w:rPr>
                <w:b/>
                <w:i/>
                <w:sz w:val="24"/>
                <w:szCs w:val="24"/>
              </w:rPr>
            </w:pPr>
            <w:r w:rsidRPr="00BB7320">
              <w:rPr>
                <w:b/>
                <w:i/>
                <w:sz w:val="24"/>
                <w:szCs w:val="24"/>
              </w:rPr>
              <w:t>Тема 1.</w:t>
            </w:r>
            <w:r w:rsidRPr="00BB7320">
              <w:rPr>
                <w:b/>
                <w:bCs/>
                <w:i/>
                <w:sz w:val="24"/>
                <w:szCs w:val="24"/>
              </w:rPr>
              <w:t xml:space="preserve"> </w:t>
            </w:r>
            <w:r w:rsidRPr="00BB7320">
              <w:rPr>
                <w:b/>
                <w:i/>
                <w:sz w:val="24"/>
                <w:szCs w:val="24"/>
              </w:rPr>
              <w:t>Становление индустриального общества</w:t>
            </w:r>
          </w:p>
          <w:p w:rsidR="00B23310" w:rsidRPr="00BB7320" w:rsidRDefault="00B23310" w:rsidP="00EC6E4A">
            <w:pPr>
              <w:rPr>
                <w:b/>
                <w:i/>
                <w:sz w:val="24"/>
                <w:szCs w:val="24"/>
              </w:rPr>
            </w:pPr>
            <w:r w:rsidRPr="00BB7320">
              <w:rPr>
                <w:b/>
                <w:i/>
                <w:sz w:val="24"/>
                <w:szCs w:val="24"/>
              </w:rPr>
              <w:t>(6 ч)</w:t>
            </w:r>
          </w:p>
        </w:tc>
        <w:tc>
          <w:tcPr>
            <w:tcW w:w="567" w:type="dxa"/>
          </w:tcPr>
          <w:p w:rsidR="00B23310" w:rsidRPr="00BB7320" w:rsidRDefault="00B23310" w:rsidP="00EC6E4A">
            <w:pPr>
              <w:jc w:val="center"/>
              <w:rPr>
                <w:sz w:val="24"/>
                <w:szCs w:val="24"/>
              </w:rPr>
            </w:pPr>
          </w:p>
        </w:tc>
        <w:tc>
          <w:tcPr>
            <w:tcW w:w="851" w:type="dxa"/>
          </w:tcPr>
          <w:p w:rsidR="00B23310" w:rsidRPr="00BB7320" w:rsidRDefault="00B23310" w:rsidP="00EC6E4A">
            <w:pPr>
              <w:jc w:val="center"/>
              <w:rPr>
                <w:sz w:val="24"/>
                <w:szCs w:val="24"/>
              </w:rPr>
            </w:pPr>
          </w:p>
        </w:tc>
        <w:tc>
          <w:tcPr>
            <w:tcW w:w="1134" w:type="dxa"/>
          </w:tcPr>
          <w:p w:rsidR="00B23310" w:rsidRPr="00BB7320" w:rsidRDefault="00B23310" w:rsidP="00EC6E4A">
            <w:pPr>
              <w:jc w:val="center"/>
              <w:rPr>
                <w:sz w:val="24"/>
                <w:szCs w:val="24"/>
              </w:rPr>
            </w:pPr>
          </w:p>
        </w:tc>
      </w:tr>
      <w:tr w:rsidR="00B23310" w:rsidRPr="00BB7320" w:rsidTr="00B23310">
        <w:trPr>
          <w:trHeight w:val="419"/>
        </w:trPr>
        <w:tc>
          <w:tcPr>
            <w:tcW w:w="642" w:type="dxa"/>
          </w:tcPr>
          <w:p w:rsidR="00B23310" w:rsidRPr="00BB7320" w:rsidRDefault="00B23310" w:rsidP="00EC6E4A">
            <w:pPr>
              <w:jc w:val="center"/>
              <w:rPr>
                <w:sz w:val="24"/>
                <w:szCs w:val="24"/>
              </w:rPr>
            </w:pPr>
            <w:r w:rsidRPr="00BB7320">
              <w:rPr>
                <w:sz w:val="24"/>
                <w:szCs w:val="24"/>
              </w:rPr>
              <w:t>1.</w:t>
            </w:r>
          </w:p>
        </w:tc>
        <w:tc>
          <w:tcPr>
            <w:tcW w:w="5737" w:type="dxa"/>
            <w:gridSpan w:val="2"/>
          </w:tcPr>
          <w:p w:rsidR="00B23310" w:rsidRPr="00BB7320" w:rsidRDefault="00B23310" w:rsidP="00EC6E4A">
            <w:pPr>
              <w:rPr>
                <w:sz w:val="24"/>
                <w:szCs w:val="24"/>
              </w:rPr>
            </w:pPr>
            <w:r w:rsidRPr="00BB7320">
              <w:rPr>
                <w:sz w:val="24"/>
                <w:szCs w:val="24"/>
              </w:rPr>
              <w:t>1.Индустриальная революция: достижения и проблемы</w:t>
            </w:r>
          </w:p>
        </w:tc>
        <w:tc>
          <w:tcPr>
            <w:tcW w:w="567" w:type="dxa"/>
          </w:tcPr>
          <w:p w:rsidR="00B23310" w:rsidRPr="00BB7320" w:rsidRDefault="00B23310" w:rsidP="00EC6E4A">
            <w:pPr>
              <w:jc w:val="center"/>
              <w:rPr>
                <w:sz w:val="24"/>
                <w:szCs w:val="24"/>
              </w:rPr>
            </w:pPr>
            <w:r w:rsidRPr="00BB7320">
              <w:rPr>
                <w:sz w:val="24"/>
                <w:szCs w:val="24"/>
              </w:rPr>
              <w:t>1</w:t>
            </w:r>
          </w:p>
        </w:tc>
        <w:tc>
          <w:tcPr>
            <w:tcW w:w="851" w:type="dxa"/>
          </w:tcPr>
          <w:p w:rsidR="00B23310" w:rsidRPr="00BB7320" w:rsidRDefault="00B23310" w:rsidP="00EC6E4A">
            <w:pPr>
              <w:jc w:val="center"/>
              <w:rPr>
                <w:sz w:val="24"/>
                <w:szCs w:val="24"/>
              </w:rPr>
            </w:pPr>
            <w:r w:rsidRPr="00BB7320">
              <w:rPr>
                <w:sz w:val="24"/>
                <w:szCs w:val="24"/>
              </w:rPr>
              <w:t>п.1-2</w:t>
            </w:r>
          </w:p>
        </w:tc>
        <w:tc>
          <w:tcPr>
            <w:tcW w:w="1134" w:type="dxa"/>
          </w:tcPr>
          <w:p w:rsidR="00B23310" w:rsidRPr="00BB7320" w:rsidRDefault="00B23310" w:rsidP="00EC6E4A">
            <w:pPr>
              <w:jc w:val="center"/>
              <w:rPr>
                <w:sz w:val="24"/>
                <w:szCs w:val="24"/>
              </w:rPr>
            </w:pPr>
          </w:p>
        </w:tc>
      </w:tr>
      <w:tr w:rsidR="00B23310" w:rsidRPr="00BB7320" w:rsidTr="00B23310">
        <w:trPr>
          <w:trHeight w:val="419"/>
        </w:trPr>
        <w:tc>
          <w:tcPr>
            <w:tcW w:w="642" w:type="dxa"/>
          </w:tcPr>
          <w:p w:rsidR="00B23310" w:rsidRPr="00BB7320" w:rsidRDefault="00B23310" w:rsidP="00EC6E4A">
            <w:pPr>
              <w:jc w:val="center"/>
              <w:rPr>
                <w:sz w:val="24"/>
                <w:szCs w:val="24"/>
              </w:rPr>
            </w:pPr>
            <w:r w:rsidRPr="00BB7320">
              <w:rPr>
                <w:sz w:val="24"/>
                <w:szCs w:val="24"/>
              </w:rPr>
              <w:t>2.</w:t>
            </w:r>
          </w:p>
        </w:tc>
        <w:tc>
          <w:tcPr>
            <w:tcW w:w="5737" w:type="dxa"/>
            <w:gridSpan w:val="2"/>
          </w:tcPr>
          <w:p w:rsidR="00B23310" w:rsidRPr="00BB7320" w:rsidRDefault="00B23310" w:rsidP="00EC6E4A">
            <w:pPr>
              <w:rPr>
                <w:sz w:val="24"/>
                <w:szCs w:val="24"/>
              </w:rPr>
            </w:pPr>
            <w:r w:rsidRPr="00BB7320">
              <w:rPr>
                <w:sz w:val="24"/>
                <w:szCs w:val="24"/>
              </w:rPr>
              <w:t xml:space="preserve">2.Индустриальное общество: новые проблемы и ценности </w:t>
            </w:r>
          </w:p>
        </w:tc>
        <w:tc>
          <w:tcPr>
            <w:tcW w:w="567" w:type="dxa"/>
          </w:tcPr>
          <w:p w:rsidR="00B23310" w:rsidRPr="00BB7320" w:rsidRDefault="00B23310" w:rsidP="00EC6E4A">
            <w:pPr>
              <w:jc w:val="center"/>
              <w:rPr>
                <w:sz w:val="24"/>
                <w:szCs w:val="24"/>
              </w:rPr>
            </w:pPr>
            <w:r w:rsidRPr="00BB7320">
              <w:rPr>
                <w:sz w:val="24"/>
                <w:szCs w:val="24"/>
              </w:rPr>
              <w:t>1</w:t>
            </w:r>
          </w:p>
        </w:tc>
        <w:tc>
          <w:tcPr>
            <w:tcW w:w="851" w:type="dxa"/>
          </w:tcPr>
          <w:p w:rsidR="00B23310" w:rsidRPr="00BB7320" w:rsidRDefault="00B23310" w:rsidP="00EC6E4A">
            <w:pPr>
              <w:jc w:val="center"/>
              <w:rPr>
                <w:sz w:val="24"/>
                <w:szCs w:val="24"/>
              </w:rPr>
            </w:pPr>
            <w:r w:rsidRPr="00BB7320">
              <w:rPr>
                <w:sz w:val="24"/>
                <w:szCs w:val="24"/>
              </w:rPr>
              <w:t>п.3</w:t>
            </w:r>
          </w:p>
        </w:tc>
        <w:tc>
          <w:tcPr>
            <w:tcW w:w="1134" w:type="dxa"/>
          </w:tcPr>
          <w:p w:rsidR="00B23310" w:rsidRPr="00BB7320" w:rsidRDefault="00B23310" w:rsidP="00EC6E4A">
            <w:pPr>
              <w:jc w:val="center"/>
              <w:rPr>
                <w:sz w:val="24"/>
                <w:szCs w:val="24"/>
              </w:rPr>
            </w:pPr>
          </w:p>
        </w:tc>
      </w:tr>
      <w:tr w:rsidR="00B23310" w:rsidRPr="00BB7320" w:rsidTr="00B23310">
        <w:trPr>
          <w:trHeight w:val="419"/>
        </w:trPr>
        <w:tc>
          <w:tcPr>
            <w:tcW w:w="642" w:type="dxa"/>
          </w:tcPr>
          <w:p w:rsidR="00B23310" w:rsidRPr="00BB7320" w:rsidRDefault="00B23310" w:rsidP="00EC6E4A">
            <w:pPr>
              <w:jc w:val="center"/>
              <w:rPr>
                <w:sz w:val="24"/>
                <w:szCs w:val="24"/>
              </w:rPr>
            </w:pPr>
            <w:r w:rsidRPr="00BB7320">
              <w:rPr>
                <w:sz w:val="24"/>
                <w:szCs w:val="24"/>
              </w:rPr>
              <w:t>3.</w:t>
            </w:r>
          </w:p>
        </w:tc>
        <w:tc>
          <w:tcPr>
            <w:tcW w:w="5737" w:type="dxa"/>
            <w:gridSpan w:val="2"/>
          </w:tcPr>
          <w:p w:rsidR="00B23310" w:rsidRPr="00BB7320" w:rsidRDefault="00B23310" w:rsidP="00EC6E4A">
            <w:pPr>
              <w:rPr>
                <w:sz w:val="24"/>
                <w:szCs w:val="24"/>
              </w:rPr>
            </w:pPr>
            <w:r w:rsidRPr="00BB7320">
              <w:rPr>
                <w:sz w:val="24"/>
                <w:szCs w:val="24"/>
              </w:rPr>
              <w:t>3. Наука: создание научной картины мира</w:t>
            </w:r>
          </w:p>
        </w:tc>
        <w:tc>
          <w:tcPr>
            <w:tcW w:w="567" w:type="dxa"/>
          </w:tcPr>
          <w:p w:rsidR="00B23310" w:rsidRPr="00BB7320" w:rsidRDefault="00B23310" w:rsidP="00EC6E4A">
            <w:pPr>
              <w:jc w:val="center"/>
              <w:rPr>
                <w:sz w:val="24"/>
                <w:szCs w:val="24"/>
              </w:rPr>
            </w:pPr>
            <w:r w:rsidRPr="00BB7320">
              <w:rPr>
                <w:sz w:val="24"/>
                <w:szCs w:val="24"/>
              </w:rPr>
              <w:t>1</w:t>
            </w:r>
          </w:p>
        </w:tc>
        <w:tc>
          <w:tcPr>
            <w:tcW w:w="851" w:type="dxa"/>
          </w:tcPr>
          <w:p w:rsidR="00B23310" w:rsidRPr="00BB7320" w:rsidRDefault="00B23310" w:rsidP="00EC6E4A">
            <w:pPr>
              <w:jc w:val="center"/>
              <w:rPr>
                <w:sz w:val="24"/>
                <w:szCs w:val="24"/>
              </w:rPr>
            </w:pPr>
            <w:r w:rsidRPr="00BB7320">
              <w:rPr>
                <w:sz w:val="24"/>
                <w:szCs w:val="24"/>
              </w:rPr>
              <w:t>п.5</w:t>
            </w:r>
          </w:p>
        </w:tc>
        <w:tc>
          <w:tcPr>
            <w:tcW w:w="1134" w:type="dxa"/>
          </w:tcPr>
          <w:p w:rsidR="00B23310" w:rsidRPr="00BB7320" w:rsidRDefault="00B23310" w:rsidP="00EC6E4A">
            <w:pPr>
              <w:ind w:hanging="250"/>
              <w:jc w:val="center"/>
              <w:rPr>
                <w:sz w:val="24"/>
                <w:szCs w:val="24"/>
              </w:rPr>
            </w:pPr>
          </w:p>
        </w:tc>
      </w:tr>
      <w:tr w:rsidR="00B23310" w:rsidRPr="00BB7320" w:rsidTr="00B23310">
        <w:trPr>
          <w:trHeight w:val="419"/>
        </w:trPr>
        <w:tc>
          <w:tcPr>
            <w:tcW w:w="642" w:type="dxa"/>
          </w:tcPr>
          <w:p w:rsidR="00B23310" w:rsidRPr="00BB7320" w:rsidRDefault="00B23310" w:rsidP="00EC6E4A">
            <w:pPr>
              <w:jc w:val="center"/>
              <w:rPr>
                <w:sz w:val="24"/>
                <w:szCs w:val="24"/>
              </w:rPr>
            </w:pPr>
            <w:r w:rsidRPr="00BB7320">
              <w:rPr>
                <w:sz w:val="24"/>
                <w:szCs w:val="24"/>
              </w:rPr>
              <w:t>4.</w:t>
            </w:r>
          </w:p>
        </w:tc>
        <w:tc>
          <w:tcPr>
            <w:tcW w:w="5737" w:type="dxa"/>
            <w:gridSpan w:val="2"/>
          </w:tcPr>
          <w:p w:rsidR="00B23310" w:rsidRPr="00BB7320" w:rsidRDefault="00B23310" w:rsidP="00EC6E4A">
            <w:pPr>
              <w:rPr>
                <w:sz w:val="24"/>
                <w:szCs w:val="24"/>
              </w:rPr>
            </w:pPr>
            <w:r w:rsidRPr="00BB7320">
              <w:rPr>
                <w:sz w:val="24"/>
                <w:szCs w:val="24"/>
              </w:rPr>
              <w:t xml:space="preserve">4. </w:t>
            </w:r>
            <w:r w:rsidRPr="00BB7320">
              <w:rPr>
                <w:sz w:val="24"/>
                <w:szCs w:val="24"/>
                <w:lang w:val="en-US"/>
              </w:rPr>
              <w:t>XIX</w:t>
            </w:r>
            <w:r w:rsidRPr="00BB7320">
              <w:rPr>
                <w:sz w:val="24"/>
                <w:szCs w:val="24"/>
              </w:rPr>
              <w:t xml:space="preserve"> век в зеркале художественных исканий. Литература</w:t>
            </w:r>
          </w:p>
        </w:tc>
        <w:tc>
          <w:tcPr>
            <w:tcW w:w="567" w:type="dxa"/>
          </w:tcPr>
          <w:p w:rsidR="00B23310" w:rsidRPr="00BB7320" w:rsidRDefault="00B23310" w:rsidP="00EC6E4A">
            <w:pPr>
              <w:jc w:val="center"/>
              <w:rPr>
                <w:sz w:val="24"/>
                <w:szCs w:val="24"/>
              </w:rPr>
            </w:pPr>
            <w:r w:rsidRPr="00BB7320">
              <w:rPr>
                <w:sz w:val="24"/>
                <w:szCs w:val="24"/>
              </w:rPr>
              <w:t>1</w:t>
            </w:r>
          </w:p>
        </w:tc>
        <w:tc>
          <w:tcPr>
            <w:tcW w:w="851" w:type="dxa"/>
          </w:tcPr>
          <w:p w:rsidR="00B23310" w:rsidRPr="00BB7320" w:rsidRDefault="00B23310" w:rsidP="00EC6E4A">
            <w:pPr>
              <w:jc w:val="center"/>
              <w:rPr>
                <w:sz w:val="24"/>
                <w:szCs w:val="24"/>
              </w:rPr>
            </w:pPr>
            <w:r w:rsidRPr="00BB7320">
              <w:rPr>
                <w:sz w:val="24"/>
                <w:szCs w:val="24"/>
              </w:rPr>
              <w:t>п.6</w:t>
            </w:r>
          </w:p>
        </w:tc>
        <w:tc>
          <w:tcPr>
            <w:tcW w:w="1134" w:type="dxa"/>
          </w:tcPr>
          <w:p w:rsidR="00B23310" w:rsidRPr="00BB7320" w:rsidRDefault="00B23310" w:rsidP="00EC6E4A">
            <w:pPr>
              <w:ind w:hanging="250"/>
              <w:jc w:val="center"/>
              <w:rPr>
                <w:sz w:val="24"/>
                <w:szCs w:val="24"/>
              </w:rPr>
            </w:pPr>
          </w:p>
        </w:tc>
      </w:tr>
      <w:tr w:rsidR="00B23310" w:rsidRPr="00BB7320" w:rsidTr="00B23310">
        <w:trPr>
          <w:trHeight w:val="419"/>
        </w:trPr>
        <w:tc>
          <w:tcPr>
            <w:tcW w:w="642" w:type="dxa"/>
          </w:tcPr>
          <w:p w:rsidR="00B23310" w:rsidRPr="00BB7320" w:rsidRDefault="00B23310" w:rsidP="00EC6E4A">
            <w:pPr>
              <w:jc w:val="center"/>
              <w:rPr>
                <w:sz w:val="24"/>
                <w:szCs w:val="24"/>
              </w:rPr>
            </w:pPr>
            <w:r w:rsidRPr="00BB7320">
              <w:rPr>
                <w:sz w:val="24"/>
                <w:szCs w:val="24"/>
              </w:rPr>
              <w:t>5.</w:t>
            </w:r>
          </w:p>
        </w:tc>
        <w:tc>
          <w:tcPr>
            <w:tcW w:w="5737" w:type="dxa"/>
            <w:gridSpan w:val="2"/>
          </w:tcPr>
          <w:p w:rsidR="00B23310" w:rsidRPr="00BB7320" w:rsidRDefault="00B23310" w:rsidP="00EC6E4A">
            <w:pPr>
              <w:rPr>
                <w:sz w:val="24"/>
                <w:szCs w:val="24"/>
              </w:rPr>
            </w:pPr>
            <w:r w:rsidRPr="00BB7320">
              <w:rPr>
                <w:sz w:val="24"/>
                <w:szCs w:val="24"/>
              </w:rPr>
              <w:t xml:space="preserve">5. Искусство </w:t>
            </w:r>
            <w:r w:rsidRPr="00BB7320">
              <w:rPr>
                <w:sz w:val="24"/>
                <w:szCs w:val="24"/>
                <w:lang w:val="en-US"/>
              </w:rPr>
              <w:t>XIX</w:t>
            </w:r>
            <w:r w:rsidRPr="00BB7320">
              <w:rPr>
                <w:sz w:val="24"/>
                <w:szCs w:val="24"/>
              </w:rPr>
              <w:t xml:space="preserve"> в. В поисках новой картины мира</w:t>
            </w:r>
          </w:p>
        </w:tc>
        <w:tc>
          <w:tcPr>
            <w:tcW w:w="567" w:type="dxa"/>
          </w:tcPr>
          <w:p w:rsidR="00B23310" w:rsidRPr="00BB7320" w:rsidRDefault="00B23310" w:rsidP="00EC6E4A">
            <w:pPr>
              <w:jc w:val="center"/>
              <w:rPr>
                <w:sz w:val="24"/>
                <w:szCs w:val="24"/>
              </w:rPr>
            </w:pPr>
            <w:r w:rsidRPr="00BB7320">
              <w:rPr>
                <w:sz w:val="24"/>
                <w:szCs w:val="24"/>
              </w:rPr>
              <w:t>1</w:t>
            </w:r>
          </w:p>
        </w:tc>
        <w:tc>
          <w:tcPr>
            <w:tcW w:w="851" w:type="dxa"/>
          </w:tcPr>
          <w:p w:rsidR="00B23310" w:rsidRPr="00BB7320" w:rsidRDefault="00B23310" w:rsidP="00EC6E4A">
            <w:pPr>
              <w:jc w:val="center"/>
              <w:rPr>
                <w:sz w:val="24"/>
                <w:szCs w:val="24"/>
              </w:rPr>
            </w:pPr>
            <w:r w:rsidRPr="00BB7320">
              <w:rPr>
                <w:sz w:val="24"/>
                <w:szCs w:val="24"/>
              </w:rPr>
              <w:t>п.7-8</w:t>
            </w:r>
          </w:p>
        </w:tc>
        <w:tc>
          <w:tcPr>
            <w:tcW w:w="1134" w:type="dxa"/>
          </w:tcPr>
          <w:p w:rsidR="00B23310" w:rsidRPr="00BB7320" w:rsidRDefault="00B23310" w:rsidP="00EC6E4A">
            <w:pPr>
              <w:jc w:val="center"/>
              <w:rPr>
                <w:sz w:val="24"/>
                <w:szCs w:val="24"/>
              </w:rPr>
            </w:pPr>
          </w:p>
        </w:tc>
      </w:tr>
      <w:tr w:rsidR="00B23310" w:rsidRPr="00BB7320" w:rsidTr="00B23310">
        <w:trPr>
          <w:trHeight w:val="419"/>
        </w:trPr>
        <w:tc>
          <w:tcPr>
            <w:tcW w:w="642" w:type="dxa"/>
          </w:tcPr>
          <w:p w:rsidR="00B23310" w:rsidRPr="00BB7320" w:rsidRDefault="00B23310" w:rsidP="00EC6E4A">
            <w:pPr>
              <w:jc w:val="center"/>
              <w:rPr>
                <w:sz w:val="24"/>
                <w:szCs w:val="24"/>
              </w:rPr>
            </w:pPr>
            <w:r w:rsidRPr="00BB7320">
              <w:rPr>
                <w:sz w:val="24"/>
                <w:szCs w:val="24"/>
              </w:rPr>
              <w:t>6.</w:t>
            </w:r>
          </w:p>
        </w:tc>
        <w:tc>
          <w:tcPr>
            <w:tcW w:w="5737" w:type="dxa"/>
            <w:gridSpan w:val="2"/>
          </w:tcPr>
          <w:p w:rsidR="00B23310" w:rsidRPr="00BB7320" w:rsidRDefault="00B23310" w:rsidP="00EC6E4A">
            <w:pPr>
              <w:rPr>
                <w:sz w:val="24"/>
                <w:szCs w:val="24"/>
              </w:rPr>
            </w:pPr>
            <w:r w:rsidRPr="00BB7320">
              <w:rPr>
                <w:sz w:val="24"/>
                <w:szCs w:val="24"/>
              </w:rPr>
              <w:t>6. Либералы, консерваторы и социалисты: какими должны быть общество и государство</w:t>
            </w:r>
          </w:p>
          <w:p w:rsidR="00B23310" w:rsidRPr="00BB7320" w:rsidRDefault="00B23310" w:rsidP="00EC6E4A">
            <w:pPr>
              <w:rPr>
                <w:sz w:val="24"/>
                <w:szCs w:val="24"/>
              </w:rPr>
            </w:pPr>
            <w:r w:rsidRPr="00BB7320">
              <w:rPr>
                <w:sz w:val="24"/>
                <w:szCs w:val="24"/>
              </w:rPr>
              <w:t xml:space="preserve">Повторение Главы </w:t>
            </w:r>
          </w:p>
        </w:tc>
        <w:tc>
          <w:tcPr>
            <w:tcW w:w="567" w:type="dxa"/>
          </w:tcPr>
          <w:p w:rsidR="00B23310" w:rsidRPr="00BB7320" w:rsidRDefault="00B23310" w:rsidP="00EC6E4A">
            <w:pPr>
              <w:jc w:val="center"/>
              <w:rPr>
                <w:sz w:val="24"/>
                <w:szCs w:val="24"/>
              </w:rPr>
            </w:pPr>
            <w:r w:rsidRPr="00BB7320">
              <w:rPr>
                <w:sz w:val="24"/>
                <w:szCs w:val="24"/>
              </w:rPr>
              <w:t>1</w:t>
            </w:r>
          </w:p>
        </w:tc>
        <w:tc>
          <w:tcPr>
            <w:tcW w:w="851" w:type="dxa"/>
          </w:tcPr>
          <w:p w:rsidR="00B23310" w:rsidRPr="00BB7320" w:rsidRDefault="00B23310" w:rsidP="00EC6E4A">
            <w:pPr>
              <w:jc w:val="center"/>
              <w:rPr>
                <w:sz w:val="24"/>
                <w:szCs w:val="24"/>
              </w:rPr>
            </w:pPr>
            <w:r w:rsidRPr="00BB7320">
              <w:rPr>
                <w:sz w:val="24"/>
                <w:szCs w:val="24"/>
              </w:rPr>
              <w:t>п.9-10</w:t>
            </w:r>
          </w:p>
        </w:tc>
        <w:tc>
          <w:tcPr>
            <w:tcW w:w="1134" w:type="dxa"/>
          </w:tcPr>
          <w:p w:rsidR="00B23310" w:rsidRPr="00BB7320" w:rsidRDefault="00B23310" w:rsidP="00EC6E4A">
            <w:pPr>
              <w:jc w:val="center"/>
              <w:rPr>
                <w:sz w:val="24"/>
                <w:szCs w:val="24"/>
              </w:rPr>
            </w:pPr>
          </w:p>
        </w:tc>
      </w:tr>
      <w:tr w:rsidR="00B23310" w:rsidRPr="00BB7320" w:rsidTr="00B23310">
        <w:trPr>
          <w:trHeight w:val="419"/>
        </w:trPr>
        <w:tc>
          <w:tcPr>
            <w:tcW w:w="642" w:type="dxa"/>
          </w:tcPr>
          <w:p w:rsidR="00B23310" w:rsidRPr="00BB7320" w:rsidRDefault="00B23310" w:rsidP="00EC6E4A">
            <w:pPr>
              <w:jc w:val="center"/>
              <w:rPr>
                <w:sz w:val="24"/>
                <w:szCs w:val="24"/>
              </w:rPr>
            </w:pPr>
          </w:p>
        </w:tc>
        <w:tc>
          <w:tcPr>
            <w:tcW w:w="5737" w:type="dxa"/>
            <w:gridSpan w:val="2"/>
          </w:tcPr>
          <w:p w:rsidR="00B23310" w:rsidRPr="00BB7320" w:rsidRDefault="00B23310" w:rsidP="00EC6E4A">
            <w:pPr>
              <w:rPr>
                <w:b/>
                <w:i/>
                <w:sz w:val="24"/>
                <w:szCs w:val="24"/>
              </w:rPr>
            </w:pPr>
            <w:r w:rsidRPr="00BB7320">
              <w:rPr>
                <w:b/>
                <w:i/>
                <w:sz w:val="24"/>
                <w:szCs w:val="24"/>
              </w:rPr>
              <w:t>Тема 2. Строительство новой Европы (8 ч.)</w:t>
            </w:r>
          </w:p>
        </w:tc>
        <w:tc>
          <w:tcPr>
            <w:tcW w:w="567" w:type="dxa"/>
          </w:tcPr>
          <w:p w:rsidR="00B23310" w:rsidRPr="00BB7320" w:rsidRDefault="00B23310" w:rsidP="00EC6E4A">
            <w:pPr>
              <w:jc w:val="center"/>
              <w:rPr>
                <w:sz w:val="24"/>
                <w:szCs w:val="24"/>
              </w:rPr>
            </w:pPr>
          </w:p>
        </w:tc>
        <w:tc>
          <w:tcPr>
            <w:tcW w:w="851" w:type="dxa"/>
          </w:tcPr>
          <w:p w:rsidR="00B23310" w:rsidRPr="00BB7320" w:rsidRDefault="00B23310" w:rsidP="00EC6E4A">
            <w:pPr>
              <w:jc w:val="center"/>
              <w:rPr>
                <w:sz w:val="24"/>
                <w:szCs w:val="24"/>
              </w:rPr>
            </w:pPr>
          </w:p>
        </w:tc>
        <w:tc>
          <w:tcPr>
            <w:tcW w:w="1134" w:type="dxa"/>
          </w:tcPr>
          <w:p w:rsidR="00B23310" w:rsidRPr="00BB7320" w:rsidRDefault="00B23310" w:rsidP="00EC6E4A">
            <w:pPr>
              <w:jc w:val="center"/>
              <w:rPr>
                <w:sz w:val="24"/>
                <w:szCs w:val="24"/>
              </w:rPr>
            </w:pPr>
          </w:p>
        </w:tc>
      </w:tr>
      <w:tr w:rsidR="00B23310" w:rsidRPr="00BB7320" w:rsidTr="00B23310">
        <w:trPr>
          <w:trHeight w:val="419"/>
        </w:trPr>
        <w:tc>
          <w:tcPr>
            <w:tcW w:w="642" w:type="dxa"/>
          </w:tcPr>
          <w:p w:rsidR="00B23310" w:rsidRPr="00BB7320" w:rsidRDefault="00B23310" w:rsidP="00EC6E4A">
            <w:pPr>
              <w:jc w:val="center"/>
              <w:rPr>
                <w:sz w:val="24"/>
                <w:szCs w:val="24"/>
              </w:rPr>
            </w:pPr>
            <w:r w:rsidRPr="00BB7320">
              <w:rPr>
                <w:sz w:val="24"/>
                <w:szCs w:val="24"/>
              </w:rPr>
              <w:t>7.</w:t>
            </w:r>
          </w:p>
        </w:tc>
        <w:tc>
          <w:tcPr>
            <w:tcW w:w="5737" w:type="dxa"/>
            <w:gridSpan w:val="2"/>
          </w:tcPr>
          <w:p w:rsidR="00B23310" w:rsidRPr="00BB7320" w:rsidRDefault="00B23310" w:rsidP="00EC6E4A">
            <w:pPr>
              <w:rPr>
                <w:sz w:val="24"/>
                <w:szCs w:val="24"/>
              </w:rPr>
            </w:pPr>
            <w:r w:rsidRPr="00BB7320">
              <w:rPr>
                <w:sz w:val="24"/>
                <w:szCs w:val="24"/>
              </w:rPr>
              <w:t>1. Консульство и образование наполеоновской империи</w:t>
            </w:r>
          </w:p>
        </w:tc>
        <w:tc>
          <w:tcPr>
            <w:tcW w:w="567" w:type="dxa"/>
          </w:tcPr>
          <w:p w:rsidR="00B23310" w:rsidRPr="00BB7320" w:rsidRDefault="00B23310" w:rsidP="00EC6E4A">
            <w:pPr>
              <w:jc w:val="center"/>
              <w:rPr>
                <w:sz w:val="24"/>
                <w:szCs w:val="24"/>
              </w:rPr>
            </w:pPr>
            <w:r w:rsidRPr="00BB7320">
              <w:rPr>
                <w:sz w:val="24"/>
                <w:szCs w:val="24"/>
              </w:rPr>
              <w:t>1</w:t>
            </w:r>
          </w:p>
        </w:tc>
        <w:tc>
          <w:tcPr>
            <w:tcW w:w="851" w:type="dxa"/>
          </w:tcPr>
          <w:p w:rsidR="00B23310" w:rsidRPr="00BB7320" w:rsidRDefault="00B23310" w:rsidP="00EC6E4A">
            <w:pPr>
              <w:jc w:val="center"/>
              <w:rPr>
                <w:sz w:val="24"/>
                <w:szCs w:val="24"/>
              </w:rPr>
            </w:pPr>
            <w:r w:rsidRPr="00BB7320">
              <w:rPr>
                <w:sz w:val="24"/>
                <w:szCs w:val="24"/>
              </w:rPr>
              <w:t>п.11</w:t>
            </w:r>
          </w:p>
        </w:tc>
        <w:tc>
          <w:tcPr>
            <w:tcW w:w="1134" w:type="dxa"/>
          </w:tcPr>
          <w:p w:rsidR="00B23310" w:rsidRPr="00BB7320" w:rsidRDefault="00B23310" w:rsidP="00EC6E4A">
            <w:pPr>
              <w:jc w:val="center"/>
              <w:rPr>
                <w:sz w:val="24"/>
                <w:szCs w:val="24"/>
              </w:rPr>
            </w:pPr>
          </w:p>
        </w:tc>
      </w:tr>
      <w:tr w:rsidR="00B23310" w:rsidRPr="00BB7320" w:rsidTr="00B23310">
        <w:trPr>
          <w:trHeight w:val="419"/>
        </w:trPr>
        <w:tc>
          <w:tcPr>
            <w:tcW w:w="642" w:type="dxa"/>
          </w:tcPr>
          <w:p w:rsidR="00B23310" w:rsidRPr="00BB7320" w:rsidRDefault="00B23310" w:rsidP="00EC6E4A">
            <w:pPr>
              <w:jc w:val="center"/>
              <w:rPr>
                <w:sz w:val="24"/>
                <w:szCs w:val="24"/>
              </w:rPr>
            </w:pPr>
            <w:r w:rsidRPr="00BB7320">
              <w:rPr>
                <w:sz w:val="24"/>
                <w:szCs w:val="24"/>
              </w:rPr>
              <w:t>8.</w:t>
            </w:r>
          </w:p>
        </w:tc>
        <w:tc>
          <w:tcPr>
            <w:tcW w:w="5737" w:type="dxa"/>
            <w:gridSpan w:val="2"/>
          </w:tcPr>
          <w:p w:rsidR="00B23310" w:rsidRPr="00BB7320" w:rsidRDefault="00B23310" w:rsidP="00EC6E4A">
            <w:pPr>
              <w:rPr>
                <w:sz w:val="24"/>
                <w:szCs w:val="24"/>
              </w:rPr>
            </w:pPr>
            <w:r w:rsidRPr="00BB7320">
              <w:rPr>
                <w:sz w:val="24"/>
                <w:szCs w:val="24"/>
              </w:rPr>
              <w:t>2. Разгром империи Наполеона. Венский конгресс</w:t>
            </w:r>
          </w:p>
        </w:tc>
        <w:tc>
          <w:tcPr>
            <w:tcW w:w="567" w:type="dxa"/>
          </w:tcPr>
          <w:p w:rsidR="00B23310" w:rsidRPr="00BB7320" w:rsidRDefault="00B23310" w:rsidP="00EC6E4A">
            <w:pPr>
              <w:jc w:val="center"/>
              <w:rPr>
                <w:sz w:val="24"/>
                <w:szCs w:val="24"/>
              </w:rPr>
            </w:pPr>
            <w:r w:rsidRPr="00BB7320">
              <w:rPr>
                <w:sz w:val="24"/>
                <w:szCs w:val="24"/>
              </w:rPr>
              <w:t>1</w:t>
            </w:r>
          </w:p>
        </w:tc>
        <w:tc>
          <w:tcPr>
            <w:tcW w:w="851" w:type="dxa"/>
          </w:tcPr>
          <w:p w:rsidR="00B23310" w:rsidRPr="00BB7320" w:rsidRDefault="00B23310" w:rsidP="00EC6E4A">
            <w:pPr>
              <w:jc w:val="center"/>
              <w:rPr>
                <w:sz w:val="24"/>
                <w:szCs w:val="24"/>
              </w:rPr>
            </w:pPr>
            <w:r w:rsidRPr="00BB7320">
              <w:rPr>
                <w:sz w:val="24"/>
                <w:szCs w:val="24"/>
              </w:rPr>
              <w:t>п.12</w:t>
            </w:r>
          </w:p>
        </w:tc>
        <w:tc>
          <w:tcPr>
            <w:tcW w:w="1134" w:type="dxa"/>
          </w:tcPr>
          <w:p w:rsidR="00B23310" w:rsidRPr="00BB7320" w:rsidRDefault="00B23310" w:rsidP="00EC6E4A">
            <w:pPr>
              <w:jc w:val="center"/>
              <w:rPr>
                <w:sz w:val="24"/>
                <w:szCs w:val="24"/>
              </w:rPr>
            </w:pPr>
          </w:p>
        </w:tc>
      </w:tr>
      <w:tr w:rsidR="00B23310" w:rsidRPr="00BB7320" w:rsidTr="00B23310">
        <w:trPr>
          <w:trHeight w:val="419"/>
        </w:trPr>
        <w:tc>
          <w:tcPr>
            <w:tcW w:w="642" w:type="dxa"/>
          </w:tcPr>
          <w:p w:rsidR="00B23310" w:rsidRPr="00BB7320" w:rsidRDefault="00B23310" w:rsidP="00EC6E4A">
            <w:pPr>
              <w:jc w:val="center"/>
              <w:rPr>
                <w:sz w:val="24"/>
                <w:szCs w:val="24"/>
              </w:rPr>
            </w:pPr>
            <w:r w:rsidRPr="00BB7320">
              <w:rPr>
                <w:sz w:val="24"/>
                <w:szCs w:val="24"/>
              </w:rPr>
              <w:t>9.</w:t>
            </w:r>
          </w:p>
        </w:tc>
        <w:tc>
          <w:tcPr>
            <w:tcW w:w="5737" w:type="dxa"/>
            <w:gridSpan w:val="2"/>
          </w:tcPr>
          <w:p w:rsidR="00B23310" w:rsidRPr="00BB7320" w:rsidRDefault="00B23310" w:rsidP="00EC6E4A">
            <w:pPr>
              <w:rPr>
                <w:sz w:val="24"/>
                <w:szCs w:val="24"/>
              </w:rPr>
            </w:pPr>
            <w:r w:rsidRPr="00BB7320">
              <w:rPr>
                <w:sz w:val="24"/>
                <w:szCs w:val="24"/>
              </w:rPr>
              <w:t>3. Англия: сложный путь к величию и процветанию</w:t>
            </w:r>
          </w:p>
        </w:tc>
        <w:tc>
          <w:tcPr>
            <w:tcW w:w="567" w:type="dxa"/>
          </w:tcPr>
          <w:p w:rsidR="00B23310" w:rsidRPr="00BB7320" w:rsidRDefault="00B23310" w:rsidP="00EC6E4A">
            <w:pPr>
              <w:jc w:val="center"/>
              <w:rPr>
                <w:sz w:val="24"/>
                <w:szCs w:val="24"/>
              </w:rPr>
            </w:pPr>
            <w:r w:rsidRPr="00BB7320">
              <w:rPr>
                <w:sz w:val="24"/>
                <w:szCs w:val="24"/>
              </w:rPr>
              <w:t>1</w:t>
            </w:r>
          </w:p>
        </w:tc>
        <w:tc>
          <w:tcPr>
            <w:tcW w:w="851" w:type="dxa"/>
          </w:tcPr>
          <w:p w:rsidR="00B23310" w:rsidRPr="00BB7320" w:rsidRDefault="00B23310" w:rsidP="00EC6E4A">
            <w:pPr>
              <w:jc w:val="center"/>
              <w:rPr>
                <w:sz w:val="24"/>
                <w:szCs w:val="24"/>
              </w:rPr>
            </w:pPr>
            <w:r w:rsidRPr="00BB7320">
              <w:rPr>
                <w:sz w:val="24"/>
                <w:szCs w:val="24"/>
              </w:rPr>
              <w:t>п.13</w:t>
            </w:r>
          </w:p>
        </w:tc>
        <w:tc>
          <w:tcPr>
            <w:tcW w:w="1134" w:type="dxa"/>
          </w:tcPr>
          <w:p w:rsidR="00B23310" w:rsidRPr="00BB7320" w:rsidRDefault="00B23310" w:rsidP="00EC6E4A">
            <w:pPr>
              <w:jc w:val="center"/>
              <w:rPr>
                <w:sz w:val="24"/>
                <w:szCs w:val="24"/>
              </w:rPr>
            </w:pPr>
          </w:p>
        </w:tc>
      </w:tr>
      <w:tr w:rsidR="00B23310" w:rsidRPr="00BB7320" w:rsidTr="00B23310">
        <w:trPr>
          <w:trHeight w:val="419"/>
        </w:trPr>
        <w:tc>
          <w:tcPr>
            <w:tcW w:w="642" w:type="dxa"/>
          </w:tcPr>
          <w:p w:rsidR="00B23310" w:rsidRPr="00BB7320" w:rsidRDefault="00B23310" w:rsidP="00EC6E4A">
            <w:pPr>
              <w:jc w:val="center"/>
              <w:rPr>
                <w:sz w:val="24"/>
                <w:szCs w:val="24"/>
              </w:rPr>
            </w:pPr>
            <w:r w:rsidRPr="00BB7320">
              <w:rPr>
                <w:sz w:val="24"/>
                <w:szCs w:val="24"/>
              </w:rPr>
              <w:t>10.</w:t>
            </w:r>
          </w:p>
        </w:tc>
        <w:tc>
          <w:tcPr>
            <w:tcW w:w="5737" w:type="dxa"/>
            <w:gridSpan w:val="2"/>
          </w:tcPr>
          <w:p w:rsidR="00B23310" w:rsidRPr="00BB7320" w:rsidRDefault="00B23310" w:rsidP="00EC6E4A">
            <w:pPr>
              <w:rPr>
                <w:sz w:val="24"/>
                <w:szCs w:val="24"/>
              </w:rPr>
            </w:pPr>
            <w:r w:rsidRPr="00BB7320">
              <w:rPr>
                <w:sz w:val="24"/>
                <w:szCs w:val="24"/>
              </w:rPr>
              <w:t xml:space="preserve">4. Франция </w:t>
            </w:r>
            <w:proofErr w:type="gramStart"/>
            <w:r w:rsidRPr="00BB7320">
              <w:rPr>
                <w:sz w:val="24"/>
                <w:szCs w:val="24"/>
              </w:rPr>
              <w:t>Бурбонов</w:t>
            </w:r>
            <w:proofErr w:type="gramEnd"/>
            <w:r w:rsidRPr="00BB7320">
              <w:rPr>
                <w:sz w:val="24"/>
                <w:szCs w:val="24"/>
              </w:rPr>
              <w:t xml:space="preserve"> и Орлеанов: от революции 1830 г. к новому политическому кризису</w:t>
            </w:r>
          </w:p>
        </w:tc>
        <w:tc>
          <w:tcPr>
            <w:tcW w:w="567" w:type="dxa"/>
          </w:tcPr>
          <w:p w:rsidR="00B23310" w:rsidRPr="00BB7320" w:rsidRDefault="00B23310" w:rsidP="00EC6E4A">
            <w:pPr>
              <w:jc w:val="center"/>
              <w:rPr>
                <w:sz w:val="24"/>
                <w:szCs w:val="24"/>
              </w:rPr>
            </w:pPr>
            <w:r w:rsidRPr="00BB7320">
              <w:rPr>
                <w:sz w:val="24"/>
                <w:szCs w:val="24"/>
              </w:rPr>
              <w:t>1</w:t>
            </w:r>
          </w:p>
        </w:tc>
        <w:tc>
          <w:tcPr>
            <w:tcW w:w="851" w:type="dxa"/>
          </w:tcPr>
          <w:p w:rsidR="00B23310" w:rsidRPr="00BB7320" w:rsidRDefault="00B23310" w:rsidP="00EC6E4A">
            <w:pPr>
              <w:jc w:val="center"/>
              <w:rPr>
                <w:sz w:val="24"/>
                <w:szCs w:val="24"/>
              </w:rPr>
            </w:pPr>
            <w:r w:rsidRPr="00BB7320">
              <w:rPr>
                <w:sz w:val="24"/>
                <w:szCs w:val="24"/>
              </w:rPr>
              <w:t>п.14</w:t>
            </w:r>
          </w:p>
        </w:tc>
        <w:tc>
          <w:tcPr>
            <w:tcW w:w="1134" w:type="dxa"/>
          </w:tcPr>
          <w:p w:rsidR="00B23310" w:rsidRPr="00BB7320" w:rsidRDefault="00B23310" w:rsidP="00EC6E4A">
            <w:pPr>
              <w:jc w:val="center"/>
              <w:rPr>
                <w:sz w:val="24"/>
                <w:szCs w:val="24"/>
              </w:rPr>
            </w:pPr>
          </w:p>
        </w:tc>
      </w:tr>
      <w:tr w:rsidR="00B23310" w:rsidRPr="00BB7320" w:rsidTr="00B23310">
        <w:trPr>
          <w:trHeight w:val="419"/>
        </w:trPr>
        <w:tc>
          <w:tcPr>
            <w:tcW w:w="642" w:type="dxa"/>
          </w:tcPr>
          <w:p w:rsidR="00B23310" w:rsidRPr="00BB7320" w:rsidRDefault="00B23310" w:rsidP="00EC6E4A">
            <w:pPr>
              <w:jc w:val="center"/>
              <w:rPr>
                <w:sz w:val="24"/>
                <w:szCs w:val="24"/>
              </w:rPr>
            </w:pPr>
            <w:r w:rsidRPr="00BB7320">
              <w:rPr>
                <w:sz w:val="24"/>
                <w:szCs w:val="24"/>
              </w:rPr>
              <w:t>11.</w:t>
            </w:r>
          </w:p>
        </w:tc>
        <w:tc>
          <w:tcPr>
            <w:tcW w:w="5737" w:type="dxa"/>
            <w:gridSpan w:val="2"/>
          </w:tcPr>
          <w:p w:rsidR="00B23310" w:rsidRPr="00BB7320" w:rsidRDefault="00B23310" w:rsidP="00EC6E4A">
            <w:pPr>
              <w:rPr>
                <w:sz w:val="24"/>
                <w:szCs w:val="24"/>
              </w:rPr>
            </w:pPr>
            <w:r w:rsidRPr="00BB7320">
              <w:rPr>
                <w:sz w:val="24"/>
                <w:szCs w:val="24"/>
              </w:rPr>
              <w:t>5. Франция: революция 1848 г. и Вторая империя</w:t>
            </w:r>
          </w:p>
        </w:tc>
        <w:tc>
          <w:tcPr>
            <w:tcW w:w="567" w:type="dxa"/>
          </w:tcPr>
          <w:p w:rsidR="00B23310" w:rsidRPr="00BB7320" w:rsidRDefault="00B23310" w:rsidP="00EC6E4A">
            <w:pPr>
              <w:jc w:val="center"/>
              <w:rPr>
                <w:sz w:val="24"/>
                <w:szCs w:val="24"/>
              </w:rPr>
            </w:pPr>
            <w:r w:rsidRPr="00BB7320">
              <w:rPr>
                <w:sz w:val="24"/>
                <w:szCs w:val="24"/>
              </w:rPr>
              <w:t>1</w:t>
            </w:r>
          </w:p>
        </w:tc>
        <w:tc>
          <w:tcPr>
            <w:tcW w:w="851" w:type="dxa"/>
          </w:tcPr>
          <w:p w:rsidR="00B23310" w:rsidRPr="00BB7320" w:rsidRDefault="00B23310" w:rsidP="00EC6E4A">
            <w:pPr>
              <w:jc w:val="center"/>
              <w:rPr>
                <w:sz w:val="24"/>
                <w:szCs w:val="24"/>
              </w:rPr>
            </w:pPr>
            <w:r w:rsidRPr="00BB7320">
              <w:rPr>
                <w:sz w:val="24"/>
                <w:szCs w:val="24"/>
              </w:rPr>
              <w:t>п.15</w:t>
            </w:r>
          </w:p>
        </w:tc>
        <w:tc>
          <w:tcPr>
            <w:tcW w:w="1134" w:type="dxa"/>
          </w:tcPr>
          <w:p w:rsidR="00B23310" w:rsidRPr="00BB7320" w:rsidRDefault="00B23310" w:rsidP="00EC6E4A">
            <w:pPr>
              <w:jc w:val="center"/>
              <w:rPr>
                <w:sz w:val="24"/>
                <w:szCs w:val="24"/>
              </w:rPr>
            </w:pPr>
          </w:p>
        </w:tc>
      </w:tr>
      <w:tr w:rsidR="00B23310" w:rsidRPr="00BB7320" w:rsidTr="00B23310">
        <w:trPr>
          <w:trHeight w:val="419"/>
        </w:trPr>
        <w:tc>
          <w:tcPr>
            <w:tcW w:w="642" w:type="dxa"/>
          </w:tcPr>
          <w:p w:rsidR="00B23310" w:rsidRPr="00BB7320" w:rsidRDefault="00B23310" w:rsidP="00EC6E4A">
            <w:pPr>
              <w:jc w:val="center"/>
              <w:rPr>
                <w:sz w:val="24"/>
                <w:szCs w:val="24"/>
              </w:rPr>
            </w:pPr>
            <w:r w:rsidRPr="00BB7320">
              <w:rPr>
                <w:sz w:val="24"/>
                <w:szCs w:val="24"/>
              </w:rPr>
              <w:t>12.</w:t>
            </w:r>
          </w:p>
        </w:tc>
        <w:tc>
          <w:tcPr>
            <w:tcW w:w="5737" w:type="dxa"/>
            <w:gridSpan w:val="2"/>
          </w:tcPr>
          <w:p w:rsidR="00B23310" w:rsidRPr="00BB7320" w:rsidRDefault="00B23310" w:rsidP="00EC6E4A">
            <w:pPr>
              <w:rPr>
                <w:sz w:val="24"/>
                <w:szCs w:val="24"/>
              </w:rPr>
            </w:pPr>
            <w:r w:rsidRPr="00BB7320">
              <w:rPr>
                <w:sz w:val="24"/>
                <w:szCs w:val="24"/>
              </w:rPr>
              <w:t>6. Германия: на пути к единству</w:t>
            </w:r>
          </w:p>
        </w:tc>
        <w:tc>
          <w:tcPr>
            <w:tcW w:w="567" w:type="dxa"/>
          </w:tcPr>
          <w:p w:rsidR="00B23310" w:rsidRPr="00BB7320" w:rsidRDefault="00B23310" w:rsidP="00EC6E4A">
            <w:pPr>
              <w:jc w:val="center"/>
              <w:rPr>
                <w:sz w:val="24"/>
                <w:szCs w:val="24"/>
              </w:rPr>
            </w:pPr>
            <w:r w:rsidRPr="00BB7320">
              <w:rPr>
                <w:sz w:val="24"/>
                <w:szCs w:val="24"/>
              </w:rPr>
              <w:t>1</w:t>
            </w:r>
          </w:p>
        </w:tc>
        <w:tc>
          <w:tcPr>
            <w:tcW w:w="851" w:type="dxa"/>
          </w:tcPr>
          <w:p w:rsidR="00B23310" w:rsidRPr="00BB7320" w:rsidRDefault="00B23310" w:rsidP="00EC6E4A">
            <w:pPr>
              <w:jc w:val="center"/>
              <w:rPr>
                <w:sz w:val="24"/>
                <w:szCs w:val="24"/>
              </w:rPr>
            </w:pPr>
            <w:r w:rsidRPr="00BB7320">
              <w:rPr>
                <w:sz w:val="24"/>
                <w:szCs w:val="24"/>
              </w:rPr>
              <w:t>п.16</w:t>
            </w:r>
          </w:p>
        </w:tc>
        <w:tc>
          <w:tcPr>
            <w:tcW w:w="1134" w:type="dxa"/>
          </w:tcPr>
          <w:p w:rsidR="00B23310" w:rsidRPr="00BB7320" w:rsidRDefault="00B23310" w:rsidP="00EC6E4A">
            <w:pPr>
              <w:jc w:val="center"/>
              <w:rPr>
                <w:sz w:val="24"/>
                <w:szCs w:val="24"/>
              </w:rPr>
            </w:pPr>
          </w:p>
        </w:tc>
      </w:tr>
      <w:tr w:rsidR="00B23310" w:rsidRPr="00BB7320" w:rsidTr="00B23310">
        <w:trPr>
          <w:trHeight w:val="419"/>
        </w:trPr>
        <w:tc>
          <w:tcPr>
            <w:tcW w:w="642" w:type="dxa"/>
          </w:tcPr>
          <w:p w:rsidR="00B23310" w:rsidRPr="00BB7320" w:rsidRDefault="00B23310" w:rsidP="00EC6E4A">
            <w:pPr>
              <w:jc w:val="center"/>
              <w:rPr>
                <w:sz w:val="24"/>
                <w:szCs w:val="24"/>
              </w:rPr>
            </w:pPr>
            <w:r w:rsidRPr="00BB7320">
              <w:rPr>
                <w:sz w:val="24"/>
                <w:szCs w:val="24"/>
              </w:rPr>
              <w:t>13.</w:t>
            </w:r>
          </w:p>
        </w:tc>
        <w:tc>
          <w:tcPr>
            <w:tcW w:w="5737" w:type="dxa"/>
            <w:gridSpan w:val="2"/>
          </w:tcPr>
          <w:p w:rsidR="00B23310" w:rsidRPr="00BB7320" w:rsidRDefault="00B23310" w:rsidP="00EC6E4A">
            <w:pPr>
              <w:rPr>
                <w:sz w:val="24"/>
                <w:szCs w:val="24"/>
              </w:rPr>
            </w:pPr>
            <w:r w:rsidRPr="00BB7320">
              <w:rPr>
                <w:sz w:val="24"/>
                <w:szCs w:val="24"/>
              </w:rPr>
              <w:t>7. Объединение Италии</w:t>
            </w:r>
          </w:p>
        </w:tc>
        <w:tc>
          <w:tcPr>
            <w:tcW w:w="567" w:type="dxa"/>
          </w:tcPr>
          <w:p w:rsidR="00B23310" w:rsidRPr="00BB7320" w:rsidRDefault="00B23310" w:rsidP="00EC6E4A">
            <w:pPr>
              <w:jc w:val="center"/>
              <w:rPr>
                <w:sz w:val="24"/>
                <w:szCs w:val="24"/>
              </w:rPr>
            </w:pPr>
            <w:r w:rsidRPr="00BB7320">
              <w:rPr>
                <w:sz w:val="24"/>
                <w:szCs w:val="24"/>
              </w:rPr>
              <w:t>1</w:t>
            </w:r>
          </w:p>
        </w:tc>
        <w:tc>
          <w:tcPr>
            <w:tcW w:w="851" w:type="dxa"/>
          </w:tcPr>
          <w:p w:rsidR="00B23310" w:rsidRPr="00BB7320" w:rsidRDefault="00B23310" w:rsidP="00EC6E4A">
            <w:pPr>
              <w:jc w:val="center"/>
              <w:rPr>
                <w:sz w:val="24"/>
                <w:szCs w:val="24"/>
              </w:rPr>
            </w:pPr>
            <w:r w:rsidRPr="00BB7320">
              <w:rPr>
                <w:sz w:val="24"/>
                <w:szCs w:val="24"/>
              </w:rPr>
              <w:t>п.17</w:t>
            </w:r>
          </w:p>
        </w:tc>
        <w:tc>
          <w:tcPr>
            <w:tcW w:w="1134" w:type="dxa"/>
          </w:tcPr>
          <w:p w:rsidR="00B23310" w:rsidRPr="00BB7320" w:rsidRDefault="00B23310" w:rsidP="00EC6E4A">
            <w:pPr>
              <w:jc w:val="center"/>
              <w:rPr>
                <w:sz w:val="24"/>
                <w:szCs w:val="24"/>
              </w:rPr>
            </w:pPr>
          </w:p>
        </w:tc>
      </w:tr>
      <w:tr w:rsidR="00B23310" w:rsidRPr="00BB7320" w:rsidTr="00B23310">
        <w:trPr>
          <w:trHeight w:val="419"/>
        </w:trPr>
        <w:tc>
          <w:tcPr>
            <w:tcW w:w="642" w:type="dxa"/>
          </w:tcPr>
          <w:p w:rsidR="00B23310" w:rsidRPr="00BB7320" w:rsidRDefault="00B23310" w:rsidP="00EC6E4A">
            <w:pPr>
              <w:jc w:val="center"/>
              <w:rPr>
                <w:sz w:val="24"/>
                <w:szCs w:val="24"/>
              </w:rPr>
            </w:pPr>
            <w:r w:rsidRPr="00BB7320">
              <w:rPr>
                <w:sz w:val="24"/>
                <w:szCs w:val="24"/>
              </w:rPr>
              <w:t>14.</w:t>
            </w:r>
          </w:p>
        </w:tc>
        <w:tc>
          <w:tcPr>
            <w:tcW w:w="5737" w:type="dxa"/>
            <w:gridSpan w:val="2"/>
          </w:tcPr>
          <w:p w:rsidR="00B23310" w:rsidRPr="00BB7320" w:rsidRDefault="00B23310" w:rsidP="00EC6E4A">
            <w:pPr>
              <w:rPr>
                <w:sz w:val="24"/>
                <w:szCs w:val="24"/>
              </w:rPr>
            </w:pPr>
            <w:r w:rsidRPr="00BB7320">
              <w:rPr>
                <w:sz w:val="24"/>
                <w:szCs w:val="24"/>
              </w:rPr>
              <w:t>8.Франко-прусская война. Парижская коммуна</w:t>
            </w:r>
          </w:p>
          <w:p w:rsidR="00B23310" w:rsidRPr="00BB7320" w:rsidRDefault="00B23310" w:rsidP="00EC6E4A">
            <w:pPr>
              <w:rPr>
                <w:sz w:val="24"/>
                <w:szCs w:val="24"/>
              </w:rPr>
            </w:pPr>
            <w:r w:rsidRPr="00BB7320">
              <w:rPr>
                <w:sz w:val="24"/>
                <w:szCs w:val="24"/>
              </w:rPr>
              <w:t>Повторение Главы</w:t>
            </w:r>
          </w:p>
        </w:tc>
        <w:tc>
          <w:tcPr>
            <w:tcW w:w="567" w:type="dxa"/>
          </w:tcPr>
          <w:p w:rsidR="00B23310" w:rsidRPr="00BB7320" w:rsidRDefault="00B23310" w:rsidP="00EC6E4A">
            <w:pPr>
              <w:jc w:val="center"/>
              <w:rPr>
                <w:sz w:val="24"/>
                <w:szCs w:val="24"/>
              </w:rPr>
            </w:pPr>
            <w:r w:rsidRPr="00BB7320">
              <w:rPr>
                <w:sz w:val="24"/>
                <w:szCs w:val="24"/>
              </w:rPr>
              <w:t>1</w:t>
            </w:r>
          </w:p>
        </w:tc>
        <w:tc>
          <w:tcPr>
            <w:tcW w:w="851" w:type="dxa"/>
          </w:tcPr>
          <w:p w:rsidR="00B23310" w:rsidRPr="00BB7320" w:rsidRDefault="00B23310" w:rsidP="00EC6E4A">
            <w:pPr>
              <w:jc w:val="center"/>
              <w:rPr>
                <w:sz w:val="24"/>
                <w:szCs w:val="24"/>
              </w:rPr>
            </w:pPr>
            <w:r w:rsidRPr="00BB7320">
              <w:rPr>
                <w:sz w:val="24"/>
                <w:szCs w:val="24"/>
              </w:rPr>
              <w:t>п.18</w:t>
            </w:r>
          </w:p>
        </w:tc>
        <w:tc>
          <w:tcPr>
            <w:tcW w:w="1134" w:type="dxa"/>
          </w:tcPr>
          <w:p w:rsidR="00B23310" w:rsidRPr="00BB7320" w:rsidRDefault="00B23310" w:rsidP="00EC6E4A">
            <w:pPr>
              <w:jc w:val="center"/>
              <w:rPr>
                <w:sz w:val="24"/>
                <w:szCs w:val="24"/>
              </w:rPr>
            </w:pPr>
          </w:p>
        </w:tc>
      </w:tr>
      <w:tr w:rsidR="00B23310" w:rsidRPr="00BB7320" w:rsidTr="00B23310">
        <w:trPr>
          <w:trHeight w:val="419"/>
        </w:trPr>
        <w:tc>
          <w:tcPr>
            <w:tcW w:w="642" w:type="dxa"/>
          </w:tcPr>
          <w:p w:rsidR="00B23310" w:rsidRPr="00BB7320" w:rsidRDefault="00B23310" w:rsidP="00EC6E4A">
            <w:pPr>
              <w:jc w:val="center"/>
              <w:rPr>
                <w:sz w:val="24"/>
                <w:szCs w:val="24"/>
              </w:rPr>
            </w:pPr>
          </w:p>
        </w:tc>
        <w:tc>
          <w:tcPr>
            <w:tcW w:w="5737" w:type="dxa"/>
            <w:gridSpan w:val="2"/>
          </w:tcPr>
          <w:p w:rsidR="00B23310" w:rsidRPr="00BB7320" w:rsidRDefault="00B23310" w:rsidP="00EC6E4A">
            <w:pPr>
              <w:rPr>
                <w:b/>
                <w:i/>
                <w:sz w:val="24"/>
                <w:szCs w:val="24"/>
              </w:rPr>
            </w:pPr>
            <w:r w:rsidRPr="00BB7320">
              <w:rPr>
                <w:b/>
                <w:i/>
                <w:sz w:val="24"/>
                <w:szCs w:val="24"/>
              </w:rPr>
              <w:t xml:space="preserve">Тема 3. Страны западной Европы на рубеже </w:t>
            </w:r>
            <w:r w:rsidRPr="00BB7320">
              <w:rPr>
                <w:b/>
                <w:i/>
                <w:sz w:val="24"/>
                <w:szCs w:val="24"/>
                <w:lang w:val="en-US"/>
              </w:rPr>
              <w:t>XIX</w:t>
            </w:r>
            <w:r w:rsidRPr="00BB7320">
              <w:rPr>
                <w:b/>
                <w:i/>
                <w:sz w:val="24"/>
                <w:szCs w:val="24"/>
              </w:rPr>
              <w:t xml:space="preserve"> – </w:t>
            </w:r>
            <w:r w:rsidRPr="00BB7320">
              <w:rPr>
                <w:b/>
                <w:i/>
                <w:sz w:val="24"/>
                <w:szCs w:val="24"/>
                <w:lang w:val="en-US"/>
              </w:rPr>
              <w:t>XX</w:t>
            </w:r>
            <w:r w:rsidRPr="00BB7320">
              <w:rPr>
                <w:b/>
                <w:i/>
                <w:sz w:val="24"/>
                <w:szCs w:val="24"/>
              </w:rPr>
              <w:t xml:space="preserve"> вв. Успехи и проблемы индустриального общества.(5 час)</w:t>
            </w:r>
          </w:p>
        </w:tc>
        <w:tc>
          <w:tcPr>
            <w:tcW w:w="567" w:type="dxa"/>
          </w:tcPr>
          <w:p w:rsidR="00B23310" w:rsidRPr="00BB7320" w:rsidRDefault="00B23310" w:rsidP="00EC6E4A">
            <w:pPr>
              <w:jc w:val="center"/>
              <w:rPr>
                <w:sz w:val="24"/>
                <w:szCs w:val="24"/>
              </w:rPr>
            </w:pPr>
          </w:p>
        </w:tc>
        <w:tc>
          <w:tcPr>
            <w:tcW w:w="851" w:type="dxa"/>
          </w:tcPr>
          <w:p w:rsidR="00B23310" w:rsidRPr="00BB7320" w:rsidRDefault="00B23310" w:rsidP="00EC6E4A">
            <w:pPr>
              <w:jc w:val="center"/>
              <w:rPr>
                <w:sz w:val="24"/>
                <w:szCs w:val="24"/>
              </w:rPr>
            </w:pPr>
          </w:p>
        </w:tc>
        <w:tc>
          <w:tcPr>
            <w:tcW w:w="1134" w:type="dxa"/>
          </w:tcPr>
          <w:p w:rsidR="00B23310" w:rsidRPr="00BB7320" w:rsidRDefault="00B23310" w:rsidP="00EC6E4A">
            <w:pPr>
              <w:jc w:val="center"/>
              <w:rPr>
                <w:sz w:val="24"/>
                <w:szCs w:val="24"/>
              </w:rPr>
            </w:pPr>
          </w:p>
        </w:tc>
      </w:tr>
      <w:tr w:rsidR="00B23310" w:rsidRPr="00BB7320" w:rsidTr="00B23310">
        <w:trPr>
          <w:trHeight w:val="419"/>
        </w:trPr>
        <w:tc>
          <w:tcPr>
            <w:tcW w:w="642" w:type="dxa"/>
          </w:tcPr>
          <w:p w:rsidR="00B23310" w:rsidRPr="00BB7320" w:rsidRDefault="00B23310" w:rsidP="00EC6E4A">
            <w:pPr>
              <w:jc w:val="center"/>
              <w:rPr>
                <w:sz w:val="24"/>
                <w:szCs w:val="24"/>
              </w:rPr>
            </w:pPr>
            <w:r w:rsidRPr="00BB7320">
              <w:rPr>
                <w:sz w:val="24"/>
                <w:szCs w:val="24"/>
              </w:rPr>
              <w:t>15.</w:t>
            </w:r>
          </w:p>
        </w:tc>
        <w:tc>
          <w:tcPr>
            <w:tcW w:w="5737" w:type="dxa"/>
            <w:gridSpan w:val="2"/>
          </w:tcPr>
          <w:p w:rsidR="00B23310" w:rsidRPr="00BB7320" w:rsidRDefault="00B23310" w:rsidP="00EC6E4A">
            <w:pPr>
              <w:rPr>
                <w:sz w:val="24"/>
                <w:szCs w:val="24"/>
              </w:rPr>
            </w:pPr>
            <w:r w:rsidRPr="00BB7320">
              <w:rPr>
                <w:sz w:val="24"/>
                <w:szCs w:val="24"/>
              </w:rPr>
              <w:t xml:space="preserve">1. Германская империя в конце </w:t>
            </w:r>
            <w:r w:rsidRPr="00BB7320">
              <w:rPr>
                <w:sz w:val="24"/>
                <w:szCs w:val="24"/>
                <w:lang w:val="en-US"/>
              </w:rPr>
              <w:t>XIX</w:t>
            </w:r>
            <w:r w:rsidRPr="00BB7320">
              <w:rPr>
                <w:sz w:val="24"/>
                <w:szCs w:val="24"/>
              </w:rPr>
              <w:t xml:space="preserve">-начале  </w:t>
            </w:r>
            <w:r w:rsidRPr="00BB7320">
              <w:rPr>
                <w:sz w:val="24"/>
                <w:szCs w:val="24"/>
                <w:lang w:val="en-US"/>
              </w:rPr>
              <w:t>XX</w:t>
            </w:r>
            <w:r w:rsidRPr="00BB7320">
              <w:rPr>
                <w:sz w:val="24"/>
                <w:szCs w:val="24"/>
              </w:rPr>
              <w:t xml:space="preserve"> вв.</w:t>
            </w:r>
          </w:p>
        </w:tc>
        <w:tc>
          <w:tcPr>
            <w:tcW w:w="567" w:type="dxa"/>
          </w:tcPr>
          <w:p w:rsidR="00B23310" w:rsidRPr="00BB7320" w:rsidRDefault="00B23310" w:rsidP="00EC6E4A">
            <w:pPr>
              <w:jc w:val="center"/>
              <w:rPr>
                <w:sz w:val="24"/>
                <w:szCs w:val="24"/>
              </w:rPr>
            </w:pPr>
            <w:r w:rsidRPr="00BB7320">
              <w:rPr>
                <w:sz w:val="24"/>
                <w:szCs w:val="24"/>
              </w:rPr>
              <w:t>1</w:t>
            </w:r>
          </w:p>
        </w:tc>
        <w:tc>
          <w:tcPr>
            <w:tcW w:w="851" w:type="dxa"/>
          </w:tcPr>
          <w:p w:rsidR="00B23310" w:rsidRPr="00BB7320" w:rsidRDefault="00B23310" w:rsidP="00EC6E4A">
            <w:pPr>
              <w:jc w:val="center"/>
              <w:rPr>
                <w:sz w:val="24"/>
                <w:szCs w:val="24"/>
              </w:rPr>
            </w:pPr>
            <w:r w:rsidRPr="00BB7320">
              <w:rPr>
                <w:sz w:val="24"/>
                <w:szCs w:val="24"/>
              </w:rPr>
              <w:t>п.19</w:t>
            </w:r>
          </w:p>
        </w:tc>
        <w:tc>
          <w:tcPr>
            <w:tcW w:w="1134" w:type="dxa"/>
          </w:tcPr>
          <w:p w:rsidR="00B23310" w:rsidRPr="00BB7320" w:rsidRDefault="00B23310" w:rsidP="00EC6E4A">
            <w:pPr>
              <w:jc w:val="center"/>
              <w:rPr>
                <w:sz w:val="24"/>
                <w:szCs w:val="24"/>
              </w:rPr>
            </w:pPr>
          </w:p>
        </w:tc>
      </w:tr>
      <w:tr w:rsidR="00B23310" w:rsidRPr="00BB7320" w:rsidTr="00B23310">
        <w:trPr>
          <w:trHeight w:val="419"/>
        </w:trPr>
        <w:tc>
          <w:tcPr>
            <w:tcW w:w="642" w:type="dxa"/>
          </w:tcPr>
          <w:p w:rsidR="00B23310" w:rsidRPr="00BB7320" w:rsidRDefault="00B23310" w:rsidP="00EC6E4A">
            <w:pPr>
              <w:jc w:val="center"/>
              <w:rPr>
                <w:sz w:val="24"/>
                <w:szCs w:val="24"/>
              </w:rPr>
            </w:pPr>
            <w:r w:rsidRPr="00BB7320">
              <w:rPr>
                <w:sz w:val="24"/>
                <w:szCs w:val="24"/>
              </w:rPr>
              <w:t>16.</w:t>
            </w:r>
          </w:p>
        </w:tc>
        <w:tc>
          <w:tcPr>
            <w:tcW w:w="5737" w:type="dxa"/>
            <w:gridSpan w:val="2"/>
          </w:tcPr>
          <w:p w:rsidR="00B23310" w:rsidRPr="00BB7320" w:rsidRDefault="00B23310" w:rsidP="00EC6E4A">
            <w:pPr>
              <w:rPr>
                <w:sz w:val="24"/>
                <w:szCs w:val="24"/>
              </w:rPr>
            </w:pPr>
            <w:r w:rsidRPr="00BB7320">
              <w:rPr>
                <w:sz w:val="24"/>
                <w:szCs w:val="24"/>
              </w:rPr>
              <w:t>2. Великобритания: конец Викторианской эпохи</w:t>
            </w:r>
          </w:p>
        </w:tc>
        <w:tc>
          <w:tcPr>
            <w:tcW w:w="567" w:type="dxa"/>
          </w:tcPr>
          <w:p w:rsidR="00B23310" w:rsidRPr="00BB7320" w:rsidRDefault="00B23310" w:rsidP="00EC6E4A">
            <w:pPr>
              <w:jc w:val="center"/>
              <w:rPr>
                <w:sz w:val="24"/>
                <w:szCs w:val="24"/>
              </w:rPr>
            </w:pPr>
            <w:r w:rsidRPr="00BB7320">
              <w:rPr>
                <w:sz w:val="24"/>
                <w:szCs w:val="24"/>
              </w:rPr>
              <w:t>1</w:t>
            </w:r>
          </w:p>
        </w:tc>
        <w:tc>
          <w:tcPr>
            <w:tcW w:w="851" w:type="dxa"/>
          </w:tcPr>
          <w:p w:rsidR="00B23310" w:rsidRPr="00BB7320" w:rsidRDefault="00B23310" w:rsidP="00EC6E4A">
            <w:pPr>
              <w:jc w:val="center"/>
              <w:rPr>
                <w:sz w:val="24"/>
                <w:szCs w:val="24"/>
              </w:rPr>
            </w:pPr>
            <w:r w:rsidRPr="00BB7320">
              <w:rPr>
                <w:sz w:val="24"/>
                <w:szCs w:val="24"/>
              </w:rPr>
              <w:t>п.20</w:t>
            </w:r>
          </w:p>
        </w:tc>
        <w:tc>
          <w:tcPr>
            <w:tcW w:w="1134" w:type="dxa"/>
          </w:tcPr>
          <w:p w:rsidR="00B23310" w:rsidRPr="00BB7320" w:rsidRDefault="00B23310" w:rsidP="00EC6E4A">
            <w:pPr>
              <w:jc w:val="center"/>
              <w:rPr>
                <w:sz w:val="24"/>
                <w:szCs w:val="24"/>
              </w:rPr>
            </w:pPr>
          </w:p>
        </w:tc>
      </w:tr>
      <w:tr w:rsidR="00B23310" w:rsidRPr="00BB7320" w:rsidTr="00B23310">
        <w:trPr>
          <w:trHeight w:val="419"/>
        </w:trPr>
        <w:tc>
          <w:tcPr>
            <w:tcW w:w="642" w:type="dxa"/>
          </w:tcPr>
          <w:p w:rsidR="00B23310" w:rsidRPr="00BB7320" w:rsidRDefault="00B23310" w:rsidP="00EC6E4A">
            <w:pPr>
              <w:jc w:val="center"/>
              <w:rPr>
                <w:sz w:val="24"/>
                <w:szCs w:val="24"/>
              </w:rPr>
            </w:pPr>
            <w:r w:rsidRPr="00BB7320">
              <w:rPr>
                <w:sz w:val="24"/>
                <w:szCs w:val="24"/>
              </w:rPr>
              <w:t>17.</w:t>
            </w:r>
          </w:p>
        </w:tc>
        <w:tc>
          <w:tcPr>
            <w:tcW w:w="5737" w:type="dxa"/>
            <w:gridSpan w:val="2"/>
          </w:tcPr>
          <w:p w:rsidR="00B23310" w:rsidRPr="00BB7320" w:rsidRDefault="00B23310" w:rsidP="00EC6E4A">
            <w:pPr>
              <w:rPr>
                <w:sz w:val="24"/>
                <w:szCs w:val="24"/>
              </w:rPr>
            </w:pPr>
            <w:r w:rsidRPr="00BB7320">
              <w:rPr>
                <w:sz w:val="24"/>
                <w:szCs w:val="24"/>
              </w:rPr>
              <w:t>3. Франция: Третья республика</w:t>
            </w:r>
          </w:p>
        </w:tc>
        <w:tc>
          <w:tcPr>
            <w:tcW w:w="567" w:type="dxa"/>
          </w:tcPr>
          <w:p w:rsidR="00B23310" w:rsidRPr="00BB7320" w:rsidRDefault="00B23310" w:rsidP="00EC6E4A">
            <w:pPr>
              <w:jc w:val="center"/>
              <w:rPr>
                <w:sz w:val="24"/>
                <w:szCs w:val="24"/>
              </w:rPr>
            </w:pPr>
            <w:r w:rsidRPr="00BB7320">
              <w:rPr>
                <w:sz w:val="24"/>
                <w:szCs w:val="24"/>
              </w:rPr>
              <w:t>1</w:t>
            </w:r>
          </w:p>
        </w:tc>
        <w:tc>
          <w:tcPr>
            <w:tcW w:w="851" w:type="dxa"/>
          </w:tcPr>
          <w:p w:rsidR="00B23310" w:rsidRPr="00BB7320" w:rsidRDefault="00B23310" w:rsidP="00EC6E4A">
            <w:pPr>
              <w:jc w:val="center"/>
              <w:rPr>
                <w:sz w:val="24"/>
                <w:szCs w:val="24"/>
              </w:rPr>
            </w:pPr>
            <w:r w:rsidRPr="00BB7320">
              <w:rPr>
                <w:sz w:val="24"/>
                <w:szCs w:val="24"/>
              </w:rPr>
              <w:t>п.21</w:t>
            </w:r>
          </w:p>
        </w:tc>
        <w:tc>
          <w:tcPr>
            <w:tcW w:w="1134" w:type="dxa"/>
          </w:tcPr>
          <w:p w:rsidR="00B23310" w:rsidRPr="00BB7320" w:rsidRDefault="00B23310" w:rsidP="00EC6E4A">
            <w:pPr>
              <w:jc w:val="center"/>
              <w:rPr>
                <w:sz w:val="24"/>
                <w:szCs w:val="24"/>
              </w:rPr>
            </w:pPr>
          </w:p>
        </w:tc>
      </w:tr>
      <w:tr w:rsidR="00B23310" w:rsidRPr="00BB7320" w:rsidTr="00B23310">
        <w:trPr>
          <w:trHeight w:val="419"/>
        </w:trPr>
        <w:tc>
          <w:tcPr>
            <w:tcW w:w="642" w:type="dxa"/>
          </w:tcPr>
          <w:p w:rsidR="00B23310" w:rsidRPr="00BB7320" w:rsidRDefault="00B23310" w:rsidP="00EC6E4A">
            <w:pPr>
              <w:jc w:val="center"/>
              <w:rPr>
                <w:sz w:val="24"/>
                <w:szCs w:val="24"/>
              </w:rPr>
            </w:pPr>
            <w:r w:rsidRPr="00BB7320">
              <w:rPr>
                <w:sz w:val="24"/>
                <w:szCs w:val="24"/>
              </w:rPr>
              <w:t>18.</w:t>
            </w:r>
          </w:p>
        </w:tc>
        <w:tc>
          <w:tcPr>
            <w:tcW w:w="5737" w:type="dxa"/>
            <w:gridSpan w:val="2"/>
          </w:tcPr>
          <w:p w:rsidR="00B23310" w:rsidRPr="00BB7320" w:rsidRDefault="00B23310" w:rsidP="00EC6E4A">
            <w:pPr>
              <w:rPr>
                <w:sz w:val="24"/>
                <w:szCs w:val="24"/>
              </w:rPr>
            </w:pPr>
            <w:r w:rsidRPr="00BB7320">
              <w:rPr>
                <w:sz w:val="24"/>
                <w:szCs w:val="24"/>
              </w:rPr>
              <w:t>4. Италия: время реформ и колониальных захватов</w:t>
            </w:r>
          </w:p>
        </w:tc>
        <w:tc>
          <w:tcPr>
            <w:tcW w:w="567" w:type="dxa"/>
          </w:tcPr>
          <w:p w:rsidR="00B23310" w:rsidRPr="00BB7320" w:rsidRDefault="00B23310" w:rsidP="00EC6E4A">
            <w:pPr>
              <w:jc w:val="center"/>
              <w:rPr>
                <w:sz w:val="24"/>
                <w:szCs w:val="24"/>
              </w:rPr>
            </w:pPr>
            <w:r w:rsidRPr="00BB7320">
              <w:rPr>
                <w:sz w:val="24"/>
                <w:szCs w:val="24"/>
              </w:rPr>
              <w:t>1</w:t>
            </w:r>
          </w:p>
        </w:tc>
        <w:tc>
          <w:tcPr>
            <w:tcW w:w="851" w:type="dxa"/>
          </w:tcPr>
          <w:p w:rsidR="00B23310" w:rsidRPr="00BB7320" w:rsidRDefault="00B23310" w:rsidP="00EC6E4A">
            <w:pPr>
              <w:jc w:val="center"/>
              <w:rPr>
                <w:sz w:val="24"/>
                <w:szCs w:val="24"/>
              </w:rPr>
            </w:pPr>
            <w:r w:rsidRPr="00BB7320">
              <w:rPr>
                <w:sz w:val="24"/>
                <w:szCs w:val="24"/>
              </w:rPr>
              <w:t>п.22</w:t>
            </w:r>
          </w:p>
        </w:tc>
        <w:tc>
          <w:tcPr>
            <w:tcW w:w="1134" w:type="dxa"/>
          </w:tcPr>
          <w:p w:rsidR="00B23310" w:rsidRPr="00BB7320" w:rsidRDefault="00B23310" w:rsidP="00EC6E4A">
            <w:pPr>
              <w:jc w:val="center"/>
              <w:rPr>
                <w:sz w:val="24"/>
                <w:szCs w:val="24"/>
              </w:rPr>
            </w:pPr>
          </w:p>
        </w:tc>
      </w:tr>
      <w:tr w:rsidR="00B23310" w:rsidRPr="00BB7320" w:rsidTr="00B23310">
        <w:trPr>
          <w:trHeight w:val="419"/>
        </w:trPr>
        <w:tc>
          <w:tcPr>
            <w:tcW w:w="642" w:type="dxa"/>
          </w:tcPr>
          <w:p w:rsidR="00B23310" w:rsidRPr="00BB7320" w:rsidRDefault="00B23310" w:rsidP="00EC6E4A">
            <w:pPr>
              <w:jc w:val="center"/>
              <w:rPr>
                <w:sz w:val="24"/>
                <w:szCs w:val="24"/>
              </w:rPr>
            </w:pPr>
            <w:r w:rsidRPr="00BB7320">
              <w:rPr>
                <w:sz w:val="24"/>
                <w:szCs w:val="24"/>
              </w:rPr>
              <w:t>19.</w:t>
            </w:r>
          </w:p>
        </w:tc>
        <w:tc>
          <w:tcPr>
            <w:tcW w:w="5737" w:type="dxa"/>
            <w:gridSpan w:val="2"/>
          </w:tcPr>
          <w:p w:rsidR="00B23310" w:rsidRPr="00BB7320" w:rsidRDefault="00B23310" w:rsidP="00EC6E4A">
            <w:pPr>
              <w:rPr>
                <w:sz w:val="24"/>
                <w:szCs w:val="24"/>
              </w:rPr>
            </w:pPr>
            <w:r w:rsidRPr="00BB7320">
              <w:rPr>
                <w:sz w:val="24"/>
                <w:szCs w:val="24"/>
              </w:rPr>
              <w:t>5. От Австрийской империи к Австро-Венгрии</w:t>
            </w:r>
          </w:p>
          <w:p w:rsidR="00B23310" w:rsidRPr="00BB7320" w:rsidRDefault="00B23310" w:rsidP="00EC6E4A">
            <w:pPr>
              <w:rPr>
                <w:sz w:val="24"/>
                <w:szCs w:val="24"/>
              </w:rPr>
            </w:pPr>
            <w:r w:rsidRPr="00BB7320">
              <w:rPr>
                <w:sz w:val="24"/>
                <w:szCs w:val="24"/>
              </w:rPr>
              <w:t>Повторение Главы</w:t>
            </w:r>
          </w:p>
        </w:tc>
        <w:tc>
          <w:tcPr>
            <w:tcW w:w="567" w:type="dxa"/>
          </w:tcPr>
          <w:p w:rsidR="00B23310" w:rsidRPr="00BB7320" w:rsidRDefault="00B23310" w:rsidP="00EC6E4A">
            <w:pPr>
              <w:jc w:val="center"/>
              <w:rPr>
                <w:sz w:val="24"/>
                <w:szCs w:val="24"/>
              </w:rPr>
            </w:pPr>
            <w:r w:rsidRPr="00BB7320">
              <w:rPr>
                <w:sz w:val="24"/>
                <w:szCs w:val="24"/>
              </w:rPr>
              <w:t>1</w:t>
            </w:r>
          </w:p>
        </w:tc>
        <w:tc>
          <w:tcPr>
            <w:tcW w:w="851" w:type="dxa"/>
          </w:tcPr>
          <w:p w:rsidR="00B23310" w:rsidRPr="00BB7320" w:rsidRDefault="00B23310" w:rsidP="00EC6E4A">
            <w:pPr>
              <w:jc w:val="center"/>
              <w:rPr>
                <w:sz w:val="24"/>
                <w:szCs w:val="24"/>
              </w:rPr>
            </w:pPr>
            <w:r w:rsidRPr="00BB7320">
              <w:rPr>
                <w:sz w:val="24"/>
                <w:szCs w:val="24"/>
              </w:rPr>
              <w:t>п.23</w:t>
            </w:r>
          </w:p>
        </w:tc>
        <w:tc>
          <w:tcPr>
            <w:tcW w:w="1134" w:type="dxa"/>
          </w:tcPr>
          <w:p w:rsidR="00B23310" w:rsidRPr="00BB7320" w:rsidRDefault="00B23310" w:rsidP="00EC6E4A">
            <w:pPr>
              <w:jc w:val="center"/>
              <w:rPr>
                <w:sz w:val="24"/>
                <w:szCs w:val="24"/>
              </w:rPr>
            </w:pPr>
          </w:p>
        </w:tc>
      </w:tr>
      <w:tr w:rsidR="00B23310" w:rsidRPr="00BB7320" w:rsidTr="00B23310">
        <w:trPr>
          <w:trHeight w:val="419"/>
        </w:trPr>
        <w:tc>
          <w:tcPr>
            <w:tcW w:w="642" w:type="dxa"/>
          </w:tcPr>
          <w:p w:rsidR="00B23310" w:rsidRPr="00BB7320" w:rsidRDefault="00B23310" w:rsidP="00EC6E4A">
            <w:pPr>
              <w:jc w:val="center"/>
              <w:rPr>
                <w:sz w:val="24"/>
                <w:szCs w:val="24"/>
              </w:rPr>
            </w:pPr>
          </w:p>
        </w:tc>
        <w:tc>
          <w:tcPr>
            <w:tcW w:w="5737" w:type="dxa"/>
            <w:gridSpan w:val="2"/>
          </w:tcPr>
          <w:p w:rsidR="00B23310" w:rsidRPr="00BB7320" w:rsidRDefault="00B23310" w:rsidP="00EC6E4A">
            <w:pPr>
              <w:rPr>
                <w:b/>
                <w:i/>
                <w:sz w:val="24"/>
                <w:szCs w:val="24"/>
              </w:rPr>
            </w:pPr>
            <w:r w:rsidRPr="00BB7320">
              <w:rPr>
                <w:b/>
                <w:i/>
                <w:sz w:val="24"/>
                <w:szCs w:val="24"/>
              </w:rPr>
              <w:t>Тема 4. Две Америки (3 час.)</w:t>
            </w:r>
          </w:p>
        </w:tc>
        <w:tc>
          <w:tcPr>
            <w:tcW w:w="567" w:type="dxa"/>
          </w:tcPr>
          <w:p w:rsidR="00B23310" w:rsidRPr="00BB7320" w:rsidRDefault="00B23310" w:rsidP="00EC6E4A">
            <w:pPr>
              <w:jc w:val="center"/>
              <w:rPr>
                <w:sz w:val="24"/>
                <w:szCs w:val="24"/>
              </w:rPr>
            </w:pPr>
          </w:p>
        </w:tc>
        <w:tc>
          <w:tcPr>
            <w:tcW w:w="851" w:type="dxa"/>
          </w:tcPr>
          <w:p w:rsidR="00B23310" w:rsidRPr="00BB7320" w:rsidRDefault="00B23310" w:rsidP="00EC6E4A">
            <w:pPr>
              <w:jc w:val="center"/>
              <w:rPr>
                <w:sz w:val="24"/>
                <w:szCs w:val="24"/>
              </w:rPr>
            </w:pPr>
          </w:p>
        </w:tc>
        <w:tc>
          <w:tcPr>
            <w:tcW w:w="1134" w:type="dxa"/>
          </w:tcPr>
          <w:p w:rsidR="00B23310" w:rsidRPr="00BB7320" w:rsidRDefault="00B23310" w:rsidP="00EC6E4A">
            <w:pPr>
              <w:jc w:val="center"/>
              <w:rPr>
                <w:sz w:val="24"/>
                <w:szCs w:val="24"/>
              </w:rPr>
            </w:pPr>
          </w:p>
        </w:tc>
      </w:tr>
      <w:tr w:rsidR="00B23310" w:rsidRPr="00BB7320" w:rsidTr="00B23310">
        <w:trPr>
          <w:trHeight w:val="419"/>
        </w:trPr>
        <w:tc>
          <w:tcPr>
            <w:tcW w:w="642" w:type="dxa"/>
          </w:tcPr>
          <w:p w:rsidR="00B23310" w:rsidRPr="00BB7320" w:rsidRDefault="00B23310" w:rsidP="00EC6E4A">
            <w:pPr>
              <w:jc w:val="center"/>
              <w:rPr>
                <w:sz w:val="24"/>
                <w:szCs w:val="24"/>
              </w:rPr>
            </w:pPr>
            <w:r w:rsidRPr="00BB7320">
              <w:rPr>
                <w:sz w:val="24"/>
                <w:szCs w:val="24"/>
              </w:rPr>
              <w:t>20.</w:t>
            </w:r>
          </w:p>
        </w:tc>
        <w:tc>
          <w:tcPr>
            <w:tcW w:w="5737" w:type="dxa"/>
            <w:gridSpan w:val="2"/>
          </w:tcPr>
          <w:p w:rsidR="00B23310" w:rsidRPr="00BB7320" w:rsidRDefault="00B23310" w:rsidP="00EC6E4A">
            <w:pPr>
              <w:rPr>
                <w:sz w:val="24"/>
                <w:szCs w:val="24"/>
              </w:rPr>
            </w:pPr>
            <w:r w:rsidRPr="00BB7320">
              <w:rPr>
                <w:sz w:val="24"/>
                <w:szCs w:val="24"/>
              </w:rPr>
              <w:t xml:space="preserve">1. США в </w:t>
            </w:r>
            <w:r w:rsidRPr="00BB7320">
              <w:rPr>
                <w:sz w:val="24"/>
                <w:szCs w:val="24"/>
                <w:lang w:val="en-US"/>
              </w:rPr>
              <w:t>XIX</w:t>
            </w:r>
            <w:r w:rsidRPr="00BB7320">
              <w:rPr>
                <w:sz w:val="24"/>
                <w:szCs w:val="24"/>
              </w:rPr>
              <w:t xml:space="preserve"> в.: модернизация, отмена рабства и сохранение республики</w:t>
            </w:r>
          </w:p>
        </w:tc>
        <w:tc>
          <w:tcPr>
            <w:tcW w:w="567" w:type="dxa"/>
          </w:tcPr>
          <w:p w:rsidR="00B23310" w:rsidRPr="00BB7320" w:rsidRDefault="00B23310" w:rsidP="00EC6E4A">
            <w:pPr>
              <w:jc w:val="center"/>
              <w:rPr>
                <w:sz w:val="24"/>
                <w:szCs w:val="24"/>
              </w:rPr>
            </w:pPr>
            <w:r w:rsidRPr="00BB7320">
              <w:rPr>
                <w:sz w:val="24"/>
                <w:szCs w:val="24"/>
              </w:rPr>
              <w:t>1</w:t>
            </w:r>
          </w:p>
        </w:tc>
        <w:tc>
          <w:tcPr>
            <w:tcW w:w="851" w:type="dxa"/>
          </w:tcPr>
          <w:p w:rsidR="00B23310" w:rsidRPr="00BB7320" w:rsidRDefault="00B23310" w:rsidP="00EC6E4A">
            <w:pPr>
              <w:jc w:val="center"/>
              <w:rPr>
                <w:sz w:val="24"/>
                <w:szCs w:val="24"/>
              </w:rPr>
            </w:pPr>
            <w:r w:rsidRPr="00BB7320">
              <w:rPr>
                <w:sz w:val="24"/>
                <w:szCs w:val="24"/>
              </w:rPr>
              <w:t>п.24</w:t>
            </w:r>
          </w:p>
        </w:tc>
        <w:tc>
          <w:tcPr>
            <w:tcW w:w="1134" w:type="dxa"/>
          </w:tcPr>
          <w:p w:rsidR="00B23310" w:rsidRPr="00BB7320" w:rsidRDefault="00B23310" w:rsidP="00EC6E4A">
            <w:pPr>
              <w:jc w:val="center"/>
              <w:rPr>
                <w:sz w:val="24"/>
                <w:szCs w:val="24"/>
              </w:rPr>
            </w:pPr>
          </w:p>
        </w:tc>
      </w:tr>
      <w:tr w:rsidR="00B23310" w:rsidRPr="00BB7320" w:rsidTr="00B23310">
        <w:trPr>
          <w:trHeight w:val="419"/>
        </w:trPr>
        <w:tc>
          <w:tcPr>
            <w:tcW w:w="642" w:type="dxa"/>
          </w:tcPr>
          <w:p w:rsidR="00B23310" w:rsidRPr="00BB7320" w:rsidRDefault="00B23310" w:rsidP="00EC6E4A">
            <w:pPr>
              <w:jc w:val="center"/>
              <w:rPr>
                <w:sz w:val="24"/>
                <w:szCs w:val="24"/>
              </w:rPr>
            </w:pPr>
            <w:r w:rsidRPr="00BB7320">
              <w:rPr>
                <w:sz w:val="24"/>
                <w:szCs w:val="24"/>
              </w:rPr>
              <w:lastRenderedPageBreak/>
              <w:t>21.</w:t>
            </w:r>
          </w:p>
        </w:tc>
        <w:tc>
          <w:tcPr>
            <w:tcW w:w="5737" w:type="dxa"/>
            <w:gridSpan w:val="2"/>
          </w:tcPr>
          <w:p w:rsidR="00B23310" w:rsidRPr="00BB7320" w:rsidRDefault="00B23310" w:rsidP="00EC6E4A">
            <w:pPr>
              <w:rPr>
                <w:sz w:val="24"/>
                <w:szCs w:val="24"/>
              </w:rPr>
            </w:pPr>
            <w:r w:rsidRPr="00BB7320">
              <w:rPr>
                <w:sz w:val="24"/>
                <w:szCs w:val="24"/>
              </w:rPr>
              <w:t>2. США: империализм и вступление в мировую политику</w:t>
            </w:r>
          </w:p>
        </w:tc>
        <w:tc>
          <w:tcPr>
            <w:tcW w:w="567" w:type="dxa"/>
          </w:tcPr>
          <w:p w:rsidR="00B23310" w:rsidRPr="00BB7320" w:rsidRDefault="00B23310" w:rsidP="00EC6E4A">
            <w:pPr>
              <w:jc w:val="center"/>
              <w:rPr>
                <w:sz w:val="24"/>
                <w:szCs w:val="24"/>
              </w:rPr>
            </w:pPr>
            <w:r w:rsidRPr="00BB7320">
              <w:rPr>
                <w:sz w:val="24"/>
                <w:szCs w:val="24"/>
              </w:rPr>
              <w:t>1</w:t>
            </w:r>
          </w:p>
        </w:tc>
        <w:tc>
          <w:tcPr>
            <w:tcW w:w="851" w:type="dxa"/>
          </w:tcPr>
          <w:p w:rsidR="00B23310" w:rsidRPr="00BB7320" w:rsidRDefault="00B23310" w:rsidP="00EC6E4A">
            <w:pPr>
              <w:jc w:val="center"/>
              <w:rPr>
                <w:sz w:val="24"/>
                <w:szCs w:val="24"/>
              </w:rPr>
            </w:pPr>
            <w:r w:rsidRPr="00BB7320">
              <w:rPr>
                <w:sz w:val="24"/>
                <w:szCs w:val="24"/>
              </w:rPr>
              <w:t>п.25</w:t>
            </w:r>
          </w:p>
        </w:tc>
        <w:tc>
          <w:tcPr>
            <w:tcW w:w="1134" w:type="dxa"/>
          </w:tcPr>
          <w:p w:rsidR="00B23310" w:rsidRPr="00BB7320" w:rsidRDefault="00B23310" w:rsidP="00EC6E4A">
            <w:pPr>
              <w:jc w:val="center"/>
              <w:rPr>
                <w:sz w:val="24"/>
                <w:szCs w:val="24"/>
              </w:rPr>
            </w:pPr>
          </w:p>
        </w:tc>
      </w:tr>
      <w:tr w:rsidR="00B23310" w:rsidRPr="00BB7320" w:rsidTr="00B23310">
        <w:trPr>
          <w:trHeight w:val="419"/>
        </w:trPr>
        <w:tc>
          <w:tcPr>
            <w:tcW w:w="642" w:type="dxa"/>
          </w:tcPr>
          <w:p w:rsidR="00B23310" w:rsidRPr="00BB7320" w:rsidRDefault="00B23310" w:rsidP="00EC6E4A">
            <w:pPr>
              <w:jc w:val="center"/>
              <w:rPr>
                <w:sz w:val="24"/>
                <w:szCs w:val="24"/>
              </w:rPr>
            </w:pPr>
            <w:r w:rsidRPr="00BB7320">
              <w:rPr>
                <w:sz w:val="24"/>
                <w:szCs w:val="24"/>
              </w:rPr>
              <w:t>22.</w:t>
            </w:r>
          </w:p>
        </w:tc>
        <w:tc>
          <w:tcPr>
            <w:tcW w:w="5737" w:type="dxa"/>
            <w:gridSpan w:val="2"/>
          </w:tcPr>
          <w:p w:rsidR="00B23310" w:rsidRPr="00BB7320" w:rsidRDefault="00B23310" w:rsidP="00EC6E4A">
            <w:pPr>
              <w:rPr>
                <w:sz w:val="24"/>
                <w:szCs w:val="24"/>
              </w:rPr>
            </w:pPr>
            <w:r w:rsidRPr="00BB7320">
              <w:rPr>
                <w:sz w:val="24"/>
                <w:szCs w:val="24"/>
              </w:rPr>
              <w:t xml:space="preserve">3. Латинская Америка в </w:t>
            </w:r>
            <w:r w:rsidRPr="00BB7320">
              <w:rPr>
                <w:sz w:val="24"/>
                <w:szCs w:val="24"/>
                <w:lang w:val="en-US"/>
              </w:rPr>
              <w:t>XIX</w:t>
            </w:r>
            <w:r w:rsidRPr="00BB7320">
              <w:rPr>
                <w:sz w:val="24"/>
                <w:szCs w:val="24"/>
              </w:rPr>
              <w:t xml:space="preserve"> –начале </w:t>
            </w:r>
            <w:r w:rsidRPr="00BB7320">
              <w:rPr>
                <w:sz w:val="24"/>
                <w:szCs w:val="24"/>
                <w:lang w:val="en-US"/>
              </w:rPr>
              <w:t>XX</w:t>
            </w:r>
            <w:r w:rsidRPr="00BB7320">
              <w:rPr>
                <w:sz w:val="24"/>
                <w:szCs w:val="24"/>
              </w:rPr>
              <w:t xml:space="preserve"> вв.</w:t>
            </w:r>
          </w:p>
          <w:p w:rsidR="00B23310" w:rsidRPr="00BB7320" w:rsidRDefault="00B23310" w:rsidP="00EC6E4A">
            <w:pPr>
              <w:rPr>
                <w:sz w:val="24"/>
                <w:szCs w:val="24"/>
              </w:rPr>
            </w:pPr>
            <w:r w:rsidRPr="00BB7320">
              <w:rPr>
                <w:sz w:val="24"/>
                <w:szCs w:val="24"/>
              </w:rPr>
              <w:t>Повторение Главы</w:t>
            </w:r>
          </w:p>
        </w:tc>
        <w:tc>
          <w:tcPr>
            <w:tcW w:w="567" w:type="dxa"/>
          </w:tcPr>
          <w:p w:rsidR="00B23310" w:rsidRPr="00BB7320" w:rsidRDefault="00B23310" w:rsidP="00EC6E4A">
            <w:pPr>
              <w:jc w:val="center"/>
              <w:rPr>
                <w:sz w:val="24"/>
                <w:szCs w:val="24"/>
              </w:rPr>
            </w:pPr>
            <w:r w:rsidRPr="00BB7320">
              <w:rPr>
                <w:sz w:val="24"/>
                <w:szCs w:val="24"/>
              </w:rPr>
              <w:t>1</w:t>
            </w:r>
          </w:p>
        </w:tc>
        <w:tc>
          <w:tcPr>
            <w:tcW w:w="851" w:type="dxa"/>
          </w:tcPr>
          <w:p w:rsidR="00B23310" w:rsidRPr="00BB7320" w:rsidRDefault="00B23310" w:rsidP="00EC6E4A">
            <w:pPr>
              <w:jc w:val="center"/>
              <w:rPr>
                <w:sz w:val="24"/>
                <w:szCs w:val="24"/>
              </w:rPr>
            </w:pPr>
            <w:r w:rsidRPr="00BB7320">
              <w:rPr>
                <w:sz w:val="24"/>
                <w:szCs w:val="24"/>
              </w:rPr>
              <w:t>п.26</w:t>
            </w:r>
          </w:p>
        </w:tc>
        <w:tc>
          <w:tcPr>
            <w:tcW w:w="1134" w:type="dxa"/>
          </w:tcPr>
          <w:p w:rsidR="00B23310" w:rsidRPr="00BB7320" w:rsidRDefault="00B23310" w:rsidP="00EC6E4A">
            <w:pPr>
              <w:jc w:val="center"/>
              <w:rPr>
                <w:sz w:val="24"/>
                <w:szCs w:val="24"/>
              </w:rPr>
            </w:pPr>
          </w:p>
        </w:tc>
      </w:tr>
      <w:tr w:rsidR="00B23310" w:rsidRPr="00BB7320" w:rsidTr="00B23310">
        <w:trPr>
          <w:trHeight w:val="419"/>
        </w:trPr>
        <w:tc>
          <w:tcPr>
            <w:tcW w:w="642" w:type="dxa"/>
          </w:tcPr>
          <w:p w:rsidR="00B23310" w:rsidRPr="00BB7320" w:rsidRDefault="00B23310" w:rsidP="00EC6E4A">
            <w:pPr>
              <w:jc w:val="center"/>
              <w:rPr>
                <w:sz w:val="24"/>
                <w:szCs w:val="24"/>
              </w:rPr>
            </w:pPr>
          </w:p>
        </w:tc>
        <w:tc>
          <w:tcPr>
            <w:tcW w:w="5737" w:type="dxa"/>
            <w:gridSpan w:val="2"/>
          </w:tcPr>
          <w:p w:rsidR="00B23310" w:rsidRPr="00BB7320" w:rsidRDefault="00B23310" w:rsidP="00EC6E4A">
            <w:pPr>
              <w:rPr>
                <w:b/>
                <w:i/>
                <w:sz w:val="24"/>
                <w:szCs w:val="24"/>
              </w:rPr>
            </w:pPr>
            <w:r w:rsidRPr="00BB7320">
              <w:rPr>
                <w:b/>
                <w:i/>
                <w:sz w:val="24"/>
                <w:szCs w:val="24"/>
              </w:rPr>
              <w:t xml:space="preserve">Тема 5. Традиционные общества в </w:t>
            </w:r>
            <w:r w:rsidRPr="00BB7320">
              <w:rPr>
                <w:b/>
                <w:i/>
                <w:sz w:val="24"/>
                <w:szCs w:val="24"/>
                <w:lang w:val="en-US"/>
              </w:rPr>
              <w:t>XIX</w:t>
            </w:r>
            <w:r w:rsidRPr="00BB7320">
              <w:rPr>
                <w:b/>
                <w:i/>
                <w:sz w:val="24"/>
                <w:szCs w:val="24"/>
              </w:rPr>
              <w:t xml:space="preserve"> в.: новый этап колониализма (3 час.)</w:t>
            </w:r>
          </w:p>
        </w:tc>
        <w:tc>
          <w:tcPr>
            <w:tcW w:w="567" w:type="dxa"/>
          </w:tcPr>
          <w:p w:rsidR="00B23310" w:rsidRPr="00BB7320" w:rsidRDefault="00B23310" w:rsidP="00EC6E4A">
            <w:pPr>
              <w:jc w:val="center"/>
              <w:rPr>
                <w:sz w:val="24"/>
                <w:szCs w:val="24"/>
              </w:rPr>
            </w:pPr>
          </w:p>
        </w:tc>
        <w:tc>
          <w:tcPr>
            <w:tcW w:w="851" w:type="dxa"/>
          </w:tcPr>
          <w:p w:rsidR="00B23310" w:rsidRPr="00BB7320" w:rsidRDefault="00B23310" w:rsidP="00EC6E4A">
            <w:pPr>
              <w:jc w:val="center"/>
              <w:rPr>
                <w:sz w:val="24"/>
                <w:szCs w:val="24"/>
              </w:rPr>
            </w:pPr>
          </w:p>
        </w:tc>
        <w:tc>
          <w:tcPr>
            <w:tcW w:w="1134" w:type="dxa"/>
          </w:tcPr>
          <w:p w:rsidR="00B23310" w:rsidRPr="00BB7320" w:rsidRDefault="00B23310" w:rsidP="00EC6E4A">
            <w:pPr>
              <w:jc w:val="center"/>
              <w:rPr>
                <w:sz w:val="24"/>
                <w:szCs w:val="24"/>
              </w:rPr>
            </w:pPr>
          </w:p>
        </w:tc>
      </w:tr>
      <w:tr w:rsidR="00B23310" w:rsidRPr="00BB7320" w:rsidTr="00B23310">
        <w:trPr>
          <w:trHeight w:val="419"/>
        </w:trPr>
        <w:tc>
          <w:tcPr>
            <w:tcW w:w="642" w:type="dxa"/>
          </w:tcPr>
          <w:p w:rsidR="00B23310" w:rsidRPr="00BB7320" w:rsidRDefault="00B23310" w:rsidP="00EC6E4A">
            <w:pPr>
              <w:jc w:val="center"/>
              <w:rPr>
                <w:sz w:val="24"/>
                <w:szCs w:val="24"/>
              </w:rPr>
            </w:pPr>
            <w:r w:rsidRPr="00BB7320">
              <w:rPr>
                <w:sz w:val="24"/>
                <w:szCs w:val="24"/>
              </w:rPr>
              <w:t>23.</w:t>
            </w:r>
          </w:p>
        </w:tc>
        <w:tc>
          <w:tcPr>
            <w:tcW w:w="5737" w:type="dxa"/>
            <w:gridSpan w:val="2"/>
          </w:tcPr>
          <w:p w:rsidR="00B23310" w:rsidRPr="00BB7320" w:rsidRDefault="00B23310" w:rsidP="00EC6E4A">
            <w:pPr>
              <w:rPr>
                <w:sz w:val="24"/>
                <w:szCs w:val="24"/>
              </w:rPr>
            </w:pPr>
            <w:r w:rsidRPr="00BB7320">
              <w:rPr>
                <w:sz w:val="24"/>
                <w:szCs w:val="24"/>
              </w:rPr>
              <w:t>1. Япония на пути модернизации</w:t>
            </w:r>
          </w:p>
        </w:tc>
        <w:tc>
          <w:tcPr>
            <w:tcW w:w="567" w:type="dxa"/>
          </w:tcPr>
          <w:p w:rsidR="00B23310" w:rsidRPr="00BB7320" w:rsidRDefault="00B23310" w:rsidP="00EC6E4A">
            <w:pPr>
              <w:jc w:val="center"/>
              <w:rPr>
                <w:sz w:val="24"/>
                <w:szCs w:val="24"/>
              </w:rPr>
            </w:pPr>
            <w:r w:rsidRPr="00BB7320">
              <w:rPr>
                <w:sz w:val="24"/>
                <w:szCs w:val="24"/>
              </w:rPr>
              <w:t>1</w:t>
            </w:r>
          </w:p>
        </w:tc>
        <w:tc>
          <w:tcPr>
            <w:tcW w:w="851" w:type="dxa"/>
          </w:tcPr>
          <w:p w:rsidR="00B23310" w:rsidRPr="00BB7320" w:rsidRDefault="00B23310" w:rsidP="00EC6E4A">
            <w:pPr>
              <w:jc w:val="center"/>
              <w:rPr>
                <w:sz w:val="24"/>
                <w:szCs w:val="24"/>
              </w:rPr>
            </w:pPr>
            <w:r w:rsidRPr="00BB7320">
              <w:rPr>
                <w:sz w:val="24"/>
                <w:szCs w:val="24"/>
              </w:rPr>
              <w:t>п.27</w:t>
            </w:r>
          </w:p>
        </w:tc>
        <w:tc>
          <w:tcPr>
            <w:tcW w:w="1134" w:type="dxa"/>
          </w:tcPr>
          <w:p w:rsidR="00B23310" w:rsidRPr="00BB7320" w:rsidRDefault="00B23310" w:rsidP="00EC6E4A">
            <w:pPr>
              <w:jc w:val="center"/>
              <w:rPr>
                <w:sz w:val="24"/>
                <w:szCs w:val="24"/>
              </w:rPr>
            </w:pPr>
          </w:p>
        </w:tc>
      </w:tr>
      <w:tr w:rsidR="00B23310" w:rsidRPr="00BB7320" w:rsidTr="00B23310">
        <w:trPr>
          <w:trHeight w:val="419"/>
        </w:trPr>
        <w:tc>
          <w:tcPr>
            <w:tcW w:w="642" w:type="dxa"/>
          </w:tcPr>
          <w:p w:rsidR="00B23310" w:rsidRPr="00BB7320" w:rsidRDefault="00B23310" w:rsidP="00EC6E4A">
            <w:pPr>
              <w:jc w:val="center"/>
              <w:rPr>
                <w:sz w:val="24"/>
                <w:szCs w:val="24"/>
              </w:rPr>
            </w:pPr>
            <w:r w:rsidRPr="00BB7320">
              <w:rPr>
                <w:sz w:val="24"/>
                <w:szCs w:val="24"/>
              </w:rPr>
              <w:t>24.</w:t>
            </w:r>
          </w:p>
        </w:tc>
        <w:tc>
          <w:tcPr>
            <w:tcW w:w="5737" w:type="dxa"/>
            <w:gridSpan w:val="2"/>
          </w:tcPr>
          <w:p w:rsidR="00B23310" w:rsidRPr="00BB7320" w:rsidRDefault="00B23310" w:rsidP="00EC6E4A">
            <w:pPr>
              <w:rPr>
                <w:sz w:val="24"/>
                <w:szCs w:val="24"/>
              </w:rPr>
            </w:pPr>
            <w:r w:rsidRPr="00BB7320">
              <w:rPr>
                <w:sz w:val="24"/>
                <w:szCs w:val="24"/>
              </w:rPr>
              <w:t>2. Китай: сопротивление реформам</w:t>
            </w:r>
          </w:p>
        </w:tc>
        <w:tc>
          <w:tcPr>
            <w:tcW w:w="567" w:type="dxa"/>
          </w:tcPr>
          <w:p w:rsidR="00B23310" w:rsidRPr="00BB7320" w:rsidRDefault="00B23310" w:rsidP="00EC6E4A">
            <w:pPr>
              <w:jc w:val="center"/>
              <w:rPr>
                <w:sz w:val="24"/>
                <w:szCs w:val="24"/>
              </w:rPr>
            </w:pPr>
            <w:r w:rsidRPr="00BB7320">
              <w:rPr>
                <w:sz w:val="24"/>
                <w:szCs w:val="24"/>
              </w:rPr>
              <w:t>1</w:t>
            </w:r>
          </w:p>
        </w:tc>
        <w:tc>
          <w:tcPr>
            <w:tcW w:w="851" w:type="dxa"/>
          </w:tcPr>
          <w:p w:rsidR="00B23310" w:rsidRPr="00BB7320" w:rsidRDefault="00B23310" w:rsidP="00EC6E4A">
            <w:pPr>
              <w:jc w:val="center"/>
              <w:rPr>
                <w:sz w:val="24"/>
                <w:szCs w:val="24"/>
              </w:rPr>
            </w:pPr>
            <w:r w:rsidRPr="00BB7320">
              <w:rPr>
                <w:sz w:val="24"/>
                <w:szCs w:val="24"/>
              </w:rPr>
              <w:t>п.28</w:t>
            </w:r>
          </w:p>
        </w:tc>
        <w:tc>
          <w:tcPr>
            <w:tcW w:w="1134" w:type="dxa"/>
          </w:tcPr>
          <w:p w:rsidR="00B23310" w:rsidRPr="00BB7320" w:rsidRDefault="00B23310" w:rsidP="00EC6E4A">
            <w:pPr>
              <w:jc w:val="center"/>
              <w:rPr>
                <w:sz w:val="24"/>
                <w:szCs w:val="24"/>
              </w:rPr>
            </w:pPr>
          </w:p>
        </w:tc>
      </w:tr>
      <w:tr w:rsidR="00B23310" w:rsidRPr="00BB7320" w:rsidTr="00B23310">
        <w:trPr>
          <w:trHeight w:val="419"/>
        </w:trPr>
        <w:tc>
          <w:tcPr>
            <w:tcW w:w="642" w:type="dxa"/>
          </w:tcPr>
          <w:p w:rsidR="00B23310" w:rsidRPr="00BB7320" w:rsidRDefault="00B23310" w:rsidP="00EC6E4A">
            <w:pPr>
              <w:jc w:val="center"/>
              <w:rPr>
                <w:sz w:val="24"/>
                <w:szCs w:val="24"/>
              </w:rPr>
            </w:pPr>
            <w:r w:rsidRPr="00BB7320">
              <w:rPr>
                <w:sz w:val="24"/>
                <w:szCs w:val="24"/>
              </w:rPr>
              <w:t>25.</w:t>
            </w:r>
          </w:p>
        </w:tc>
        <w:tc>
          <w:tcPr>
            <w:tcW w:w="5737" w:type="dxa"/>
            <w:gridSpan w:val="2"/>
          </w:tcPr>
          <w:p w:rsidR="00B23310" w:rsidRPr="00BB7320" w:rsidRDefault="00B23310" w:rsidP="00EC6E4A">
            <w:pPr>
              <w:rPr>
                <w:sz w:val="24"/>
                <w:szCs w:val="24"/>
              </w:rPr>
            </w:pPr>
            <w:r w:rsidRPr="00BB7320">
              <w:rPr>
                <w:sz w:val="24"/>
                <w:szCs w:val="24"/>
              </w:rPr>
              <w:t>3. Индия: насильственное разрушение традиционного общества. Африка в эпоху перемен</w:t>
            </w:r>
          </w:p>
          <w:p w:rsidR="00B23310" w:rsidRPr="00BB7320" w:rsidRDefault="00B23310" w:rsidP="00EC6E4A">
            <w:pPr>
              <w:rPr>
                <w:sz w:val="24"/>
                <w:szCs w:val="24"/>
              </w:rPr>
            </w:pPr>
            <w:r w:rsidRPr="00BB7320">
              <w:rPr>
                <w:sz w:val="24"/>
                <w:szCs w:val="24"/>
              </w:rPr>
              <w:t>Повторение Главы</w:t>
            </w:r>
          </w:p>
        </w:tc>
        <w:tc>
          <w:tcPr>
            <w:tcW w:w="567" w:type="dxa"/>
          </w:tcPr>
          <w:p w:rsidR="00B23310" w:rsidRPr="00BB7320" w:rsidRDefault="00B23310" w:rsidP="00EC6E4A">
            <w:pPr>
              <w:jc w:val="center"/>
              <w:rPr>
                <w:sz w:val="24"/>
                <w:szCs w:val="24"/>
              </w:rPr>
            </w:pPr>
            <w:r w:rsidRPr="00BB7320">
              <w:rPr>
                <w:sz w:val="24"/>
                <w:szCs w:val="24"/>
              </w:rPr>
              <w:t>1</w:t>
            </w:r>
          </w:p>
        </w:tc>
        <w:tc>
          <w:tcPr>
            <w:tcW w:w="851" w:type="dxa"/>
          </w:tcPr>
          <w:p w:rsidR="00B23310" w:rsidRPr="00BB7320" w:rsidRDefault="00B23310" w:rsidP="00EC6E4A">
            <w:pPr>
              <w:jc w:val="center"/>
              <w:rPr>
                <w:sz w:val="24"/>
                <w:szCs w:val="24"/>
              </w:rPr>
            </w:pPr>
            <w:r w:rsidRPr="00BB7320">
              <w:rPr>
                <w:sz w:val="24"/>
                <w:szCs w:val="24"/>
              </w:rPr>
              <w:t>п.29-30</w:t>
            </w:r>
          </w:p>
        </w:tc>
        <w:tc>
          <w:tcPr>
            <w:tcW w:w="1134" w:type="dxa"/>
          </w:tcPr>
          <w:p w:rsidR="00B23310" w:rsidRPr="00BB7320" w:rsidRDefault="00B23310" w:rsidP="00EC6E4A">
            <w:pPr>
              <w:jc w:val="center"/>
              <w:rPr>
                <w:sz w:val="24"/>
                <w:szCs w:val="24"/>
              </w:rPr>
            </w:pPr>
          </w:p>
        </w:tc>
      </w:tr>
      <w:tr w:rsidR="00B23310" w:rsidRPr="00BB7320" w:rsidTr="00B23310">
        <w:trPr>
          <w:trHeight w:val="419"/>
        </w:trPr>
        <w:tc>
          <w:tcPr>
            <w:tcW w:w="642" w:type="dxa"/>
          </w:tcPr>
          <w:p w:rsidR="00B23310" w:rsidRPr="00BB7320" w:rsidRDefault="00B23310" w:rsidP="00EC6E4A">
            <w:pPr>
              <w:jc w:val="center"/>
              <w:rPr>
                <w:sz w:val="24"/>
                <w:szCs w:val="24"/>
              </w:rPr>
            </w:pPr>
          </w:p>
        </w:tc>
        <w:tc>
          <w:tcPr>
            <w:tcW w:w="5737" w:type="dxa"/>
            <w:gridSpan w:val="2"/>
          </w:tcPr>
          <w:p w:rsidR="00B23310" w:rsidRPr="00BB7320" w:rsidRDefault="00B23310" w:rsidP="00EC6E4A">
            <w:pPr>
              <w:rPr>
                <w:b/>
                <w:i/>
                <w:sz w:val="24"/>
                <w:szCs w:val="24"/>
              </w:rPr>
            </w:pPr>
            <w:r w:rsidRPr="00BB7320">
              <w:rPr>
                <w:b/>
                <w:i/>
                <w:sz w:val="24"/>
                <w:szCs w:val="24"/>
              </w:rPr>
              <w:t xml:space="preserve">Тема 6. Международные отношения в конце </w:t>
            </w:r>
            <w:r w:rsidRPr="00BB7320">
              <w:rPr>
                <w:b/>
                <w:i/>
                <w:sz w:val="24"/>
                <w:szCs w:val="24"/>
                <w:lang w:val="en-US"/>
              </w:rPr>
              <w:t>XIX</w:t>
            </w:r>
            <w:r w:rsidRPr="00BB7320">
              <w:rPr>
                <w:b/>
                <w:i/>
                <w:sz w:val="24"/>
                <w:szCs w:val="24"/>
              </w:rPr>
              <w:t xml:space="preserve"> – начале </w:t>
            </w:r>
            <w:r w:rsidRPr="00BB7320">
              <w:rPr>
                <w:b/>
                <w:i/>
                <w:sz w:val="24"/>
                <w:szCs w:val="24"/>
                <w:lang w:val="en-US"/>
              </w:rPr>
              <w:t>XX</w:t>
            </w:r>
            <w:r w:rsidRPr="00BB7320">
              <w:rPr>
                <w:b/>
                <w:i/>
                <w:sz w:val="24"/>
                <w:szCs w:val="24"/>
              </w:rPr>
              <w:t xml:space="preserve">  вв. (1 час)</w:t>
            </w:r>
          </w:p>
        </w:tc>
        <w:tc>
          <w:tcPr>
            <w:tcW w:w="567" w:type="dxa"/>
          </w:tcPr>
          <w:p w:rsidR="00B23310" w:rsidRPr="00BB7320" w:rsidRDefault="00B23310" w:rsidP="00EC6E4A">
            <w:pPr>
              <w:jc w:val="center"/>
              <w:rPr>
                <w:sz w:val="24"/>
                <w:szCs w:val="24"/>
              </w:rPr>
            </w:pPr>
          </w:p>
        </w:tc>
        <w:tc>
          <w:tcPr>
            <w:tcW w:w="851" w:type="dxa"/>
          </w:tcPr>
          <w:p w:rsidR="00B23310" w:rsidRPr="00BB7320" w:rsidRDefault="00B23310" w:rsidP="00EC6E4A">
            <w:pPr>
              <w:jc w:val="center"/>
              <w:rPr>
                <w:sz w:val="24"/>
                <w:szCs w:val="24"/>
              </w:rPr>
            </w:pPr>
          </w:p>
        </w:tc>
        <w:tc>
          <w:tcPr>
            <w:tcW w:w="1134" w:type="dxa"/>
          </w:tcPr>
          <w:p w:rsidR="00B23310" w:rsidRPr="00BB7320" w:rsidRDefault="00B23310" w:rsidP="00EC6E4A">
            <w:pPr>
              <w:jc w:val="center"/>
              <w:rPr>
                <w:sz w:val="24"/>
                <w:szCs w:val="24"/>
              </w:rPr>
            </w:pPr>
          </w:p>
        </w:tc>
      </w:tr>
      <w:tr w:rsidR="00B23310" w:rsidRPr="00BB7320" w:rsidTr="00B23310">
        <w:trPr>
          <w:trHeight w:val="419"/>
        </w:trPr>
        <w:tc>
          <w:tcPr>
            <w:tcW w:w="642" w:type="dxa"/>
          </w:tcPr>
          <w:p w:rsidR="00B23310" w:rsidRPr="00BB7320" w:rsidRDefault="00B23310" w:rsidP="00EC6E4A">
            <w:pPr>
              <w:jc w:val="center"/>
              <w:rPr>
                <w:sz w:val="24"/>
                <w:szCs w:val="24"/>
              </w:rPr>
            </w:pPr>
            <w:r w:rsidRPr="00BB7320">
              <w:rPr>
                <w:sz w:val="24"/>
                <w:szCs w:val="24"/>
              </w:rPr>
              <w:t>26.</w:t>
            </w:r>
          </w:p>
        </w:tc>
        <w:tc>
          <w:tcPr>
            <w:tcW w:w="5737" w:type="dxa"/>
            <w:gridSpan w:val="2"/>
          </w:tcPr>
          <w:p w:rsidR="00B23310" w:rsidRPr="00BB7320" w:rsidRDefault="00B23310" w:rsidP="00EC6E4A">
            <w:pPr>
              <w:rPr>
                <w:sz w:val="24"/>
                <w:szCs w:val="24"/>
              </w:rPr>
            </w:pPr>
            <w:r w:rsidRPr="00BB7320">
              <w:rPr>
                <w:i/>
                <w:sz w:val="24"/>
                <w:szCs w:val="24"/>
              </w:rPr>
              <w:t xml:space="preserve">1. </w:t>
            </w:r>
            <w:r w:rsidRPr="00BB7320">
              <w:rPr>
                <w:sz w:val="24"/>
                <w:szCs w:val="24"/>
              </w:rPr>
              <w:t>Международные отношения: дипломатия или войны?</w:t>
            </w:r>
          </w:p>
          <w:p w:rsidR="00B23310" w:rsidRPr="00BB7320" w:rsidRDefault="00B23310" w:rsidP="00EC6E4A">
            <w:pPr>
              <w:rPr>
                <w:i/>
                <w:sz w:val="24"/>
                <w:szCs w:val="24"/>
              </w:rPr>
            </w:pPr>
            <w:r w:rsidRPr="00BB7320">
              <w:rPr>
                <w:sz w:val="24"/>
                <w:szCs w:val="24"/>
              </w:rPr>
              <w:t>Повторение Главы</w:t>
            </w:r>
          </w:p>
        </w:tc>
        <w:tc>
          <w:tcPr>
            <w:tcW w:w="567" w:type="dxa"/>
          </w:tcPr>
          <w:p w:rsidR="00B23310" w:rsidRPr="00BB7320" w:rsidRDefault="00B23310" w:rsidP="00EC6E4A">
            <w:pPr>
              <w:jc w:val="center"/>
              <w:rPr>
                <w:sz w:val="24"/>
                <w:szCs w:val="24"/>
              </w:rPr>
            </w:pPr>
            <w:r w:rsidRPr="00BB7320">
              <w:rPr>
                <w:sz w:val="24"/>
                <w:szCs w:val="24"/>
              </w:rPr>
              <w:t>1</w:t>
            </w:r>
          </w:p>
        </w:tc>
        <w:tc>
          <w:tcPr>
            <w:tcW w:w="851" w:type="dxa"/>
          </w:tcPr>
          <w:p w:rsidR="00B23310" w:rsidRPr="00BB7320" w:rsidRDefault="00B23310" w:rsidP="00EC6E4A">
            <w:pPr>
              <w:jc w:val="center"/>
              <w:rPr>
                <w:sz w:val="24"/>
                <w:szCs w:val="24"/>
              </w:rPr>
            </w:pPr>
            <w:r w:rsidRPr="00BB7320">
              <w:rPr>
                <w:sz w:val="24"/>
                <w:szCs w:val="24"/>
              </w:rPr>
              <w:t>п.31</w:t>
            </w:r>
          </w:p>
        </w:tc>
        <w:tc>
          <w:tcPr>
            <w:tcW w:w="1134" w:type="dxa"/>
          </w:tcPr>
          <w:p w:rsidR="00B23310" w:rsidRPr="00BB7320" w:rsidRDefault="00B23310" w:rsidP="00EC6E4A">
            <w:pPr>
              <w:jc w:val="center"/>
              <w:rPr>
                <w:sz w:val="24"/>
                <w:szCs w:val="24"/>
              </w:rPr>
            </w:pPr>
          </w:p>
        </w:tc>
      </w:tr>
      <w:tr w:rsidR="00B23310" w:rsidRPr="00BB7320" w:rsidTr="00B23310">
        <w:trPr>
          <w:trHeight w:val="419"/>
        </w:trPr>
        <w:tc>
          <w:tcPr>
            <w:tcW w:w="642" w:type="dxa"/>
          </w:tcPr>
          <w:p w:rsidR="00B23310" w:rsidRPr="00BB7320" w:rsidRDefault="00B23310" w:rsidP="00EC6E4A">
            <w:pPr>
              <w:jc w:val="center"/>
              <w:rPr>
                <w:sz w:val="24"/>
                <w:szCs w:val="24"/>
              </w:rPr>
            </w:pPr>
          </w:p>
        </w:tc>
        <w:tc>
          <w:tcPr>
            <w:tcW w:w="5737" w:type="dxa"/>
            <w:gridSpan w:val="2"/>
          </w:tcPr>
          <w:p w:rsidR="00B23310" w:rsidRPr="00BB7320" w:rsidRDefault="00B23310" w:rsidP="00EC6E4A">
            <w:pPr>
              <w:rPr>
                <w:b/>
                <w:sz w:val="24"/>
                <w:szCs w:val="24"/>
              </w:rPr>
            </w:pPr>
          </w:p>
          <w:p w:rsidR="00B23310" w:rsidRPr="00BB7320" w:rsidRDefault="00B23310" w:rsidP="00EC6E4A">
            <w:pPr>
              <w:jc w:val="center"/>
              <w:rPr>
                <w:b/>
                <w:sz w:val="24"/>
                <w:szCs w:val="24"/>
              </w:rPr>
            </w:pPr>
            <w:r w:rsidRPr="00BB7320">
              <w:rPr>
                <w:b/>
                <w:sz w:val="24"/>
                <w:szCs w:val="24"/>
              </w:rPr>
              <w:t>История России 42 (ч.)</w:t>
            </w:r>
          </w:p>
        </w:tc>
        <w:tc>
          <w:tcPr>
            <w:tcW w:w="567" w:type="dxa"/>
          </w:tcPr>
          <w:p w:rsidR="00B23310" w:rsidRPr="00BB7320" w:rsidRDefault="00B23310" w:rsidP="00EC6E4A">
            <w:pPr>
              <w:jc w:val="center"/>
              <w:rPr>
                <w:sz w:val="24"/>
                <w:szCs w:val="24"/>
              </w:rPr>
            </w:pPr>
          </w:p>
        </w:tc>
        <w:tc>
          <w:tcPr>
            <w:tcW w:w="851" w:type="dxa"/>
          </w:tcPr>
          <w:p w:rsidR="00B23310" w:rsidRPr="00BB7320" w:rsidRDefault="00B23310" w:rsidP="00EC6E4A">
            <w:pPr>
              <w:jc w:val="center"/>
              <w:rPr>
                <w:sz w:val="24"/>
                <w:szCs w:val="24"/>
              </w:rPr>
            </w:pPr>
          </w:p>
        </w:tc>
        <w:tc>
          <w:tcPr>
            <w:tcW w:w="1134" w:type="dxa"/>
          </w:tcPr>
          <w:p w:rsidR="00B23310" w:rsidRPr="00BB7320" w:rsidRDefault="00B23310" w:rsidP="00EC6E4A">
            <w:pPr>
              <w:jc w:val="center"/>
              <w:rPr>
                <w:sz w:val="24"/>
                <w:szCs w:val="24"/>
              </w:rPr>
            </w:pPr>
          </w:p>
        </w:tc>
      </w:tr>
      <w:tr w:rsidR="00B23310" w:rsidRPr="00BB7320" w:rsidTr="00B23310">
        <w:trPr>
          <w:trHeight w:val="419"/>
        </w:trPr>
        <w:tc>
          <w:tcPr>
            <w:tcW w:w="642" w:type="dxa"/>
          </w:tcPr>
          <w:p w:rsidR="00B23310" w:rsidRPr="00BB7320" w:rsidRDefault="00B23310" w:rsidP="00EC6E4A">
            <w:pPr>
              <w:jc w:val="center"/>
              <w:rPr>
                <w:sz w:val="24"/>
                <w:szCs w:val="24"/>
              </w:rPr>
            </w:pPr>
          </w:p>
        </w:tc>
        <w:tc>
          <w:tcPr>
            <w:tcW w:w="638" w:type="dxa"/>
          </w:tcPr>
          <w:p w:rsidR="00B23310" w:rsidRPr="00BB7320" w:rsidRDefault="00B23310" w:rsidP="00EC6E4A">
            <w:pPr>
              <w:jc w:val="center"/>
              <w:rPr>
                <w:b/>
                <w:sz w:val="24"/>
                <w:szCs w:val="24"/>
              </w:rPr>
            </w:pPr>
          </w:p>
        </w:tc>
        <w:tc>
          <w:tcPr>
            <w:tcW w:w="7651" w:type="dxa"/>
            <w:gridSpan w:val="4"/>
          </w:tcPr>
          <w:p w:rsidR="00B23310" w:rsidRPr="00BB7320" w:rsidRDefault="00B23310" w:rsidP="00EC6E4A">
            <w:pPr>
              <w:jc w:val="center"/>
              <w:rPr>
                <w:sz w:val="24"/>
                <w:szCs w:val="24"/>
              </w:rPr>
            </w:pPr>
            <w:r w:rsidRPr="00BB7320">
              <w:rPr>
                <w:b/>
                <w:sz w:val="24"/>
                <w:szCs w:val="24"/>
              </w:rPr>
              <w:t>Тема I. Россия на пути к реформам. 1801-1861 (16 ч.)</w:t>
            </w:r>
          </w:p>
        </w:tc>
      </w:tr>
    </w:tbl>
    <w:tbl>
      <w:tblPr>
        <w:tblW w:w="8931" w:type="dxa"/>
        <w:tblInd w:w="-132" w:type="dxa"/>
        <w:tblLayout w:type="fixed"/>
        <w:tblCellMar>
          <w:left w:w="10" w:type="dxa"/>
          <w:right w:w="10" w:type="dxa"/>
        </w:tblCellMar>
        <w:tblLook w:val="0000"/>
      </w:tblPr>
      <w:tblGrid>
        <w:gridCol w:w="709"/>
        <w:gridCol w:w="567"/>
        <w:gridCol w:w="5670"/>
        <w:gridCol w:w="851"/>
        <w:gridCol w:w="142"/>
        <w:gridCol w:w="992"/>
      </w:tblGrid>
      <w:tr w:rsidR="00B23310" w:rsidRPr="00BB7320" w:rsidTr="00B23310">
        <w:trPr>
          <w:trHeight w:hRule="exact" w:val="623"/>
        </w:trPr>
        <w:tc>
          <w:tcPr>
            <w:tcW w:w="709" w:type="dxa"/>
            <w:tcBorders>
              <w:top w:val="single" w:sz="4" w:space="0" w:color="auto"/>
              <w:left w:val="single" w:sz="4" w:space="0" w:color="auto"/>
            </w:tcBorders>
            <w:shd w:val="clear" w:color="auto" w:fill="FFFFFF"/>
          </w:tcPr>
          <w:p w:rsidR="00B23310" w:rsidRPr="00BB7320" w:rsidRDefault="00B23310" w:rsidP="00EC6E4A">
            <w:pPr>
              <w:spacing w:after="0"/>
              <w:ind w:right="204"/>
              <w:jc w:val="both"/>
              <w:rPr>
                <w:rStyle w:val="2"/>
                <w:sz w:val="24"/>
                <w:szCs w:val="24"/>
              </w:rPr>
            </w:pPr>
            <w:r w:rsidRPr="00BB7320">
              <w:rPr>
                <w:rStyle w:val="2"/>
                <w:sz w:val="24"/>
                <w:szCs w:val="24"/>
              </w:rPr>
              <w:t>27</w:t>
            </w:r>
          </w:p>
          <w:p w:rsidR="00B23310" w:rsidRPr="00BB7320" w:rsidRDefault="00B23310" w:rsidP="00EC6E4A">
            <w:pPr>
              <w:spacing w:after="0"/>
              <w:ind w:right="204"/>
              <w:jc w:val="both"/>
              <w:rPr>
                <w:rStyle w:val="2"/>
                <w:sz w:val="24"/>
                <w:szCs w:val="24"/>
              </w:rPr>
            </w:pPr>
          </w:p>
          <w:p w:rsidR="00B23310" w:rsidRPr="00BB7320" w:rsidRDefault="00B23310" w:rsidP="00EC6E4A">
            <w:pPr>
              <w:spacing w:after="0"/>
              <w:ind w:right="204"/>
              <w:jc w:val="both"/>
              <w:rPr>
                <w:rStyle w:val="2"/>
                <w:sz w:val="24"/>
                <w:szCs w:val="24"/>
              </w:rPr>
            </w:pPr>
            <w:r w:rsidRPr="00BB7320">
              <w:rPr>
                <w:rStyle w:val="2"/>
                <w:sz w:val="24"/>
                <w:szCs w:val="24"/>
              </w:rPr>
              <w:t xml:space="preserve"> (1)</w:t>
            </w:r>
          </w:p>
        </w:tc>
        <w:tc>
          <w:tcPr>
            <w:tcW w:w="567" w:type="dxa"/>
            <w:tcBorders>
              <w:top w:val="single" w:sz="4" w:space="0" w:color="auto"/>
              <w:left w:val="single" w:sz="4" w:space="0" w:color="auto"/>
            </w:tcBorders>
            <w:shd w:val="clear" w:color="auto" w:fill="FFFFFF"/>
          </w:tcPr>
          <w:p w:rsidR="00B23310" w:rsidRPr="00BB7320" w:rsidRDefault="00B23310" w:rsidP="00EC6E4A">
            <w:pPr>
              <w:spacing w:after="0"/>
              <w:ind w:right="204"/>
              <w:jc w:val="both"/>
              <w:rPr>
                <w:rStyle w:val="2"/>
                <w:sz w:val="24"/>
                <w:szCs w:val="24"/>
              </w:rPr>
            </w:pPr>
            <w:r w:rsidRPr="00BB7320">
              <w:rPr>
                <w:rStyle w:val="2"/>
                <w:sz w:val="24"/>
                <w:szCs w:val="24"/>
              </w:rPr>
              <w:t>1</w:t>
            </w:r>
          </w:p>
        </w:tc>
        <w:tc>
          <w:tcPr>
            <w:tcW w:w="5670" w:type="dxa"/>
            <w:tcBorders>
              <w:top w:val="single" w:sz="4" w:space="0" w:color="auto"/>
              <w:left w:val="single" w:sz="4" w:space="0" w:color="auto"/>
            </w:tcBorders>
            <w:shd w:val="clear" w:color="auto" w:fill="FFFFFF"/>
            <w:vAlign w:val="center"/>
          </w:tcPr>
          <w:p w:rsidR="00B23310" w:rsidRPr="00BB7320" w:rsidRDefault="00B23310" w:rsidP="00EC6E4A">
            <w:pPr>
              <w:spacing w:after="0" w:line="240" w:lineRule="auto"/>
              <w:ind w:right="204"/>
              <w:jc w:val="both"/>
              <w:rPr>
                <w:rFonts w:ascii="Times New Roman" w:hAnsi="Times New Roman" w:cs="Times New Roman"/>
                <w:sz w:val="24"/>
                <w:szCs w:val="24"/>
              </w:rPr>
            </w:pPr>
            <w:r w:rsidRPr="00BB7320">
              <w:rPr>
                <w:rFonts w:ascii="Times New Roman" w:hAnsi="Times New Roman" w:cs="Times New Roman"/>
                <w:sz w:val="24"/>
                <w:szCs w:val="24"/>
              </w:rPr>
              <w:t xml:space="preserve">Российское общество в первой половине </w:t>
            </w:r>
            <w:r w:rsidRPr="00BB7320">
              <w:rPr>
                <w:rFonts w:ascii="Times New Roman" w:hAnsi="Times New Roman" w:cs="Times New Roman"/>
                <w:sz w:val="24"/>
                <w:szCs w:val="24"/>
                <w:lang w:val="en-US"/>
              </w:rPr>
              <w:t>XIX</w:t>
            </w:r>
            <w:r w:rsidRPr="00BB7320">
              <w:rPr>
                <w:rFonts w:ascii="Times New Roman" w:hAnsi="Times New Roman" w:cs="Times New Roman"/>
                <w:sz w:val="24"/>
                <w:szCs w:val="24"/>
              </w:rPr>
              <w:t xml:space="preserve"> в. </w:t>
            </w:r>
          </w:p>
          <w:p w:rsidR="00B23310" w:rsidRPr="00BB7320" w:rsidRDefault="00B23310" w:rsidP="00EC6E4A">
            <w:pPr>
              <w:spacing w:after="0" w:line="240" w:lineRule="auto"/>
              <w:ind w:right="204"/>
              <w:jc w:val="both"/>
              <w:rPr>
                <w:rFonts w:ascii="Times New Roman" w:hAnsi="Times New Roman" w:cs="Times New Roman"/>
                <w:sz w:val="24"/>
                <w:szCs w:val="24"/>
              </w:rPr>
            </w:pPr>
          </w:p>
          <w:p w:rsidR="00B23310" w:rsidRPr="00BB7320" w:rsidRDefault="00B23310" w:rsidP="00EC6E4A">
            <w:pPr>
              <w:spacing w:after="0" w:line="240" w:lineRule="auto"/>
              <w:ind w:right="204"/>
              <w:jc w:val="both"/>
              <w:rPr>
                <w:rFonts w:ascii="Times New Roman" w:hAnsi="Times New Roman" w:cs="Times New Roman"/>
                <w:sz w:val="24"/>
                <w:szCs w:val="24"/>
              </w:rPr>
            </w:pPr>
          </w:p>
          <w:p w:rsidR="00B23310" w:rsidRPr="00BB7320" w:rsidRDefault="00B23310" w:rsidP="00EC6E4A">
            <w:pPr>
              <w:spacing w:after="0" w:line="240" w:lineRule="auto"/>
              <w:ind w:right="204"/>
              <w:jc w:val="both"/>
              <w:rPr>
                <w:rFonts w:ascii="Times New Roman" w:hAnsi="Times New Roman" w:cs="Times New Roman"/>
                <w:sz w:val="24"/>
                <w:szCs w:val="24"/>
              </w:rPr>
            </w:pPr>
          </w:p>
          <w:p w:rsidR="00B23310" w:rsidRPr="00BB7320" w:rsidRDefault="00B23310" w:rsidP="00EC6E4A">
            <w:pPr>
              <w:spacing w:after="0" w:line="240" w:lineRule="auto"/>
              <w:ind w:right="204"/>
              <w:jc w:val="both"/>
              <w:rPr>
                <w:rFonts w:ascii="Times New Roman" w:hAnsi="Times New Roman" w:cs="Times New Roman"/>
                <w:sz w:val="24"/>
                <w:szCs w:val="24"/>
              </w:rPr>
            </w:pPr>
          </w:p>
          <w:p w:rsidR="00B23310" w:rsidRPr="00BB7320" w:rsidRDefault="00B23310" w:rsidP="00EC6E4A">
            <w:pPr>
              <w:spacing w:after="0" w:line="240" w:lineRule="auto"/>
              <w:ind w:right="204"/>
              <w:jc w:val="both"/>
              <w:rPr>
                <w:rFonts w:ascii="Times New Roman" w:hAnsi="Times New Roman" w:cs="Times New Roman"/>
                <w:sz w:val="24"/>
                <w:szCs w:val="24"/>
              </w:rPr>
            </w:pPr>
          </w:p>
          <w:p w:rsidR="00B23310" w:rsidRPr="00BB7320" w:rsidRDefault="00B23310" w:rsidP="00EC6E4A">
            <w:pPr>
              <w:spacing w:after="0" w:line="240" w:lineRule="auto"/>
              <w:ind w:right="204"/>
              <w:jc w:val="both"/>
              <w:rPr>
                <w:rFonts w:ascii="Times New Roman" w:hAnsi="Times New Roman" w:cs="Times New Roman"/>
                <w:sz w:val="24"/>
                <w:szCs w:val="24"/>
              </w:rPr>
            </w:pPr>
            <w:r w:rsidRPr="00BB7320">
              <w:rPr>
                <w:rFonts w:ascii="Times New Roman" w:hAnsi="Times New Roman" w:cs="Times New Roman"/>
                <w:sz w:val="24"/>
                <w:szCs w:val="24"/>
              </w:rPr>
              <w:t>Деревня</w:t>
            </w:r>
          </w:p>
          <w:p w:rsidR="00B23310" w:rsidRPr="00BB7320" w:rsidRDefault="00B23310" w:rsidP="00EC6E4A">
            <w:pPr>
              <w:spacing w:after="0" w:line="240" w:lineRule="auto"/>
              <w:ind w:right="204"/>
              <w:jc w:val="both"/>
              <w:rPr>
                <w:rFonts w:ascii="Times New Roman" w:hAnsi="Times New Roman" w:cs="Times New Roman"/>
                <w:sz w:val="24"/>
                <w:szCs w:val="24"/>
              </w:rPr>
            </w:pPr>
          </w:p>
        </w:tc>
        <w:tc>
          <w:tcPr>
            <w:tcW w:w="851" w:type="dxa"/>
            <w:tcBorders>
              <w:top w:val="single" w:sz="4" w:space="0" w:color="auto"/>
              <w:left w:val="single" w:sz="4" w:space="0" w:color="auto"/>
              <w:right w:val="single" w:sz="4" w:space="0" w:color="auto"/>
            </w:tcBorders>
            <w:shd w:val="clear" w:color="auto" w:fill="FFFFFF"/>
          </w:tcPr>
          <w:p w:rsidR="00B23310" w:rsidRPr="00BB7320" w:rsidRDefault="00B23310" w:rsidP="00EC6E4A">
            <w:pPr>
              <w:spacing w:after="0" w:line="210" w:lineRule="exact"/>
              <w:rPr>
                <w:rStyle w:val="2"/>
                <w:sz w:val="24"/>
                <w:szCs w:val="24"/>
              </w:rPr>
            </w:pPr>
            <w:r w:rsidRPr="00BB7320">
              <w:rPr>
                <w:rStyle w:val="2"/>
                <w:sz w:val="24"/>
                <w:szCs w:val="24"/>
              </w:rPr>
              <w:t>§ 1, записи</w:t>
            </w:r>
          </w:p>
          <w:p w:rsidR="00B23310" w:rsidRPr="00BB7320" w:rsidRDefault="00B23310" w:rsidP="00EC6E4A">
            <w:pPr>
              <w:spacing w:after="0" w:line="210" w:lineRule="exact"/>
              <w:rPr>
                <w:rStyle w:val="2"/>
                <w:sz w:val="24"/>
                <w:szCs w:val="24"/>
              </w:rPr>
            </w:pPr>
          </w:p>
          <w:p w:rsidR="00B23310" w:rsidRPr="00BB7320" w:rsidRDefault="00B23310" w:rsidP="00EC6E4A">
            <w:pPr>
              <w:spacing w:after="0" w:line="210" w:lineRule="exact"/>
              <w:rPr>
                <w:sz w:val="24"/>
                <w:szCs w:val="24"/>
              </w:rPr>
            </w:pPr>
            <w:r w:rsidRPr="00BB7320">
              <w:rPr>
                <w:rStyle w:val="2"/>
                <w:sz w:val="24"/>
                <w:szCs w:val="24"/>
              </w:rPr>
              <w:t>си</w:t>
            </w:r>
          </w:p>
        </w:tc>
        <w:tc>
          <w:tcPr>
            <w:tcW w:w="1134" w:type="dxa"/>
            <w:gridSpan w:val="2"/>
            <w:tcBorders>
              <w:top w:val="single" w:sz="4" w:space="0" w:color="auto"/>
              <w:left w:val="single" w:sz="4" w:space="0" w:color="auto"/>
              <w:right w:val="single" w:sz="4" w:space="0" w:color="auto"/>
            </w:tcBorders>
            <w:shd w:val="clear" w:color="auto" w:fill="FFFFFF"/>
          </w:tcPr>
          <w:p w:rsidR="00B23310" w:rsidRPr="00BB7320" w:rsidRDefault="00B23310" w:rsidP="00EC6E4A">
            <w:pPr>
              <w:spacing w:after="0" w:line="210" w:lineRule="exact"/>
              <w:rPr>
                <w:sz w:val="24"/>
                <w:szCs w:val="24"/>
              </w:rPr>
            </w:pPr>
          </w:p>
        </w:tc>
      </w:tr>
      <w:tr w:rsidR="00B23310" w:rsidRPr="00BB7320" w:rsidTr="00B23310">
        <w:trPr>
          <w:trHeight w:hRule="exact" w:val="563"/>
        </w:trPr>
        <w:tc>
          <w:tcPr>
            <w:tcW w:w="709" w:type="dxa"/>
            <w:tcBorders>
              <w:top w:val="single" w:sz="4" w:space="0" w:color="auto"/>
              <w:left w:val="single" w:sz="4" w:space="0" w:color="auto"/>
              <w:bottom w:val="single" w:sz="4" w:space="0" w:color="auto"/>
            </w:tcBorders>
            <w:shd w:val="clear" w:color="auto" w:fill="FFFFFF"/>
          </w:tcPr>
          <w:p w:rsidR="00B23310" w:rsidRPr="00BB7320" w:rsidRDefault="00B23310" w:rsidP="00EC6E4A">
            <w:pPr>
              <w:spacing w:after="0"/>
              <w:ind w:right="204"/>
              <w:jc w:val="both"/>
              <w:rPr>
                <w:rStyle w:val="2"/>
                <w:sz w:val="24"/>
                <w:szCs w:val="24"/>
              </w:rPr>
            </w:pPr>
            <w:r w:rsidRPr="00BB7320">
              <w:rPr>
                <w:rStyle w:val="2"/>
                <w:sz w:val="24"/>
                <w:szCs w:val="24"/>
              </w:rPr>
              <w:t>28</w:t>
            </w:r>
          </w:p>
        </w:tc>
        <w:tc>
          <w:tcPr>
            <w:tcW w:w="567" w:type="dxa"/>
            <w:tcBorders>
              <w:top w:val="single" w:sz="4" w:space="0" w:color="auto"/>
              <w:left w:val="single" w:sz="4" w:space="0" w:color="auto"/>
              <w:bottom w:val="single" w:sz="4" w:space="0" w:color="auto"/>
            </w:tcBorders>
            <w:shd w:val="clear" w:color="auto" w:fill="FFFFFF"/>
          </w:tcPr>
          <w:p w:rsidR="00B23310" w:rsidRPr="00BB7320" w:rsidRDefault="00B23310" w:rsidP="00EC6E4A">
            <w:pPr>
              <w:spacing w:after="0"/>
              <w:ind w:right="204"/>
              <w:jc w:val="both"/>
              <w:rPr>
                <w:rStyle w:val="2"/>
                <w:sz w:val="24"/>
                <w:szCs w:val="24"/>
              </w:rPr>
            </w:pPr>
            <w:r w:rsidRPr="00BB7320">
              <w:rPr>
                <w:rStyle w:val="2"/>
                <w:sz w:val="24"/>
                <w:szCs w:val="24"/>
              </w:rPr>
              <w:t>1</w:t>
            </w:r>
          </w:p>
        </w:tc>
        <w:tc>
          <w:tcPr>
            <w:tcW w:w="5670" w:type="dxa"/>
            <w:tcBorders>
              <w:top w:val="single" w:sz="4" w:space="0" w:color="auto"/>
              <w:left w:val="single" w:sz="4" w:space="0" w:color="auto"/>
              <w:bottom w:val="single" w:sz="4" w:space="0" w:color="auto"/>
            </w:tcBorders>
            <w:shd w:val="clear" w:color="auto" w:fill="FFFFFF"/>
            <w:vAlign w:val="center"/>
          </w:tcPr>
          <w:p w:rsidR="00B23310" w:rsidRPr="00BB7320" w:rsidRDefault="00B23310" w:rsidP="00EC6E4A">
            <w:pPr>
              <w:spacing w:after="0" w:line="20" w:lineRule="atLeast"/>
              <w:ind w:right="204"/>
              <w:jc w:val="both"/>
              <w:rPr>
                <w:rFonts w:ascii="Times New Roman" w:hAnsi="Times New Roman" w:cs="Times New Roman"/>
                <w:sz w:val="24"/>
                <w:szCs w:val="24"/>
              </w:rPr>
            </w:pPr>
            <w:r w:rsidRPr="00BB7320">
              <w:rPr>
                <w:rFonts w:ascii="Times New Roman" w:hAnsi="Times New Roman" w:cs="Times New Roman"/>
                <w:sz w:val="24"/>
                <w:szCs w:val="24"/>
              </w:rPr>
              <w:t xml:space="preserve">Промышленность, торговля, городская жизнь в первой половине </w:t>
            </w:r>
            <w:r w:rsidRPr="00BB7320">
              <w:rPr>
                <w:rFonts w:ascii="Times New Roman" w:hAnsi="Times New Roman" w:cs="Times New Roman"/>
                <w:sz w:val="24"/>
                <w:szCs w:val="24"/>
                <w:lang w:val="en-US"/>
              </w:rPr>
              <w:t>XIX</w:t>
            </w:r>
            <w:r w:rsidRPr="00BB7320">
              <w:rPr>
                <w:rFonts w:ascii="Times New Roman" w:hAnsi="Times New Roman" w:cs="Times New Roman"/>
                <w:sz w:val="24"/>
                <w:szCs w:val="24"/>
              </w:rPr>
              <w:t xml:space="preserve"> 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3310" w:rsidRPr="00BB7320" w:rsidRDefault="00B23310" w:rsidP="00EC6E4A">
            <w:pPr>
              <w:spacing w:after="0" w:line="210" w:lineRule="exact"/>
              <w:rPr>
                <w:sz w:val="24"/>
                <w:szCs w:val="24"/>
              </w:rPr>
            </w:pPr>
            <w:r w:rsidRPr="00BB7320">
              <w:rPr>
                <w:rStyle w:val="2"/>
                <w:sz w:val="24"/>
                <w:szCs w:val="24"/>
              </w:rPr>
              <w:t>§ 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B23310" w:rsidRPr="00BB7320" w:rsidRDefault="00B23310" w:rsidP="00EC6E4A">
            <w:pPr>
              <w:spacing w:after="0" w:line="210" w:lineRule="exact"/>
              <w:rPr>
                <w:sz w:val="24"/>
                <w:szCs w:val="24"/>
              </w:rPr>
            </w:pPr>
          </w:p>
        </w:tc>
      </w:tr>
      <w:tr w:rsidR="00B23310" w:rsidRPr="00BB7320" w:rsidTr="00B23310">
        <w:trPr>
          <w:trHeight w:hRule="exact" w:val="732"/>
        </w:trPr>
        <w:tc>
          <w:tcPr>
            <w:tcW w:w="709" w:type="dxa"/>
            <w:tcBorders>
              <w:top w:val="single" w:sz="4" w:space="0" w:color="auto"/>
              <w:left w:val="single" w:sz="4" w:space="0" w:color="auto"/>
              <w:bottom w:val="single" w:sz="4" w:space="0" w:color="auto"/>
            </w:tcBorders>
            <w:shd w:val="clear" w:color="auto" w:fill="FFFFFF"/>
          </w:tcPr>
          <w:p w:rsidR="00B23310" w:rsidRPr="00BB7320" w:rsidRDefault="00B23310" w:rsidP="00EC6E4A">
            <w:pPr>
              <w:spacing w:after="0"/>
              <w:ind w:right="204"/>
              <w:jc w:val="both"/>
              <w:rPr>
                <w:rStyle w:val="2"/>
                <w:sz w:val="24"/>
                <w:szCs w:val="24"/>
              </w:rPr>
            </w:pPr>
            <w:r w:rsidRPr="00BB7320">
              <w:rPr>
                <w:rStyle w:val="2"/>
                <w:sz w:val="24"/>
                <w:szCs w:val="24"/>
              </w:rPr>
              <w:t>29</w:t>
            </w:r>
          </w:p>
        </w:tc>
        <w:tc>
          <w:tcPr>
            <w:tcW w:w="567" w:type="dxa"/>
            <w:tcBorders>
              <w:top w:val="single" w:sz="4" w:space="0" w:color="auto"/>
              <w:left w:val="single" w:sz="4" w:space="0" w:color="auto"/>
              <w:bottom w:val="single" w:sz="4" w:space="0" w:color="auto"/>
            </w:tcBorders>
            <w:shd w:val="clear" w:color="auto" w:fill="FFFFFF"/>
          </w:tcPr>
          <w:p w:rsidR="00B23310" w:rsidRPr="00BB7320" w:rsidRDefault="00B23310" w:rsidP="00EC6E4A">
            <w:pPr>
              <w:spacing w:after="0"/>
              <w:ind w:right="204"/>
              <w:jc w:val="both"/>
              <w:rPr>
                <w:rStyle w:val="2"/>
                <w:sz w:val="24"/>
                <w:szCs w:val="24"/>
              </w:rPr>
            </w:pPr>
            <w:r w:rsidRPr="00BB7320">
              <w:rPr>
                <w:rStyle w:val="2"/>
                <w:sz w:val="24"/>
                <w:szCs w:val="24"/>
              </w:rPr>
              <w:t>1</w:t>
            </w:r>
          </w:p>
        </w:tc>
        <w:tc>
          <w:tcPr>
            <w:tcW w:w="5670" w:type="dxa"/>
            <w:tcBorders>
              <w:top w:val="single" w:sz="4" w:space="0" w:color="auto"/>
              <w:left w:val="single" w:sz="4" w:space="0" w:color="auto"/>
              <w:bottom w:val="single" w:sz="4" w:space="0" w:color="auto"/>
            </w:tcBorders>
            <w:shd w:val="clear" w:color="auto" w:fill="FFFFFF"/>
            <w:vAlign w:val="center"/>
          </w:tcPr>
          <w:p w:rsidR="00B23310" w:rsidRPr="00BB7320" w:rsidRDefault="00B23310" w:rsidP="00EC6E4A">
            <w:pPr>
              <w:spacing w:after="0" w:line="20" w:lineRule="atLeast"/>
              <w:ind w:right="204"/>
              <w:jc w:val="both"/>
              <w:rPr>
                <w:rFonts w:ascii="Times New Roman" w:hAnsi="Times New Roman" w:cs="Times New Roman"/>
                <w:sz w:val="24"/>
                <w:szCs w:val="24"/>
              </w:rPr>
            </w:pPr>
            <w:r w:rsidRPr="00BB7320">
              <w:rPr>
                <w:rFonts w:ascii="Times New Roman" w:hAnsi="Times New Roman" w:cs="Times New Roman"/>
                <w:sz w:val="24"/>
                <w:szCs w:val="24"/>
              </w:rPr>
              <w:t xml:space="preserve">Государственный либерализм: Александр </w:t>
            </w:r>
            <w:r w:rsidRPr="00BB7320">
              <w:rPr>
                <w:rFonts w:ascii="Times New Roman" w:hAnsi="Times New Roman" w:cs="Times New Roman"/>
                <w:sz w:val="24"/>
                <w:szCs w:val="24"/>
                <w:lang w:val="en-US"/>
              </w:rPr>
              <w:t>I</w:t>
            </w:r>
            <w:r w:rsidRPr="00BB7320">
              <w:rPr>
                <w:rFonts w:ascii="Times New Roman" w:hAnsi="Times New Roman" w:cs="Times New Roman"/>
                <w:sz w:val="24"/>
                <w:szCs w:val="24"/>
              </w:rPr>
              <w:t xml:space="preserve"> и его реформы </w:t>
            </w:r>
          </w:p>
          <w:p w:rsidR="00B23310" w:rsidRPr="00BB7320" w:rsidRDefault="00B23310" w:rsidP="00EC6E4A">
            <w:pPr>
              <w:spacing w:after="0" w:line="20" w:lineRule="atLeast"/>
              <w:ind w:right="204"/>
              <w:jc w:val="both"/>
              <w:rPr>
                <w:rFonts w:ascii="Times New Roman" w:hAnsi="Times New Roman" w:cs="Times New Roman"/>
                <w:sz w:val="24"/>
                <w:szCs w:val="24"/>
              </w:rPr>
            </w:pPr>
          </w:p>
          <w:p w:rsidR="00B23310" w:rsidRPr="00BB7320" w:rsidRDefault="00B23310" w:rsidP="00EC6E4A">
            <w:pPr>
              <w:spacing w:after="0" w:line="20" w:lineRule="atLeast"/>
              <w:ind w:right="204"/>
              <w:jc w:val="both"/>
              <w:rPr>
                <w:rFonts w:ascii="Times New Roman" w:hAnsi="Times New Roman" w:cs="Times New Roman"/>
                <w:sz w:val="24"/>
                <w:szCs w:val="24"/>
              </w:rPr>
            </w:pPr>
          </w:p>
          <w:p w:rsidR="00B23310" w:rsidRPr="00BB7320" w:rsidRDefault="00B23310" w:rsidP="00EC6E4A">
            <w:pPr>
              <w:spacing w:after="0" w:line="20" w:lineRule="atLeast"/>
              <w:ind w:right="204"/>
              <w:jc w:val="both"/>
              <w:rPr>
                <w:rFonts w:ascii="Times New Roman" w:hAnsi="Times New Roman" w:cs="Times New Roman"/>
                <w:sz w:val="24"/>
                <w:szCs w:val="24"/>
              </w:rPr>
            </w:pPr>
          </w:p>
          <w:p w:rsidR="00B23310" w:rsidRPr="00BB7320" w:rsidRDefault="00B23310" w:rsidP="00EC6E4A">
            <w:pPr>
              <w:spacing w:after="0" w:line="20" w:lineRule="atLeast"/>
              <w:ind w:right="204"/>
              <w:jc w:val="both"/>
              <w:rPr>
                <w:rFonts w:ascii="Times New Roman" w:hAnsi="Times New Roman" w:cs="Times New Roman"/>
                <w:sz w:val="24"/>
                <w:szCs w:val="24"/>
              </w:rPr>
            </w:pPr>
          </w:p>
          <w:p w:rsidR="00B23310" w:rsidRPr="00BB7320" w:rsidRDefault="00B23310" w:rsidP="00EC6E4A">
            <w:pPr>
              <w:spacing w:after="0" w:line="20" w:lineRule="atLeast"/>
              <w:ind w:right="204"/>
              <w:jc w:val="both"/>
              <w:rPr>
                <w:rFonts w:ascii="Times New Roman" w:hAnsi="Times New Roman" w:cs="Times New Roman"/>
                <w:sz w:val="24"/>
                <w:szCs w:val="24"/>
              </w:rPr>
            </w:pPr>
            <w:proofErr w:type="spellStart"/>
            <w:r w:rsidRPr="00BB7320">
              <w:rPr>
                <w:rFonts w:ascii="Times New Roman" w:hAnsi="Times New Roman" w:cs="Times New Roman"/>
                <w:sz w:val="24"/>
                <w:szCs w:val="24"/>
              </w:rPr>
              <w:t>реререформреформы</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3310" w:rsidRPr="00BB7320" w:rsidRDefault="00B23310" w:rsidP="00EC6E4A">
            <w:pPr>
              <w:spacing w:after="0" w:line="210" w:lineRule="exact"/>
              <w:rPr>
                <w:sz w:val="24"/>
                <w:szCs w:val="24"/>
              </w:rPr>
            </w:pPr>
            <w:r w:rsidRPr="00BB7320">
              <w:rPr>
                <w:rStyle w:val="2"/>
                <w:sz w:val="24"/>
                <w:szCs w:val="24"/>
              </w:rPr>
              <w:t>§ 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B23310" w:rsidRPr="00BB7320" w:rsidRDefault="00B23310" w:rsidP="00EC6E4A">
            <w:pPr>
              <w:spacing w:after="0" w:line="210" w:lineRule="exact"/>
              <w:rPr>
                <w:sz w:val="24"/>
                <w:szCs w:val="24"/>
              </w:rPr>
            </w:pPr>
          </w:p>
        </w:tc>
      </w:tr>
      <w:tr w:rsidR="00B23310" w:rsidRPr="00BB7320" w:rsidTr="00B23310">
        <w:trPr>
          <w:trHeight w:hRule="exact" w:val="280"/>
        </w:trPr>
        <w:tc>
          <w:tcPr>
            <w:tcW w:w="709" w:type="dxa"/>
            <w:tcBorders>
              <w:top w:val="single" w:sz="4" w:space="0" w:color="auto"/>
              <w:left w:val="single" w:sz="4" w:space="0" w:color="auto"/>
              <w:bottom w:val="single" w:sz="4" w:space="0" w:color="auto"/>
            </w:tcBorders>
            <w:shd w:val="clear" w:color="auto" w:fill="FFFFFF"/>
          </w:tcPr>
          <w:p w:rsidR="00B23310" w:rsidRPr="00BB7320" w:rsidRDefault="00B23310" w:rsidP="00EC6E4A">
            <w:pPr>
              <w:spacing w:after="0" w:line="210" w:lineRule="exact"/>
              <w:ind w:right="204"/>
              <w:jc w:val="both"/>
              <w:rPr>
                <w:rStyle w:val="2"/>
                <w:sz w:val="24"/>
                <w:szCs w:val="24"/>
              </w:rPr>
            </w:pPr>
            <w:r w:rsidRPr="00BB7320">
              <w:rPr>
                <w:rStyle w:val="2"/>
                <w:sz w:val="24"/>
                <w:szCs w:val="24"/>
              </w:rPr>
              <w:t>30</w:t>
            </w:r>
          </w:p>
        </w:tc>
        <w:tc>
          <w:tcPr>
            <w:tcW w:w="567" w:type="dxa"/>
            <w:tcBorders>
              <w:top w:val="single" w:sz="4" w:space="0" w:color="auto"/>
              <w:left w:val="single" w:sz="4" w:space="0" w:color="auto"/>
              <w:bottom w:val="single" w:sz="4" w:space="0" w:color="auto"/>
            </w:tcBorders>
            <w:shd w:val="clear" w:color="auto" w:fill="FFFFFF"/>
          </w:tcPr>
          <w:p w:rsidR="00B23310" w:rsidRPr="00BB7320" w:rsidRDefault="00B23310" w:rsidP="00EC6E4A">
            <w:pPr>
              <w:spacing w:after="0" w:line="210" w:lineRule="exact"/>
              <w:ind w:right="204"/>
              <w:jc w:val="both"/>
              <w:rPr>
                <w:rStyle w:val="2"/>
                <w:sz w:val="24"/>
                <w:szCs w:val="24"/>
              </w:rPr>
            </w:pPr>
            <w:r w:rsidRPr="00BB7320">
              <w:rPr>
                <w:rStyle w:val="2"/>
                <w:sz w:val="24"/>
                <w:szCs w:val="24"/>
              </w:rPr>
              <w:t>1</w:t>
            </w:r>
          </w:p>
        </w:tc>
        <w:tc>
          <w:tcPr>
            <w:tcW w:w="5670" w:type="dxa"/>
            <w:tcBorders>
              <w:top w:val="single" w:sz="4" w:space="0" w:color="auto"/>
              <w:left w:val="single" w:sz="4" w:space="0" w:color="auto"/>
              <w:bottom w:val="single" w:sz="4" w:space="0" w:color="auto"/>
            </w:tcBorders>
            <w:shd w:val="clear" w:color="auto" w:fill="FFFFFF"/>
            <w:vAlign w:val="center"/>
          </w:tcPr>
          <w:p w:rsidR="00B23310" w:rsidRPr="00BB7320" w:rsidRDefault="00B23310" w:rsidP="00EC6E4A">
            <w:pPr>
              <w:spacing w:after="0" w:line="20" w:lineRule="atLeast"/>
              <w:ind w:right="204"/>
              <w:jc w:val="both"/>
              <w:rPr>
                <w:rFonts w:ascii="Times New Roman" w:hAnsi="Times New Roman" w:cs="Times New Roman"/>
                <w:sz w:val="24"/>
                <w:szCs w:val="24"/>
              </w:rPr>
            </w:pPr>
            <w:r w:rsidRPr="00BB7320">
              <w:rPr>
                <w:rFonts w:ascii="Times New Roman" w:hAnsi="Times New Roman" w:cs="Times New Roman"/>
                <w:sz w:val="24"/>
                <w:szCs w:val="24"/>
              </w:rPr>
              <w:t xml:space="preserve">Внешняя политика России в начале </w:t>
            </w:r>
            <w:r w:rsidRPr="00BB7320">
              <w:rPr>
                <w:rFonts w:ascii="Times New Roman" w:hAnsi="Times New Roman" w:cs="Times New Roman"/>
                <w:sz w:val="24"/>
                <w:szCs w:val="24"/>
                <w:lang w:val="en-US"/>
              </w:rPr>
              <w:t>XIX</w:t>
            </w:r>
            <w:r w:rsidRPr="00BB7320">
              <w:rPr>
                <w:rFonts w:ascii="Times New Roman" w:hAnsi="Times New Roman" w:cs="Times New Roman"/>
                <w:sz w:val="24"/>
                <w:szCs w:val="24"/>
              </w:rPr>
              <w:t xml:space="preserve"> </w:t>
            </w:r>
            <w:proofErr w:type="gramStart"/>
            <w:r w:rsidRPr="00BB7320">
              <w:rPr>
                <w:rFonts w:ascii="Times New Roman" w:hAnsi="Times New Roman" w:cs="Times New Roman"/>
                <w:sz w:val="24"/>
                <w:szCs w:val="24"/>
              </w:rPr>
              <w:t>в</w:t>
            </w:r>
            <w:proofErr w:type="gramEnd"/>
            <w:r w:rsidRPr="00BB7320">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23310" w:rsidRPr="00BB7320" w:rsidRDefault="00B23310" w:rsidP="00EC6E4A">
            <w:pPr>
              <w:spacing w:after="0" w:line="210" w:lineRule="exact"/>
              <w:rPr>
                <w:sz w:val="24"/>
                <w:szCs w:val="24"/>
              </w:rPr>
            </w:pPr>
            <w:r w:rsidRPr="00BB7320">
              <w:rPr>
                <w:rStyle w:val="2"/>
                <w:sz w:val="24"/>
                <w:szCs w:val="24"/>
              </w:rPr>
              <w:t>§ 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310" w:rsidRPr="00BB7320" w:rsidRDefault="00B23310" w:rsidP="00EC6E4A">
            <w:pPr>
              <w:spacing w:after="0" w:line="210" w:lineRule="exact"/>
              <w:rPr>
                <w:sz w:val="24"/>
                <w:szCs w:val="24"/>
              </w:rPr>
            </w:pPr>
          </w:p>
        </w:tc>
      </w:tr>
      <w:tr w:rsidR="00B23310" w:rsidRPr="00BB7320" w:rsidTr="00B23310">
        <w:trPr>
          <w:trHeight w:hRule="exact" w:val="54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23310" w:rsidRPr="00BB7320" w:rsidRDefault="00B23310" w:rsidP="00EC6E4A">
            <w:pPr>
              <w:spacing w:after="0"/>
              <w:ind w:right="204"/>
              <w:jc w:val="both"/>
              <w:rPr>
                <w:rStyle w:val="2"/>
                <w:sz w:val="24"/>
                <w:szCs w:val="24"/>
              </w:rPr>
            </w:pPr>
            <w:r w:rsidRPr="00BB7320">
              <w:rPr>
                <w:rStyle w:val="2"/>
                <w:sz w:val="24"/>
                <w:szCs w:val="24"/>
              </w:rPr>
              <w:t>31-32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23310" w:rsidRPr="00BB7320" w:rsidRDefault="00B23310" w:rsidP="00EC6E4A">
            <w:pPr>
              <w:spacing w:after="0"/>
              <w:ind w:right="204"/>
              <w:jc w:val="both"/>
              <w:rPr>
                <w:rStyle w:val="2"/>
                <w:sz w:val="24"/>
                <w:szCs w:val="24"/>
              </w:rPr>
            </w:pPr>
            <w:r w:rsidRPr="00BB7320">
              <w:rPr>
                <w:rStyle w:val="2"/>
                <w:sz w:val="24"/>
                <w:szCs w:val="24"/>
              </w:rPr>
              <w:t>2</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B23310" w:rsidRPr="00BB7320" w:rsidRDefault="00B23310" w:rsidP="00EC6E4A">
            <w:pPr>
              <w:spacing w:after="0" w:line="20" w:lineRule="atLeast"/>
              <w:ind w:right="204"/>
              <w:jc w:val="both"/>
              <w:rPr>
                <w:rFonts w:ascii="Times New Roman" w:hAnsi="Times New Roman" w:cs="Times New Roman"/>
                <w:sz w:val="24"/>
                <w:szCs w:val="24"/>
              </w:rPr>
            </w:pPr>
            <w:r w:rsidRPr="00BB7320">
              <w:rPr>
                <w:rFonts w:ascii="Times New Roman" w:hAnsi="Times New Roman" w:cs="Times New Roman"/>
                <w:sz w:val="24"/>
                <w:szCs w:val="24"/>
              </w:rPr>
              <w:t>Отечественная война 1812 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3310" w:rsidRPr="00BB7320" w:rsidRDefault="00B23310" w:rsidP="00EC6E4A">
            <w:pPr>
              <w:spacing w:after="0" w:line="210" w:lineRule="exact"/>
              <w:rPr>
                <w:sz w:val="24"/>
                <w:szCs w:val="24"/>
              </w:rPr>
            </w:pPr>
            <w:r w:rsidRPr="00BB7320">
              <w:rPr>
                <w:rStyle w:val="2"/>
                <w:sz w:val="24"/>
                <w:szCs w:val="24"/>
              </w:rPr>
              <w:t>§ 5-6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B23310" w:rsidRPr="00BB7320" w:rsidRDefault="00B23310" w:rsidP="00EC6E4A">
            <w:pPr>
              <w:spacing w:after="0" w:line="210" w:lineRule="exact"/>
              <w:rPr>
                <w:sz w:val="24"/>
                <w:szCs w:val="24"/>
              </w:rPr>
            </w:pPr>
          </w:p>
        </w:tc>
      </w:tr>
      <w:tr w:rsidR="00B23310" w:rsidRPr="00BB7320" w:rsidTr="00B23310">
        <w:trPr>
          <w:trHeight w:hRule="exact" w:val="59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23310" w:rsidRPr="00BB7320" w:rsidRDefault="00B23310" w:rsidP="00EC6E4A">
            <w:pPr>
              <w:spacing w:after="0"/>
              <w:ind w:right="274"/>
              <w:jc w:val="both"/>
              <w:rPr>
                <w:rStyle w:val="2"/>
                <w:sz w:val="24"/>
                <w:szCs w:val="24"/>
              </w:rPr>
            </w:pPr>
            <w:r w:rsidRPr="00BB7320">
              <w:rPr>
                <w:rStyle w:val="2"/>
                <w:sz w:val="24"/>
                <w:szCs w:val="24"/>
              </w:rPr>
              <w:t>33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23310" w:rsidRPr="00BB7320" w:rsidRDefault="00B23310" w:rsidP="00EC6E4A">
            <w:pPr>
              <w:spacing w:after="0"/>
              <w:ind w:right="274"/>
              <w:jc w:val="both"/>
              <w:rPr>
                <w:rStyle w:val="2"/>
                <w:sz w:val="24"/>
                <w:szCs w:val="24"/>
              </w:rPr>
            </w:pPr>
            <w:r w:rsidRPr="00BB7320">
              <w:rPr>
                <w:rStyle w:val="2"/>
                <w:sz w:val="24"/>
                <w:szCs w:val="24"/>
              </w:rPr>
              <w:t>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B23310" w:rsidRPr="00BB7320" w:rsidRDefault="00B23310" w:rsidP="00EC6E4A">
            <w:pPr>
              <w:spacing w:after="0" w:line="20" w:lineRule="atLeast"/>
              <w:ind w:right="272"/>
              <w:jc w:val="both"/>
              <w:rPr>
                <w:rFonts w:ascii="Times New Roman" w:hAnsi="Times New Roman" w:cs="Times New Roman"/>
                <w:sz w:val="24"/>
                <w:szCs w:val="24"/>
              </w:rPr>
            </w:pPr>
            <w:r w:rsidRPr="00BB7320">
              <w:rPr>
                <w:rFonts w:ascii="Times New Roman" w:hAnsi="Times New Roman" w:cs="Times New Roman"/>
                <w:sz w:val="24"/>
                <w:szCs w:val="24"/>
              </w:rPr>
              <w:t xml:space="preserve">От либерализма к </w:t>
            </w:r>
            <w:proofErr w:type="spellStart"/>
            <w:r w:rsidRPr="00BB7320">
              <w:rPr>
                <w:rFonts w:ascii="Times New Roman" w:hAnsi="Times New Roman" w:cs="Times New Roman"/>
                <w:sz w:val="24"/>
                <w:szCs w:val="24"/>
              </w:rPr>
              <w:t>охранительству</w:t>
            </w:r>
            <w:proofErr w:type="spellEnd"/>
            <w:r w:rsidRPr="00BB7320">
              <w:rPr>
                <w:rFonts w:ascii="Times New Roman" w:hAnsi="Times New Roman" w:cs="Times New Roman"/>
                <w:sz w:val="24"/>
                <w:szCs w:val="24"/>
              </w:rPr>
              <w:t xml:space="preserve">: политика Александра </w:t>
            </w:r>
            <w:r w:rsidRPr="00BB7320">
              <w:rPr>
                <w:rFonts w:ascii="Times New Roman" w:hAnsi="Times New Roman" w:cs="Times New Roman"/>
                <w:sz w:val="24"/>
                <w:szCs w:val="24"/>
                <w:lang w:val="en-US"/>
              </w:rPr>
              <w:t>I</w:t>
            </w:r>
            <w:r w:rsidRPr="00BB7320">
              <w:rPr>
                <w:rFonts w:ascii="Times New Roman" w:hAnsi="Times New Roman" w:cs="Times New Roman"/>
                <w:sz w:val="24"/>
                <w:szCs w:val="24"/>
              </w:rPr>
              <w:t xml:space="preserve"> в послевоенную эпоху</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3310" w:rsidRPr="00BB7320" w:rsidRDefault="00B23310" w:rsidP="00EC6E4A">
            <w:pPr>
              <w:spacing w:after="0" w:line="210" w:lineRule="exact"/>
              <w:rPr>
                <w:sz w:val="24"/>
                <w:szCs w:val="24"/>
              </w:rPr>
            </w:pPr>
            <w:r w:rsidRPr="00BB7320">
              <w:rPr>
                <w:rStyle w:val="2"/>
                <w:sz w:val="24"/>
                <w:szCs w:val="24"/>
              </w:rPr>
              <w:t>§ 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B23310" w:rsidRPr="00BB7320" w:rsidRDefault="00B23310" w:rsidP="00EC6E4A">
            <w:pPr>
              <w:spacing w:after="0" w:line="210" w:lineRule="exact"/>
              <w:rPr>
                <w:sz w:val="24"/>
                <w:szCs w:val="24"/>
              </w:rPr>
            </w:pPr>
          </w:p>
        </w:tc>
      </w:tr>
      <w:tr w:rsidR="00B23310" w:rsidRPr="00BB7320" w:rsidTr="00B23310">
        <w:trPr>
          <w:cantSplit/>
          <w:trHeight w:hRule="exact" w:val="423"/>
        </w:trPr>
        <w:tc>
          <w:tcPr>
            <w:tcW w:w="709" w:type="dxa"/>
            <w:tcBorders>
              <w:top w:val="single" w:sz="4" w:space="0" w:color="auto"/>
              <w:left w:val="single" w:sz="4" w:space="0" w:color="auto"/>
            </w:tcBorders>
            <w:shd w:val="clear" w:color="auto" w:fill="FFFFFF"/>
          </w:tcPr>
          <w:p w:rsidR="00B23310" w:rsidRPr="00BB7320" w:rsidRDefault="00B23310" w:rsidP="00EC6E4A">
            <w:pPr>
              <w:spacing w:after="0"/>
              <w:ind w:right="274"/>
              <w:jc w:val="both"/>
              <w:rPr>
                <w:rStyle w:val="2"/>
                <w:sz w:val="24"/>
                <w:szCs w:val="24"/>
              </w:rPr>
            </w:pPr>
            <w:r w:rsidRPr="00BB7320">
              <w:rPr>
                <w:rStyle w:val="2"/>
                <w:sz w:val="24"/>
                <w:szCs w:val="24"/>
              </w:rPr>
              <w:t>34</w:t>
            </w:r>
          </w:p>
        </w:tc>
        <w:tc>
          <w:tcPr>
            <w:tcW w:w="567" w:type="dxa"/>
            <w:tcBorders>
              <w:top w:val="single" w:sz="4" w:space="0" w:color="auto"/>
              <w:left w:val="single" w:sz="4" w:space="0" w:color="auto"/>
            </w:tcBorders>
            <w:shd w:val="clear" w:color="auto" w:fill="FFFFFF"/>
          </w:tcPr>
          <w:p w:rsidR="00B23310" w:rsidRPr="00BB7320" w:rsidRDefault="00B23310" w:rsidP="00EC6E4A">
            <w:pPr>
              <w:spacing w:after="0"/>
              <w:ind w:right="274"/>
              <w:jc w:val="both"/>
              <w:rPr>
                <w:rStyle w:val="2"/>
                <w:rFonts w:ascii="Times New Roman" w:hAnsi="Times New Roman" w:cs="Times New Roman"/>
                <w:sz w:val="24"/>
                <w:szCs w:val="24"/>
              </w:rPr>
            </w:pPr>
            <w:r w:rsidRPr="00BB7320">
              <w:rPr>
                <w:rStyle w:val="2"/>
                <w:rFonts w:ascii="Times New Roman" w:hAnsi="Times New Roman" w:cs="Times New Roman"/>
                <w:sz w:val="24"/>
                <w:szCs w:val="24"/>
              </w:rPr>
              <w:t>1</w:t>
            </w:r>
          </w:p>
        </w:tc>
        <w:tc>
          <w:tcPr>
            <w:tcW w:w="5670" w:type="dxa"/>
            <w:tcBorders>
              <w:top w:val="single" w:sz="4" w:space="0" w:color="auto"/>
              <w:left w:val="single" w:sz="4" w:space="0" w:color="auto"/>
            </w:tcBorders>
            <w:shd w:val="clear" w:color="auto" w:fill="FFFFFF"/>
          </w:tcPr>
          <w:p w:rsidR="00B23310" w:rsidRPr="00BB7320" w:rsidRDefault="00B23310" w:rsidP="00EC6E4A">
            <w:pPr>
              <w:spacing w:after="0" w:line="20" w:lineRule="atLeast"/>
              <w:ind w:right="274"/>
              <w:jc w:val="both"/>
              <w:rPr>
                <w:rFonts w:ascii="Times New Roman" w:hAnsi="Times New Roman" w:cs="Times New Roman"/>
                <w:sz w:val="24"/>
                <w:szCs w:val="24"/>
              </w:rPr>
            </w:pPr>
            <w:r w:rsidRPr="00BB7320">
              <w:rPr>
                <w:rFonts w:ascii="Times New Roman" w:hAnsi="Times New Roman" w:cs="Times New Roman"/>
                <w:sz w:val="24"/>
                <w:szCs w:val="24"/>
              </w:rPr>
              <w:t>Движение декабристов</w:t>
            </w:r>
          </w:p>
        </w:tc>
        <w:tc>
          <w:tcPr>
            <w:tcW w:w="1985" w:type="dxa"/>
            <w:gridSpan w:val="3"/>
            <w:tcBorders>
              <w:top w:val="single" w:sz="4" w:space="0" w:color="auto"/>
              <w:left w:val="single" w:sz="4" w:space="0" w:color="auto"/>
              <w:right w:val="single" w:sz="4" w:space="0" w:color="auto"/>
            </w:tcBorders>
            <w:shd w:val="clear" w:color="auto" w:fill="FFFFFF"/>
            <w:textDirection w:val="btLr"/>
            <w:vAlign w:val="center"/>
          </w:tcPr>
          <w:p w:rsidR="00B23310" w:rsidRPr="00BB7320" w:rsidRDefault="00B23310" w:rsidP="00EC6E4A">
            <w:pPr>
              <w:spacing w:after="0" w:line="240" w:lineRule="auto"/>
              <w:ind w:left="113" w:right="113"/>
              <w:jc w:val="center"/>
              <w:rPr>
                <w:sz w:val="24"/>
                <w:szCs w:val="24"/>
              </w:rPr>
            </w:pPr>
            <w:r w:rsidRPr="00BB7320">
              <w:rPr>
                <w:rStyle w:val="2"/>
                <w:sz w:val="24"/>
                <w:szCs w:val="24"/>
              </w:rPr>
              <w:t>§ 8</w:t>
            </w:r>
          </w:p>
        </w:tc>
      </w:tr>
      <w:tr w:rsidR="00B23310" w:rsidRPr="00BB7320" w:rsidTr="00B23310">
        <w:trPr>
          <w:trHeight w:hRule="exact" w:val="570"/>
        </w:trPr>
        <w:tc>
          <w:tcPr>
            <w:tcW w:w="709" w:type="dxa"/>
            <w:tcBorders>
              <w:top w:val="single" w:sz="4" w:space="0" w:color="auto"/>
              <w:left w:val="single" w:sz="4" w:space="0" w:color="auto"/>
            </w:tcBorders>
            <w:shd w:val="clear" w:color="auto" w:fill="FFFFFF"/>
          </w:tcPr>
          <w:p w:rsidR="00B23310" w:rsidRPr="00BB7320" w:rsidRDefault="00B23310" w:rsidP="00EC6E4A">
            <w:pPr>
              <w:spacing w:after="0"/>
              <w:ind w:right="274"/>
              <w:jc w:val="both"/>
              <w:rPr>
                <w:rStyle w:val="2"/>
                <w:sz w:val="24"/>
                <w:szCs w:val="24"/>
              </w:rPr>
            </w:pPr>
            <w:r w:rsidRPr="00BB7320">
              <w:rPr>
                <w:rStyle w:val="2"/>
                <w:sz w:val="24"/>
                <w:szCs w:val="24"/>
              </w:rPr>
              <w:t>35</w:t>
            </w:r>
          </w:p>
        </w:tc>
        <w:tc>
          <w:tcPr>
            <w:tcW w:w="567" w:type="dxa"/>
            <w:tcBorders>
              <w:top w:val="single" w:sz="4" w:space="0" w:color="auto"/>
              <w:left w:val="single" w:sz="4" w:space="0" w:color="auto"/>
            </w:tcBorders>
            <w:shd w:val="clear" w:color="auto" w:fill="FFFFFF"/>
          </w:tcPr>
          <w:p w:rsidR="00B23310" w:rsidRPr="00BB7320" w:rsidRDefault="00B23310" w:rsidP="00EC6E4A">
            <w:pPr>
              <w:spacing w:after="0"/>
              <w:ind w:right="274"/>
              <w:jc w:val="both"/>
              <w:rPr>
                <w:rStyle w:val="2"/>
                <w:rFonts w:ascii="Times New Roman" w:hAnsi="Times New Roman" w:cs="Times New Roman"/>
                <w:sz w:val="24"/>
                <w:szCs w:val="24"/>
              </w:rPr>
            </w:pPr>
            <w:r w:rsidRPr="00BB7320">
              <w:rPr>
                <w:rStyle w:val="2"/>
                <w:rFonts w:ascii="Times New Roman" w:hAnsi="Times New Roman" w:cs="Times New Roman"/>
                <w:sz w:val="24"/>
                <w:szCs w:val="24"/>
              </w:rPr>
              <w:t>1</w:t>
            </w:r>
          </w:p>
        </w:tc>
        <w:tc>
          <w:tcPr>
            <w:tcW w:w="5670" w:type="dxa"/>
            <w:tcBorders>
              <w:top w:val="single" w:sz="4" w:space="0" w:color="auto"/>
              <w:left w:val="single" w:sz="4" w:space="0" w:color="auto"/>
            </w:tcBorders>
            <w:shd w:val="clear" w:color="auto" w:fill="FFFFFF"/>
            <w:vAlign w:val="center"/>
          </w:tcPr>
          <w:p w:rsidR="00B23310" w:rsidRPr="00BB7320" w:rsidRDefault="00B23310" w:rsidP="00EC6E4A">
            <w:pPr>
              <w:spacing w:after="0" w:line="20" w:lineRule="atLeast"/>
              <w:ind w:right="274"/>
              <w:jc w:val="both"/>
              <w:rPr>
                <w:rFonts w:ascii="Times New Roman" w:hAnsi="Times New Roman" w:cs="Times New Roman"/>
                <w:sz w:val="24"/>
                <w:szCs w:val="24"/>
              </w:rPr>
            </w:pPr>
            <w:r w:rsidRPr="00BB7320">
              <w:rPr>
                <w:rFonts w:ascii="Times New Roman" w:hAnsi="Times New Roman" w:cs="Times New Roman"/>
                <w:sz w:val="24"/>
                <w:szCs w:val="24"/>
              </w:rPr>
              <w:t>Николаевское самодержавие: государственный консерватизм</w:t>
            </w:r>
          </w:p>
        </w:tc>
        <w:tc>
          <w:tcPr>
            <w:tcW w:w="993" w:type="dxa"/>
            <w:gridSpan w:val="2"/>
            <w:tcBorders>
              <w:top w:val="single" w:sz="4" w:space="0" w:color="auto"/>
              <w:left w:val="single" w:sz="4" w:space="0" w:color="auto"/>
              <w:right w:val="single" w:sz="4" w:space="0" w:color="auto"/>
            </w:tcBorders>
            <w:shd w:val="clear" w:color="auto" w:fill="FFFFFF"/>
          </w:tcPr>
          <w:p w:rsidR="00B23310" w:rsidRPr="00BB7320" w:rsidRDefault="00B23310" w:rsidP="00EC6E4A">
            <w:pPr>
              <w:spacing w:after="0" w:line="210" w:lineRule="exact"/>
              <w:rPr>
                <w:sz w:val="24"/>
                <w:szCs w:val="24"/>
              </w:rPr>
            </w:pPr>
            <w:r w:rsidRPr="00BB7320">
              <w:rPr>
                <w:rStyle w:val="2"/>
                <w:sz w:val="24"/>
                <w:szCs w:val="24"/>
              </w:rPr>
              <w:t>§ 9</w:t>
            </w:r>
          </w:p>
        </w:tc>
        <w:tc>
          <w:tcPr>
            <w:tcW w:w="992" w:type="dxa"/>
            <w:tcBorders>
              <w:top w:val="single" w:sz="4" w:space="0" w:color="auto"/>
              <w:left w:val="single" w:sz="4" w:space="0" w:color="auto"/>
              <w:right w:val="single" w:sz="4" w:space="0" w:color="auto"/>
            </w:tcBorders>
            <w:shd w:val="clear" w:color="auto" w:fill="FFFFFF"/>
          </w:tcPr>
          <w:p w:rsidR="00B23310" w:rsidRPr="00BB7320" w:rsidRDefault="00B23310" w:rsidP="00EC6E4A">
            <w:pPr>
              <w:spacing w:after="0" w:line="210" w:lineRule="exact"/>
              <w:rPr>
                <w:sz w:val="24"/>
                <w:szCs w:val="24"/>
              </w:rPr>
            </w:pPr>
          </w:p>
        </w:tc>
      </w:tr>
      <w:tr w:rsidR="00B23310" w:rsidRPr="00BB7320" w:rsidTr="00B23310">
        <w:trPr>
          <w:trHeight w:hRule="exact" w:val="398"/>
        </w:trPr>
        <w:tc>
          <w:tcPr>
            <w:tcW w:w="709" w:type="dxa"/>
            <w:tcBorders>
              <w:top w:val="single" w:sz="4" w:space="0" w:color="auto"/>
              <w:left w:val="single" w:sz="4" w:space="0" w:color="auto"/>
              <w:bottom w:val="single" w:sz="4" w:space="0" w:color="auto"/>
            </w:tcBorders>
            <w:shd w:val="clear" w:color="auto" w:fill="FFFFFF"/>
          </w:tcPr>
          <w:p w:rsidR="00B23310" w:rsidRPr="00BB7320" w:rsidRDefault="00B23310" w:rsidP="00EC6E4A">
            <w:pPr>
              <w:spacing w:after="0"/>
              <w:ind w:right="274"/>
              <w:jc w:val="both"/>
              <w:rPr>
                <w:rStyle w:val="2"/>
                <w:sz w:val="24"/>
                <w:szCs w:val="24"/>
              </w:rPr>
            </w:pPr>
            <w:r w:rsidRPr="00BB7320">
              <w:rPr>
                <w:rStyle w:val="2"/>
                <w:sz w:val="24"/>
                <w:szCs w:val="24"/>
              </w:rPr>
              <w:t>36</w:t>
            </w:r>
          </w:p>
        </w:tc>
        <w:tc>
          <w:tcPr>
            <w:tcW w:w="567" w:type="dxa"/>
            <w:tcBorders>
              <w:top w:val="single" w:sz="4" w:space="0" w:color="auto"/>
              <w:left w:val="single" w:sz="4" w:space="0" w:color="auto"/>
              <w:bottom w:val="single" w:sz="4" w:space="0" w:color="auto"/>
            </w:tcBorders>
            <w:shd w:val="clear" w:color="auto" w:fill="FFFFFF"/>
          </w:tcPr>
          <w:p w:rsidR="00B23310" w:rsidRPr="00BB7320" w:rsidRDefault="00B23310" w:rsidP="00EC6E4A">
            <w:pPr>
              <w:spacing w:after="0"/>
              <w:ind w:right="274"/>
              <w:jc w:val="both"/>
              <w:rPr>
                <w:rStyle w:val="2"/>
                <w:rFonts w:ascii="Times New Roman" w:hAnsi="Times New Roman" w:cs="Times New Roman"/>
                <w:sz w:val="24"/>
                <w:szCs w:val="24"/>
              </w:rPr>
            </w:pPr>
            <w:r w:rsidRPr="00BB7320">
              <w:rPr>
                <w:rStyle w:val="2"/>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tcBorders>
            <w:shd w:val="clear" w:color="auto" w:fill="FFFFFF"/>
          </w:tcPr>
          <w:p w:rsidR="00B23310" w:rsidRPr="00BB7320" w:rsidRDefault="00B23310" w:rsidP="00EC6E4A">
            <w:pPr>
              <w:spacing w:after="0" w:line="20" w:lineRule="atLeast"/>
              <w:ind w:right="274"/>
              <w:jc w:val="both"/>
              <w:rPr>
                <w:rFonts w:ascii="Times New Roman" w:hAnsi="Times New Roman" w:cs="Times New Roman"/>
                <w:sz w:val="24"/>
                <w:szCs w:val="24"/>
              </w:rPr>
            </w:pPr>
            <w:r w:rsidRPr="00BB7320">
              <w:rPr>
                <w:rFonts w:ascii="Times New Roman" w:hAnsi="Times New Roman" w:cs="Times New Roman"/>
                <w:sz w:val="24"/>
                <w:szCs w:val="24"/>
              </w:rPr>
              <w:t xml:space="preserve">Экономическая и социальная политика Николая </w:t>
            </w:r>
            <w:r w:rsidRPr="00BB7320">
              <w:rPr>
                <w:rFonts w:ascii="Times New Roman" w:hAnsi="Times New Roman" w:cs="Times New Roman"/>
                <w:sz w:val="24"/>
                <w:szCs w:val="24"/>
                <w:lang w:val="en-US"/>
              </w:rPr>
              <w:t>I</w:t>
            </w:r>
          </w:p>
          <w:p w:rsidR="00B23310" w:rsidRPr="00BB7320" w:rsidRDefault="00B23310" w:rsidP="00EC6E4A">
            <w:pPr>
              <w:spacing w:after="0" w:line="20" w:lineRule="atLeast"/>
              <w:ind w:right="274"/>
              <w:jc w:val="both"/>
              <w:rPr>
                <w:rFonts w:ascii="Times New Roman" w:hAnsi="Times New Roman" w:cs="Times New Roman"/>
                <w:sz w:val="24"/>
                <w:szCs w:val="24"/>
              </w:rPr>
            </w:pPr>
          </w:p>
          <w:p w:rsidR="00B23310" w:rsidRPr="00BB7320" w:rsidRDefault="00B23310" w:rsidP="00EC6E4A">
            <w:pPr>
              <w:spacing w:after="0" w:line="20" w:lineRule="atLeast"/>
              <w:ind w:right="274"/>
              <w:jc w:val="both"/>
              <w:rPr>
                <w:rFonts w:ascii="Times New Roman" w:hAnsi="Times New Roman" w:cs="Times New Roman"/>
                <w:sz w:val="24"/>
                <w:szCs w:val="24"/>
              </w:rPr>
            </w:pPr>
          </w:p>
          <w:p w:rsidR="00B23310" w:rsidRPr="00BB7320" w:rsidRDefault="00B23310" w:rsidP="00EC6E4A">
            <w:pPr>
              <w:spacing w:after="0" w:line="20" w:lineRule="atLeast"/>
              <w:ind w:right="274"/>
              <w:jc w:val="both"/>
              <w:rPr>
                <w:rFonts w:ascii="Times New Roman" w:hAnsi="Times New Roman" w:cs="Times New Roman"/>
                <w:sz w:val="24"/>
                <w:szCs w:val="24"/>
              </w:rPr>
            </w:pPr>
          </w:p>
          <w:p w:rsidR="00B23310" w:rsidRPr="00BB7320" w:rsidRDefault="00B23310" w:rsidP="00EC6E4A">
            <w:pPr>
              <w:spacing w:after="0" w:line="20" w:lineRule="atLeast"/>
              <w:ind w:right="274"/>
              <w:jc w:val="both"/>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23310" w:rsidRPr="00BB7320" w:rsidRDefault="00B23310" w:rsidP="00EC6E4A">
            <w:pPr>
              <w:spacing w:after="0" w:line="240" w:lineRule="auto"/>
              <w:rPr>
                <w:sz w:val="24"/>
                <w:szCs w:val="24"/>
              </w:rPr>
            </w:pPr>
            <w:r w:rsidRPr="00BB7320">
              <w:rPr>
                <w:rStyle w:val="2"/>
                <w:sz w:val="24"/>
                <w:szCs w:val="24"/>
              </w:rPr>
              <w:t>§ 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23310" w:rsidRPr="00BB7320" w:rsidRDefault="00B23310" w:rsidP="00EC6E4A">
            <w:pPr>
              <w:spacing w:after="0" w:line="240" w:lineRule="auto"/>
              <w:rPr>
                <w:sz w:val="24"/>
                <w:szCs w:val="24"/>
              </w:rPr>
            </w:pPr>
          </w:p>
        </w:tc>
      </w:tr>
      <w:tr w:rsidR="00B23310" w:rsidRPr="00BB7320" w:rsidTr="00B23310">
        <w:trPr>
          <w:trHeight w:hRule="exact" w:val="270"/>
        </w:trPr>
        <w:tc>
          <w:tcPr>
            <w:tcW w:w="709" w:type="dxa"/>
            <w:tcBorders>
              <w:top w:val="single" w:sz="4" w:space="0" w:color="auto"/>
              <w:left w:val="single" w:sz="4" w:space="0" w:color="auto"/>
              <w:bottom w:val="single" w:sz="4" w:space="0" w:color="auto"/>
            </w:tcBorders>
            <w:shd w:val="clear" w:color="auto" w:fill="FFFFFF"/>
          </w:tcPr>
          <w:p w:rsidR="00B23310" w:rsidRPr="00BB7320" w:rsidRDefault="00B23310" w:rsidP="00EC6E4A">
            <w:pPr>
              <w:spacing w:after="0"/>
              <w:ind w:right="274"/>
              <w:jc w:val="both"/>
              <w:rPr>
                <w:rStyle w:val="2"/>
                <w:sz w:val="24"/>
                <w:szCs w:val="24"/>
              </w:rPr>
            </w:pPr>
            <w:r w:rsidRPr="00BB7320">
              <w:rPr>
                <w:rStyle w:val="2"/>
                <w:sz w:val="24"/>
                <w:szCs w:val="24"/>
              </w:rPr>
              <w:t>37</w:t>
            </w:r>
          </w:p>
        </w:tc>
        <w:tc>
          <w:tcPr>
            <w:tcW w:w="567" w:type="dxa"/>
            <w:tcBorders>
              <w:top w:val="single" w:sz="4" w:space="0" w:color="auto"/>
              <w:left w:val="single" w:sz="4" w:space="0" w:color="auto"/>
              <w:bottom w:val="single" w:sz="4" w:space="0" w:color="auto"/>
            </w:tcBorders>
            <w:shd w:val="clear" w:color="auto" w:fill="FFFFFF"/>
          </w:tcPr>
          <w:p w:rsidR="00B23310" w:rsidRPr="00BB7320" w:rsidRDefault="00B23310" w:rsidP="00EC6E4A">
            <w:pPr>
              <w:spacing w:after="0"/>
              <w:ind w:right="274"/>
              <w:jc w:val="both"/>
              <w:rPr>
                <w:rStyle w:val="2"/>
                <w:rFonts w:ascii="Times New Roman" w:hAnsi="Times New Roman" w:cs="Times New Roman"/>
                <w:sz w:val="24"/>
                <w:szCs w:val="24"/>
              </w:rPr>
            </w:pPr>
            <w:r w:rsidRPr="00BB7320">
              <w:rPr>
                <w:rStyle w:val="2"/>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tcBorders>
            <w:shd w:val="clear" w:color="auto" w:fill="FFFFFF"/>
          </w:tcPr>
          <w:p w:rsidR="00B23310" w:rsidRPr="00BB7320" w:rsidRDefault="00B23310" w:rsidP="00EC6E4A">
            <w:pPr>
              <w:spacing w:after="0" w:line="20" w:lineRule="atLeast"/>
              <w:ind w:right="274"/>
              <w:jc w:val="both"/>
              <w:rPr>
                <w:rFonts w:ascii="Times New Roman" w:hAnsi="Times New Roman" w:cs="Times New Roman"/>
                <w:sz w:val="24"/>
                <w:szCs w:val="24"/>
              </w:rPr>
            </w:pPr>
            <w:r w:rsidRPr="00BB7320">
              <w:rPr>
                <w:rFonts w:ascii="Times New Roman" w:hAnsi="Times New Roman" w:cs="Times New Roman"/>
                <w:sz w:val="24"/>
                <w:szCs w:val="24"/>
              </w:rPr>
              <w:t xml:space="preserve">Общественная и духовная жизнь в 1830-1850-х гг.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23310" w:rsidRPr="00BB7320" w:rsidRDefault="00B23310" w:rsidP="00EC6E4A">
            <w:pPr>
              <w:spacing w:after="0" w:line="240" w:lineRule="auto"/>
              <w:rPr>
                <w:rStyle w:val="2"/>
                <w:sz w:val="24"/>
                <w:szCs w:val="24"/>
              </w:rPr>
            </w:pPr>
            <w:r w:rsidRPr="00BB7320">
              <w:rPr>
                <w:rStyle w:val="2"/>
                <w:sz w:val="24"/>
                <w:szCs w:val="24"/>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23310" w:rsidRPr="00BB7320" w:rsidRDefault="00B23310" w:rsidP="00EC6E4A">
            <w:pPr>
              <w:spacing w:after="0" w:line="240" w:lineRule="auto"/>
              <w:rPr>
                <w:rStyle w:val="2"/>
                <w:sz w:val="24"/>
                <w:szCs w:val="24"/>
              </w:rPr>
            </w:pPr>
          </w:p>
        </w:tc>
      </w:tr>
      <w:tr w:rsidR="00B23310" w:rsidRPr="00BB7320" w:rsidTr="00B23310">
        <w:trPr>
          <w:trHeight w:hRule="exact" w:val="269"/>
        </w:trPr>
        <w:tc>
          <w:tcPr>
            <w:tcW w:w="709" w:type="dxa"/>
            <w:tcBorders>
              <w:top w:val="single" w:sz="4" w:space="0" w:color="auto"/>
              <w:left w:val="single" w:sz="4" w:space="0" w:color="auto"/>
              <w:bottom w:val="single" w:sz="4" w:space="0" w:color="auto"/>
            </w:tcBorders>
            <w:shd w:val="clear" w:color="auto" w:fill="FFFFFF"/>
          </w:tcPr>
          <w:p w:rsidR="00B23310" w:rsidRPr="00BB7320" w:rsidRDefault="00B23310" w:rsidP="00EC6E4A">
            <w:pPr>
              <w:spacing w:after="0"/>
              <w:ind w:right="274"/>
              <w:jc w:val="both"/>
              <w:rPr>
                <w:rStyle w:val="2"/>
                <w:sz w:val="24"/>
                <w:szCs w:val="24"/>
              </w:rPr>
            </w:pPr>
            <w:r w:rsidRPr="00BB7320">
              <w:rPr>
                <w:rStyle w:val="2"/>
                <w:sz w:val="24"/>
                <w:szCs w:val="24"/>
              </w:rPr>
              <w:t>38</w:t>
            </w:r>
          </w:p>
        </w:tc>
        <w:tc>
          <w:tcPr>
            <w:tcW w:w="567" w:type="dxa"/>
            <w:tcBorders>
              <w:top w:val="single" w:sz="4" w:space="0" w:color="auto"/>
              <w:left w:val="single" w:sz="4" w:space="0" w:color="auto"/>
              <w:bottom w:val="single" w:sz="4" w:space="0" w:color="auto"/>
            </w:tcBorders>
            <w:shd w:val="clear" w:color="auto" w:fill="FFFFFF"/>
          </w:tcPr>
          <w:p w:rsidR="00B23310" w:rsidRPr="00BB7320" w:rsidRDefault="00B23310" w:rsidP="00EC6E4A">
            <w:pPr>
              <w:spacing w:after="0"/>
              <w:ind w:right="274"/>
              <w:jc w:val="both"/>
              <w:rPr>
                <w:rStyle w:val="2"/>
                <w:rFonts w:ascii="Times New Roman" w:hAnsi="Times New Roman" w:cs="Times New Roman"/>
                <w:sz w:val="24"/>
                <w:szCs w:val="24"/>
              </w:rPr>
            </w:pPr>
            <w:r w:rsidRPr="00BB7320">
              <w:rPr>
                <w:rStyle w:val="2"/>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tcBorders>
            <w:shd w:val="clear" w:color="auto" w:fill="FFFFFF"/>
          </w:tcPr>
          <w:p w:rsidR="00B23310" w:rsidRPr="00BB7320" w:rsidRDefault="00B23310" w:rsidP="00EC6E4A">
            <w:pPr>
              <w:spacing w:after="0" w:line="20" w:lineRule="atLeast"/>
              <w:ind w:right="274"/>
              <w:jc w:val="both"/>
              <w:rPr>
                <w:rFonts w:ascii="Times New Roman" w:hAnsi="Times New Roman" w:cs="Times New Roman"/>
                <w:sz w:val="24"/>
                <w:szCs w:val="24"/>
              </w:rPr>
            </w:pPr>
            <w:r w:rsidRPr="00BB7320">
              <w:rPr>
                <w:rFonts w:ascii="Times New Roman" w:hAnsi="Times New Roman" w:cs="Times New Roman"/>
                <w:sz w:val="24"/>
                <w:szCs w:val="24"/>
              </w:rPr>
              <w:t xml:space="preserve">Народы России в первой половине </w:t>
            </w:r>
            <w:r w:rsidRPr="00BB7320">
              <w:rPr>
                <w:rFonts w:ascii="Times New Roman" w:hAnsi="Times New Roman" w:cs="Times New Roman"/>
                <w:sz w:val="24"/>
                <w:szCs w:val="24"/>
                <w:lang w:val="en-US"/>
              </w:rPr>
              <w:t>XIX</w:t>
            </w:r>
            <w:r w:rsidRPr="00BB7320">
              <w:rPr>
                <w:rFonts w:ascii="Times New Roman" w:hAnsi="Times New Roman" w:cs="Times New Roman"/>
                <w:sz w:val="24"/>
                <w:szCs w:val="24"/>
              </w:rPr>
              <w:t xml:space="preserve"> 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23310" w:rsidRPr="00BB7320" w:rsidRDefault="00B23310" w:rsidP="00EC6E4A">
            <w:pPr>
              <w:spacing w:after="0" w:line="240" w:lineRule="auto"/>
              <w:rPr>
                <w:rStyle w:val="2"/>
                <w:sz w:val="24"/>
                <w:szCs w:val="24"/>
              </w:rPr>
            </w:pPr>
            <w:r w:rsidRPr="00BB7320">
              <w:rPr>
                <w:rStyle w:val="2"/>
                <w:sz w:val="24"/>
                <w:szCs w:val="24"/>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23310" w:rsidRPr="00BB7320" w:rsidRDefault="00B23310" w:rsidP="00EC6E4A">
            <w:pPr>
              <w:spacing w:after="0" w:line="240" w:lineRule="auto"/>
              <w:rPr>
                <w:rStyle w:val="2"/>
                <w:sz w:val="24"/>
                <w:szCs w:val="24"/>
              </w:rPr>
            </w:pPr>
          </w:p>
        </w:tc>
      </w:tr>
      <w:tr w:rsidR="00B23310" w:rsidRPr="00BB7320" w:rsidTr="00B23310">
        <w:trPr>
          <w:trHeight w:hRule="exact" w:val="606"/>
        </w:trPr>
        <w:tc>
          <w:tcPr>
            <w:tcW w:w="709" w:type="dxa"/>
            <w:tcBorders>
              <w:top w:val="single" w:sz="4" w:space="0" w:color="auto"/>
              <w:left w:val="single" w:sz="4" w:space="0" w:color="auto"/>
              <w:bottom w:val="single" w:sz="4" w:space="0" w:color="auto"/>
            </w:tcBorders>
            <w:shd w:val="clear" w:color="auto" w:fill="FFFFFF"/>
          </w:tcPr>
          <w:p w:rsidR="00B23310" w:rsidRPr="00BB7320" w:rsidRDefault="00B23310" w:rsidP="00EC6E4A">
            <w:pPr>
              <w:spacing w:after="0"/>
              <w:ind w:right="274"/>
              <w:jc w:val="both"/>
              <w:rPr>
                <w:rStyle w:val="2"/>
                <w:sz w:val="24"/>
                <w:szCs w:val="24"/>
              </w:rPr>
            </w:pPr>
            <w:r w:rsidRPr="00BB7320">
              <w:rPr>
                <w:rStyle w:val="2"/>
                <w:sz w:val="24"/>
                <w:szCs w:val="24"/>
              </w:rPr>
              <w:t>39</w:t>
            </w:r>
          </w:p>
        </w:tc>
        <w:tc>
          <w:tcPr>
            <w:tcW w:w="567" w:type="dxa"/>
            <w:tcBorders>
              <w:top w:val="single" w:sz="4" w:space="0" w:color="auto"/>
              <w:left w:val="single" w:sz="4" w:space="0" w:color="auto"/>
              <w:bottom w:val="single" w:sz="4" w:space="0" w:color="auto"/>
            </w:tcBorders>
            <w:shd w:val="clear" w:color="auto" w:fill="FFFFFF"/>
          </w:tcPr>
          <w:p w:rsidR="00B23310" w:rsidRPr="00BB7320" w:rsidRDefault="00B23310" w:rsidP="00EC6E4A">
            <w:pPr>
              <w:spacing w:after="0"/>
              <w:ind w:right="274"/>
              <w:jc w:val="both"/>
              <w:rPr>
                <w:rStyle w:val="2"/>
                <w:rFonts w:ascii="Times New Roman" w:hAnsi="Times New Roman" w:cs="Times New Roman"/>
                <w:sz w:val="24"/>
                <w:szCs w:val="24"/>
              </w:rPr>
            </w:pPr>
            <w:r w:rsidRPr="00BB7320">
              <w:rPr>
                <w:rStyle w:val="2"/>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tcBorders>
            <w:shd w:val="clear" w:color="auto" w:fill="FFFFFF"/>
          </w:tcPr>
          <w:p w:rsidR="00B23310" w:rsidRPr="00BB7320" w:rsidRDefault="00B23310" w:rsidP="00EC6E4A">
            <w:pPr>
              <w:spacing w:after="0" w:line="20" w:lineRule="atLeast"/>
              <w:ind w:right="274"/>
              <w:jc w:val="both"/>
              <w:rPr>
                <w:rFonts w:ascii="Times New Roman" w:hAnsi="Times New Roman" w:cs="Times New Roman"/>
                <w:sz w:val="24"/>
                <w:szCs w:val="24"/>
              </w:rPr>
            </w:pPr>
            <w:r w:rsidRPr="00BB7320">
              <w:rPr>
                <w:rFonts w:ascii="Times New Roman" w:hAnsi="Times New Roman" w:cs="Times New Roman"/>
                <w:sz w:val="24"/>
                <w:szCs w:val="24"/>
              </w:rPr>
              <w:t xml:space="preserve">Внешняя политика Николая </w:t>
            </w:r>
            <w:r w:rsidRPr="00BB7320">
              <w:rPr>
                <w:rFonts w:ascii="Times New Roman" w:hAnsi="Times New Roman" w:cs="Times New Roman"/>
                <w:sz w:val="24"/>
                <w:szCs w:val="24"/>
                <w:lang w:val="en-US"/>
              </w:rPr>
              <w:t>I</w:t>
            </w:r>
            <w:r w:rsidRPr="00BB7320">
              <w:rPr>
                <w:rFonts w:ascii="Times New Roman" w:hAnsi="Times New Roman" w:cs="Times New Roman"/>
                <w:sz w:val="24"/>
                <w:szCs w:val="24"/>
              </w:rPr>
              <w:t>. Крымская война (1853-1856)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23310" w:rsidRPr="00BB7320" w:rsidRDefault="00B23310" w:rsidP="00EC6E4A">
            <w:pPr>
              <w:spacing w:after="0" w:line="240" w:lineRule="auto"/>
              <w:rPr>
                <w:rStyle w:val="2"/>
                <w:sz w:val="24"/>
                <w:szCs w:val="24"/>
              </w:rPr>
            </w:pPr>
            <w:r w:rsidRPr="00BB7320">
              <w:rPr>
                <w:rStyle w:val="2"/>
                <w:sz w:val="24"/>
                <w:szCs w:val="24"/>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23310" w:rsidRPr="00BB7320" w:rsidRDefault="00B23310" w:rsidP="00EC6E4A">
            <w:pPr>
              <w:spacing w:after="0" w:line="240" w:lineRule="auto"/>
              <w:rPr>
                <w:rStyle w:val="2"/>
                <w:sz w:val="24"/>
                <w:szCs w:val="24"/>
              </w:rPr>
            </w:pPr>
          </w:p>
        </w:tc>
      </w:tr>
      <w:tr w:rsidR="00B23310" w:rsidRPr="00BB7320" w:rsidTr="00B23310">
        <w:trPr>
          <w:trHeight w:hRule="exact" w:val="1409"/>
        </w:trPr>
        <w:tc>
          <w:tcPr>
            <w:tcW w:w="709" w:type="dxa"/>
            <w:tcBorders>
              <w:top w:val="single" w:sz="4" w:space="0" w:color="auto"/>
              <w:left w:val="single" w:sz="4" w:space="0" w:color="auto"/>
              <w:bottom w:val="single" w:sz="4" w:space="0" w:color="auto"/>
            </w:tcBorders>
            <w:shd w:val="clear" w:color="auto" w:fill="FFFFFF"/>
          </w:tcPr>
          <w:p w:rsidR="00B23310" w:rsidRPr="00BB7320" w:rsidRDefault="00B23310" w:rsidP="00EC6E4A">
            <w:pPr>
              <w:spacing w:after="0"/>
              <w:ind w:right="274"/>
              <w:jc w:val="both"/>
              <w:rPr>
                <w:rStyle w:val="2"/>
                <w:sz w:val="24"/>
                <w:szCs w:val="24"/>
              </w:rPr>
            </w:pPr>
            <w:r w:rsidRPr="00BB7320">
              <w:rPr>
                <w:rStyle w:val="2"/>
                <w:sz w:val="24"/>
                <w:szCs w:val="24"/>
              </w:rPr>
              <w:t>40-41</w:t>
            </w:r>
          </w:p>
        </w:tc>
        <w:tc>
          <w:tcPr>
            <w:tcW w:w="567" w:type="dxa"/>
            <w:tcBorders>
              <w:top w:val="single" w:sz="4" w:space="0" w:color="auto"/>
              <w:left w:val="single" w:sz="4" w:space="0" w:color="auto"/>
              <w:bottom w:val="single" w:sz="4" w:space="0" w:color="auto"/>
            </w:tcBorders>
            <w:shd w:val="clear" w:color="auto" w:fill="FFFFFF"/>
          </w:tcPr>
          <w:p w:rsidR="00B23310" w:rsidRPr="00BB7320" w:rsidRDefault="00B23310" w:rsidP="00EC6E4A">
            <w:pPr>
              <w:spacing w:after="0"/>
              <w:ind w:right="274"/>
              <w:jc w:val="both"/>
              <w:rPr>
                <w:rStyle w:val="2"/>
                <w:rFonts w:ascii="Times New Roman" w:hAnsi="Times New Roman" w:cs="Times New Roman"/>
                <w:sz w:val="24"/>
                <w:szCs w:val="24"/>
              </w:rPr>
            </w:pPr>
            <w:r w:rsidRPr="00BB7320">
              <w:rPr>
                <w:rStyle w:val="2"/>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tcBorders>
            <w:shd w:val="clear" w:color="auto" w:fill="FFFFFF"/>
          </w:tcPr>
          <w:p w:rsidR="00B23310" w:rsidRPr="00BB7320" w:rsidRDefault="00B23310" w:rsidP="00EC6E4A">
            <w:pPr>
              <w:spacing w:after="0" w:line="20" w:lineRule="atLeast"/>
              <w:ind w:right="274"/>
              <w:jc w:val="both"/>
              <w:rPr>
                <w:rFonts w:ascii="Times New Roman" w:hAnsi="Times New Roman" w:cs="Times New Roman"/>
                <w:sz w:val="24"/>
                <w:szCs w:val="24"/>
              </w:rPr>
            </w:pPr>
            <w:r w:rsidRPr="00BB7320">
              <w:rPr>
                <w:rFonts w:ascii="Times New Roman" w:hAnsi="Times New Roman" w:cs="Times New Roman"/>
                <w:sz w:val="24"/>
                <w:szCs w:val="24"/>
              </w:rPr>
              <w:t xml:space="preserve">Культурное пространство России в первой половине </w:t>
            </w:r>
            <w:r w:rsidRPr="00BB7320">
              <w:rPr>
                <w:rFonts w:ascii="Times New Roman" w:hAnsi="Times New Roman" w:cs="Times New Roman"/>
                <w:sz w:val="24"/>
                <w:szCs w:val="24"/>
                <w:lang w:val="en-US"/>
              </w:rPr>
              <w:t>XIX</w:t>
            </w:r>
            <w:r w:rsidRPr="00BB7320">
              <w:rPr>
                <w:rFonts w:ascii="Times New Roman" w:hAnsi="Times New Roman" w:cs="Times New Roman"/>
                <w:sz w:val="24"/>
                <w:szCs w:val="24"/>
              </w:rPr>
              <w:t xml:space="preserve"> в.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23310" w:rsidRPr="00BB7320" w:rsidRDefault="00B23310" w:rsidP="00EC6E4A">
            <w:pPr>
              <w:spacing w:after="0" w:line="240" w:lineRule="auto"/>
              <w:rPr>
                <w:rStyle w:val="2"/>
                <w:sz w:val="24"/>
                <w:szCs w:val="24"/>
              </w:rPr>
            </w:pPr>
            <w:r w:rsidRPr="00BB7320">
              <w:rPr>
                <w:rStyle w:val="2"/>
                <w:sz w:val="24"/>
                <w:szCs w:val="24"/>
              </w:rPr>
              <w:t>§14-15</w:t>
            </w:r>
          </w:p>
          <w:p w:rsidR="00B23310" w:rsidRPr="00BB7320" w:rsidRDefault="00B23310" w:rsidP="00EC6E4A">
            <w:pPr>
              <w:spacing w:after="0" w:line="240" w:lineRule="auto"/>
              <w:rPr>
                <w:rStyle w:val="2"/>
                <w:sz w:val="24"/>
                <w:szCs w:val="24"/>
              </w:rPr>
            </w:pPr>
            <w:proofErr w:type="spellStart"/>
            <w:r w:rsidRPr="00BB7320">
              <w:rPr>
                <w:rStyle w:val="2"/>
                <w:sz w:val="24"/>
                <w:szCs w:val="24"/>
              </w:rPr>
              <w:t>Самост</w:t>
            </w:r>
            <w:proofErr w:type="spellEnd"/>
            <w:r w:rsidRPr="00BB7320">
              <w:rPr>
                <w:rStyle w:val="2"/>
                <w:sz w:val="24"/>
                <w:szCs w:val="24"/>
              </w:rPr>
              <w:t>. работы и проекты</w:t>
            </w:r>
          </w:p>
          <w:p w:rsidR="00B23310" w:rsidRPr="00BB7320" w:rsidRDefault="00B23310" w:rsidP="00EC6E4A">
            <w:pPr>
              <w:spacing w:after="0" w:line="240" w:lineRule="auto"/>
              <w:rPr>
                <w:rStyle w:val="2"/>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23310" w:rsidRPr="00BB7320" w:rsidRDefault="00B23310" w:rsidP="00EC6E4A">
            <w:pPr>
              <w:spacing w:after="0" w:line="240" w:lineRule="auto"/>
              <w:rPr>
                <w:rStyle w:val="2"/>
                <w:sz w:val="24"/>
                <w:szCs w:val="24"/>
              </w:rPr>
            </w:pPr>
          </w:p>
        </w:tc>
      </w:tr>
      <w:tr w:rsidR="00B23310" w:rsidRPr="00BB7320" w:rsidTr="00B23310">
        <w:trPr>
          <w:trHeight w:hRule="exact" w:val="566"/>
        </w:trPr>
        <w:tc>
          <w:tcPr>
            <w:tcW w:w="709" w:type="dxa"/>
            <w:tcBorders>
              <w:top w:val="single" w:sz="4" w:space="0" w:color="auto"/>
              <w:left w:val="single" w:sz="4" w:space="0" w:color="auto"/>
              <w:bottom w:val="single" w:sz="4" w:space="0" w:color="auto"/>
            </w:tcBorders>
            <w:shd w:val="clear" w:color="auto" w:fill="FFFFFF"/>
          </w:tcPr>
          <w:p w:rsidR="00B23310" w:rsidRPr="00BB7320" w:rsidRDefault="00B23310" w:rsidP="00EC6E4A">
            <w:pPr>
              <w:spacing w:after="0"/>
              <w:ind w:right="274"/>
              <w:jc w:val="both"/>
              <w:rPr>
                <w:rStyle w:val="2"/>
                <w:sz w:val="24"/>
                <w:szCs w:val="24"/>
              </w:rPr>
            </w:pPr>
            <w:r w:rsidRPr="00BB7320">
              <w:rPr>
                <w:rStyle w:val="2"/>
                <w:sz w:val="24"/>
                <w:szCs w:val="24"/>
              </w:rPr>
              <w:t>42</w:t>
            </w:r>
          </w:p>
        </w:tc>
        <w:tc>
          <w:tcPr>
            <w:tcW w:w="567" w:type="dxa"/>
            <w:tcBorders>
              <w:top w:val="single" w:sz="4" w:space="0" w:color="auto"/>
              <w:left w:val="single" w:sz="4" w:space="0" w:color="auto"/>
              <w:bottom w:val="single" w:sz="4" w:space="0" w:color="auto"/>
            </w:tcBorders>
            <w:shd w:val="clear" w:color="auto" w:fill="FFFFFF"/>
          </w:tcPr>
          <w:p w:rsidR="00B23310" w:rsidRPr="00BB7320" w:rsidRDefault="00B23310" w:rsidP="00EC6E4A">
            <w:pPr>
              <w:spacing w:after="0"/>
              <w:ind w:right="274"/>
              <w:jc w:val="both"/>
              <w:rPr>
                <w:rStyle w:val="2"/>
                <w:rFonts w:ascii="Times New Roman" w:hAnsi="Times New Roman" w:cs="Times New Roman"/>
                <w:sz w:val="24"/>
                <w:szCs w:val="24"/>
              </w:rPr>
            </w:pPr>
            <w:r w:rsidRPr="00BB7320">
              <w:rPr>
                <w:rStyle w:val="2"/>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tcBorders>
            <w:shd w:val="clear" w:color="auto" w:fill="FFFFFF"/>
          </w:tcPr>
          <w:p w:rsidR="00B23310" w:rsidRPr="00BB7320" w:rsidRDefault="00B23310" w:rsidP="00EC6E4A">
            <w:pPr>
              <w:spacing w:after="0" w:line="20" w:lineRule="atLeast"/>
              <w:ind w:right="274"/>
              <w:jc w:val="both"/>
              <w:rPr>
                <w:rFonts w:ascii="Times New Roman" w:hAnsi="Times New Roman" w:cs="Times New Roman"/>
                <w:sz w:val="24"/>
                <w:szCs w:val="24"/>
              </w:rPr>
            </w:pPr>
            <w:r w:rsidRPr="00BB7320">
              <w:rPr>
                <w:rStyle w:val="2"/>
                <w:rFonts w:ascii="Times New Roman" w:hAnsi="Times New Roman" w:cs="Times New Roman"/>
                <w:sz w:val="24"/>
                <w:szCs w:val="24"/>
              </w:rPr>
              <w:t>Повторительно-обобщаю</w:t>
            </w:r>
            <w:r w:rsidRPr="00BB7320">
              <w:rPr>
                <w:rStyle w:val="2"/>
                <w:rFonts w:ascii="Times New Roman" w:hAnsi="Times New Roman" w:cs="Times New Roman"/>
                <w:sz w:val="24"/>
                <w:szCs w:val="24"/>
              </w:rPr>
              <w:softHyphen/>
              <w:t xml:space="preserve">щий урок по Теме I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23310" w:rsidRPr="00BB7320" w:rsidRDefault="00B23310" w:rsidP="00EC6E4A">
            <w:pPr>
              <w:spacing w:after="0" w:line="240" w:lineRule="auto"/>
              <w:rPr>
                <w:rStyle w:val="2"/>
                <w:sz w:val="24"/>
                <w:szCs w:val="24"/>
              </w:rPr>
            </w:pPr>
            <w:r w:rsidRPr="00BB7320">
              <w:rPr>
                <w:rStyle w:val="2"/>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23310" w:rsidRPr="00BB7320" w:rsidRDefault="00B23310" w:rsidP="00EC6E4A">
            <w:pPr>
              <w:spacing w:after="0" w:line="240" w:lineRule="auto"/>
              <w:rPr>
                <w:rStyle w:val="2"/>
                <w:sz w:val="24"/>
                <w:szCs w:val="24"/>
              </w:rPr>
            </w:pPr>
          </w:p>
        </w:tc>
      </w:tr>
    </w:tbl>
    <w:tbl>
      <w:tblPr>
        <w:tblStyle w:val="a4"/>
        <w:tblW w:w="8931" w:type="dxa"/>
        <w:tblInd w:w="-34" w:type="dxa"/>
        <w:tblLayout w:type="fixed"/>
        <w:tblLook w:val="04A0"/>
      </w:tblPr>
      <w:tblGrid>
        <w:gridCol w:w="709"/>
        <w:gridCol w:w="426"/>
        <w:gridCol w:w="5811"/>
        <w:gridCol w:w="993"/>
        <w:gridCol w:w="992"/>
      </w:tblGrid>
      <w:tr w:rsidR="00B23310" w:rsidRPr="00BB7320" w:rsidTr="00B23310">
        <w:trPr>
          <w:trHeight w:val="322"/>
        </w:trPr>
        <w:tc>
          <w:tcPr>
            <w:tcW w:w="709" w:type="dxa"/>
          </w:tcPr>
          <w:p w:rsidR="00B23310" w:rsidRPr="00BB7320" w:rsidRDefault="00B23310" w:rsidP="00EC6E4A">
            <w:pPr>
              <w:jc w:val="center"/>
              <w:rPr>
                <w:sz w:val="24"/>
                <w:szCs w:val="24"/>
              </w:rPr>
            </w:pPr>
          </w:p>
        </w:tc>
        <w:tc>
          <w:tcPr>
            <w:tcW w:w="426" w:type="dxa"/>
          </w:tcPr>
          <w:p w:rsidR="00B23310" w:rsidRPr="00BB7320" w:rsidRDefault="00B23310" w:rsidP="00EC6E4A">
            <w:pPr>
              <w:jc w:val="center"/>
              <w:rPr>
                <w:sz w:val="24"/>
                <w:szCs w:val="24"/>
              </w:rPr>
            </w:pPr>
          </w:p>
        </w:tc>
        <w:tc>
          <w:tcPr>
            <w:tcW w:w="5811" w:type="dxa"/>
          </w:tcPr>
          <w:p w:rsidR="00B23310" w:rsidRPr="00BB7320" w:rsidRDefault="00B23310" w:rsidP="00EC6E4A">
            <w:pPr>
              <w:rPr>
                <w:b/>
                <w:sz w:val="24"/>
                <w:szCs w:val="24"/>
              </w:rPr>
            </w:pPr>
            <w:r w:rsidRPr="00BB7320">
              <w:rPr>
                <w:b/>
                <w:sz w:val="24"/>
                <w:szCs w:val="24"/>
              </w:rPr>
              <w:t>Тема II. Россия в эпоху реформ  (10 ч)</w:t>
            </w:r>
          </w:p>
        </w:tc>
        <w:tc>
          <w:tcPr>
            <w:tcW w:w="993" w:type="dxa"/>
          </w:tcPr>
          <w:p w:rsidR="00B23310" w:rsidRPr="00BB7320" w:rsidRDefault="00B23310" w:rsidP="00EC6E4A">
            <w:pPr>
              <w:jc w:val="center"/>
              <w:rPr>
                <w:sz w:val="24"/>
                <w:szCs w:val="24"/>
              </w:rPr>
            </w:pPr>
          </w:p>
        </w:tc>
        <w:tc>
          <w:tcPr>
            <w:tcW w:w="992" w:type="dxa"/>
          </w:tcPr>
          <w:p w:rsidR="00B23310" w:rsidRPr="00BB7320" w:rsidRDefault="00B23310" w:rsidP="00EC6E4A">
            <w:pPr>
              <w:jc w:val="center"/>
              <w:rPr>
                <w:sz w:val="24"/>
                <w:szCs w:val="24"/>
              </w:rPr>
            </w:pPr>
          </w:p>
        </w:tc>
      </w:tr>
      <w:tr w:rsidR="00B23310" w:rsidRPr="00BB7320" w:rsidTr="00B23310">
        <w:trPr>
          <w:trHeight w:val="322"/>
        </w:trPr>
        <w:tc>
          <w:tcPr>
            <w:tcW w:w="709" w:type="dxa"/>
          </w:tcPr>
          <w:p w:rsidR="00B23310" w:rsidRPr="00BB7320" w:rsidRDefault="00B23310" w:rsidP="00EC6E4A">
            <w:pPr>
              <w:jc w:val="center"/>
              <w:rPr>
                <w:sz w:val="24"/>
                <w:szCs w:val="24"/>
              </w:rPr>
            </w:pPr>
            <w:r w:rsidRPr="00BB7320">
              <w:rPr>
                <w:sz w:val="24"/>
                <w:szCs w:val="24"/>
              </w:rPr>
              <w:t>43</w:t>
            </w:r>
          </w:p>
        </w:tc>
        <w:tc>
          <w:tcPr>
            <w:tcW w:w="426" w:type="dxa"/>
          </w:tcPr>
          <w:p w:rsidR="00B23310" w:rsidRPr="00BB7320" w:rsidRDefault="00B23310" w:rsidP="00EC6E4A">
            <w:pPr>
              <w:jc w:val="center"/>
              <w:rPr>
                <w:sz w:val="24"/>
                <w:szCs w:val="24"/>
              </w:rPr>
            </w:pPr>
            <w:r w:rsidRPr="00BB7320">
              <w:rPr>
                <w:sz w:val="24"/>
                <w:szCs w:val="24"/>
              </w:rPr>
              <w:t>1</w:t>
            </w:r>
          </w:p>
        </w:tc>
        <w:tc>
          <w:tcPr>
            <w:tcW w:w="5811" w:type="dxa"/>
            <w:vAlign w:val="center"/>
          </w:tcPr>
          <w:p w:rsidR="00B23310" w:rsidRPr="00BB7320" w:rsidRDefault="00B23310" w:rsidP="00EC6E4A">
            <w:pPr>
              <w:ind w:right="204"/>
              <w:jc w:val="both"/>
              <w:rPr>
                <w:sz w:val="24"/>
                <w:szCs w:val="24"/>
              </w:rPr>
            </w:pPr>
            <w:r w:rsidRPr="00BB7320">
              <w:rPr>
                <w:sz w:val="24"/>
                <w:szCs w:val="24"/>
              </w:rPr>
              <w:t>Отмена крепостного права</w:t>
            </w:r>
          </w:p>
        </w:tc>
        <w:tc>
          <w:tcPr>
            <w:tcW w:w="993" w:type="dxa"/>
          </w:tcPr>
          <w:p w:rsidR="00B23310" w:rsidRPr="00BB7320" w:rsidRDefault="00B23310" w:rsidP="00EC6E4A">
            <w:pPr>
              <w:spacing w:line="210" w:lineRule="exact"/>
              <w:rPr>
                <w:sz w:val="24"/>
                <w:szCs w:val="24"/>
              </w:rPr>
            </w:pPr>
            <w:r w:rsidRPr="00BB7320">
              <w:rPr>
                <w:rStyle w:val="2"/>
                <w:sz w:val="24"/>
                <w:szCs w:val="24"/>
              </w:rPr>
              <w:t>§ 16</w:t>
            </w:r>
          </w:p>
        </w:tc>
        <w:tc>
          <w:tcPr>
            <w:tcW w:w="992" w:type="dxa"/>
          </w:tcPr>
          <w:p w:rsidR="00B23310" w:rsidRPr="00BB7320" w:rsidRDefault="00B23310" w:rsidP="00EC6E4A">
            <w:pPr>
              <w:spacing w:line="210" w:lineRule="exact"/>
              <w:rPr>
                <w:rStyle w:val="2"/>
                <w:sz w:val="24"/>
                <w:szCs w:val="24"/>
              </w:rPr>
            </w:pPr>
          </w:p>
        </w:tc>
      </w:tr>
      <w:tr w:rsidR="00B23310" w:rsidRPr="00BB7320" w:rsidTr="00B23310">
        <w:trPr>
          <w:trHeight w:val="322"/>
        </w:trPr>
        <w:tc>
          <w:tcPr>
            <w:tcW w:w="709" w:type="dxa"/>
          </w:tcPr>
          <w:p w:rsidR="00B23310" w:rsidRPr="00BB7320" w:rsidRDefault="00B23310" w:rsidP="00EC6E4A">
            <w:pPr>
              <w:jc w:val="center"/>
              <w:rPr>
                <w:sz w:val="24"/>
                <w:szCs w:val="24"/>
              </w:rPr>
            </w:pPr>
            <w:r w:rsidRPr="00BB7320">
              <w:rPr>
                <w:sz w:val="24"/>
                <w:szCs w:val="24"/>
              </w:rPr>
              <w:lastRenderedPageBreak/>
              <w:t>44</w:t>
            </w:r>
          </w:p>
        </w:tc>
        <w:tc>
          <w:tcPr>
            <w:tcW w:w="426" w:type="dxa"/>
          </w:tcPr>
          <w:p w:rsidR="00B23310" w:rsidRPr="00BB7320" w:rsidRDefault="00B23310" w:rsidP="00EC6E4A">
            <w:pPr>
              <w:jc w:val="center"/>
              <w:rPr>
                <w:sz w:val="24"/>
                <w:szCs w:val="24"/>
              </w:rPr>
            </w:pPr>
            <w:r w:rsidRPr="00BB7320">
              <w:rPr>
                <w:sz w:val="24"/>
                <w:szCs w:val="24"/>
              </w:rPr>
              <w:t>1</w:t>
            </w:r>
          </w:p>
        </w:tc>
        <w:tc>
          <w:tcPr>
            <w:tcW w:w="5811" w:type="dxa"/>
            <w:vAlign w:val="center"/>
          </w:tcPr>
          <w:p w:rsidR="00B23310" w:rsidRPr="00BB7320" w:rsidRDefault="00B23310" w:rsidP="00EC6E4A">
            <w:pPr>
              <w:ind w:right="204"/>
              <w:jc w:val="both"/>
              <w:rPr>
                <w:sz w:val="24"/>
                <w:szCs w:val="24"/>
              </w:rPr>
            </w:pPr>
            <w:r w:rsidRPr="00BB7320">
              <w:rPr>
                <w:sz w:val="24"/>
                <w:szCs w:val="24"/>
              </w:rPr>
              <w:t>Великие реформы 1860-1870-х гг.</w:t>
            </w:r>
          </w:p>
        </w:tc>
        <w:tc>
          <w:tcPr>
            <w:tcW w:w="993" w:type="dxa"/>
          </w:tcPr>
          <w:p w:rsidR="00B23310" w:rsidRPr="00BB7320" w:rsidRDefault="00B23310" w:rsidP="00EC6E4A">
            <w:pPr>
              <w:spacing w:line="210" w:lineRule="exact"/>
              <w:rPr>
                <w:sz w:val="24"/>
                <w:szCs w:val="24"/>
              </w:rPr>
            </w:pPr>
            <w:r w:rsidRPr="00BB7320">
              <w:rPr>
                <w:rStyle w:val="2"/>
                <w:sz w:val="24"/>
                <w:szCs w:val="24"/>
              </w:rPr>
              <w:t>§ 17</w:t>
            </w:r>
          </w:p>
        </w:tc>
        <w:tc>
          <w:tcPr>
            <w:tcW w:w="992" w:type="dxa"/>
          </w:tcPr>
          <w:p w:rsidR="00B23310" w:rsidRPr="00BB7320" w:rsidRDefault="00B23310" w:rsidP="00EC6E4A">
            <w:pPr>
              <w:spacing w:line="210" w:lineRule="exact"/>
              <w:rPr>
                <w:rStyle w:val="2"/>
                <w:sz w:val="24"/>
                <w:szCs w:val="24"/>
              </w:rPr>
            </w:pPr>
          </w:p>
        </w:tc>
      </w:tr>
      <w:tr w:rsidR="00B23310" w:rsidRPr="00BB7320" w:rsidTr="00B23310">
        <w:trPr>
          <w:trHeight w:val="322"/>
        </w:trPr>
        <w:tc>
          <w:tcPr>
            <w:tcW w:w="709" w:type="dxa"/>
          </w:tcPr>
          <w:p w:rsidR="00B23310" w:rsidRPr="00BB7320" w:rsidRDefault="00B23310" w:rsidP="00EC6E4A">
            <w:pPr>
              <w:jc w:val="center"/>
              <w:rPr>
                <w:sz w:val="24"/>
                <w:szCs w:val="24"/>
              </w:rPr>
            </w:pPr>
            <w:r w:rsidRPr="00BB7320">
              <w:rPr>
                <w:sz w:val="24"/>
                <w:szCs w:val="24"/>
              </w:rPr>
              <w:t>45</w:t>
            </w:r>
          </w:p>
        </w:tc>
        <w:tc>
          <w:tcPr>
            <w:tcW w:w="426" w:type="dxa"/>
          </w:tcPr>
          <w:p w:rsidR="00B23310" w:rsidRPr="00BB7320" w:rsidRDefault="00B23310" w:rsidP="00EC6E4A">
            <w:pPr>
              <w:jc w:val="center"/>
              <w:rPr>
                <w:sz w:val="24"/>
                <w:szCs w:val="24"/>
              </w:rPr>
            </w:pPr>
            <w:r w:rsidRPr="00BB7320">
              <w:rPr>
                <w:sz w:val="24"/>
                <w:szCs w:val="24"/>
              </w:rPr>
              <w:t>1</w:t>
            </w:r>
          </w:p>
        </w:tc>
        <w:tc>
          <w:tcPr>
            <w:tcW w:w="5811" w:type="dxa"/>
            <w:vAlign w:val="center"/>
          </w:tcPr>
          <w:p w:rsidR="00B23310" w:rsidRPr="00BB7320" w:rsidRDefault="00B23310" w:rsidP="00EC6E4A">
            <w:pPr>
              <w:ind w:right="204"/>
              <w:jc w:val="both"/>
              <w:rPr>
                <w:sz w:val="24"/>
                <w:szCs w:val="24"/>
              </w:rPr>
            </w:pPr>
            <w:r w:rsidRPr="00BB7320">
              <w:rPr>
                <w:sz w:val="24"/>
                <w:szCs w:val="24"/>
              </w:rPr>
              <w:t>Пореформенная Россия. Сельское хозяйство и промышленность</w:t>
            </w:r>
          </w:p>
        </w:tc>
        <w:tc>
          <w:tcPr>
            <w:tcW w:w="993" w:type="dxa"/>
          </w:tcPr>
          <w:p w:rsidR="00B23310" w:rsidRPr="00BB7320" w:rsidRDefault="00B23310" w:rsidP="00EC6E4A">
            <w:pPr>
              <w:spacing w:line="210" w:lineRule="exact"/>
              <w:rPr>
                <w:sz w:val="24"/>
                <w:szCs w:val="24"/>
              </w:rPr>
            </w:pPr>
            <w:r w:rsidRPr="00BB7320">
              <w:rPr>
                <w:rStyle w:val="2"/>
                <w:sz w:val="24"/>
                <w:szCs w:val="24"/>
              </w:rPr>
              <w:t>§ 18</w:t>
            </w:r>
          </w:p>
        </w:tc>
        <w:tc>
          <w:tcPr>
            <w:tcW w:w="992" w:type="dxa"/>
          </w:tcPr>
          <w:p w:rsidR="00B23310" w:rsidRPr="00BB7320" w:rsidRDefault="00B23310" w:rsidP="00EC6E4A">
            <w:pPr>
              <w:spacing w:line="210" w:lineRule="exact"/>
              <w:rPr>
                <w:rStyle w:val="2"/>
                <w:sz w:val="24"/>
                <w:szCs w:val="24"/>
              </w:rPr>
            </w:pPr>
          </w:p>
        </w:tc>
      </w:tr>
      <w:tr w:rsidR="00B23310" w:rsidRPr="00BB7320" w:rsidTr="00B23310">
        <w:trPr>
          <w:cantSplit/>
          <w:trHeight w:val="488"/>
        </w:trPr>
        <w:tc>
          <w:tcPr>
            <w:tcW w:w="709" w:type="dxa"/>
          </w:tcPr>
          <w:p w:rsidR="00B23310" w:rsidRPr="00BB7320" w:rsidRDefault="00B23310" w:rsidP="00EC6E4A">
            <w:pPr>
              <w:jc w:val="center"/>
              <w:rPr>
                <w:sz w:val="24"/>
                <w:szCs w:val="24"/>
              </w:rPr>
            </w:pPr>
            <w:r w:rsidRPr="00BB7320">
              <w:rPr>
                <w:sz w:val="24"/>
                <w:szCs w:val="24"/>
              </w:rPr>
              <w:t>46</w:t>
            </w:r>
          </w:p>
        </w:tc>
        <w:tc>
          <w:tcPr>
            <w:tcW w:w="426" w:type="dxa"/>
          </w:tcPr>
          <w:p w:rsidR="00B23310" w:rsidRPr="00BB7320" w:rsidRDefault="00B23310" w:rsidP="00EC6E4A">
            <w:pPr>
              <w:jc w:val="center"/>
              <w:rPr>
                <w:sz w:val="24"/>
                <w:szCs w:val="24"/>
              </w:rPr>
            </w:pPr>
            <w:r w:rsidRPr="00BB7320">
              <w:rPr>
                <w:sz w:val="24"/>
                <w:szCs w:val="24"/>
              </w:rPr>
              <w:t>1</w:t>
            </w:r>
          </w:p>
        </w:tc>
        <w:tc>
          <w:tcPr>
            <w:tcW w:w="5811" w:type="dxa"/>
          </w:tcPr>
          <w:p w:rsidR="00B23310" w:rsidRPr="00BB7320" w:rsidRDefault="00B23310" w:rsidP="00EC6E4A">
            <w:pPr>
              <w:ind w:right="204"/>
              <w:jc w:val="both"/>
              <w:rPr>
                <w:sz w:val="24"/>
                <w:szCs w:val="24"/>
              </w:rPr>
            </w:pPr>
            <w:r w:rsidRPr="00BB7320">
              <w:rPr>
                <w:sz w:val="24"/>
                <w:szCs w:val="24"/>
              </w:rPr>
              <w:t xml:space="preserve">Самодержавие Александра </w:t>
            </w:r>
            <w:r w:rsidRPr="00BB7320">
              <w:rPr>
                <w:sz w:val="24"/>
                <w:szCs w:val="24"/>
                <w:lang w:val="en-US"/>
              </w:rPr>
              <w:t>III</w:t>
            </w:r>
            <w:r w:rsidRPr="00BB7320">
              <w:rPr>
                <w:sz w:val="24"/>
                <w:szCs w:val="24"/>
              </w:rPr>
              <w:t>.</w:t>
            </w:r>
          </w:p>
        </w:tc>
        <w:tc>
          <w:tcPr>
            <w:tcW w:w="993" w:type="dxa"/>
            <w:textDirection w:val="btLr"/>
            <w:vAlign w:val="center"/>
          </w:tcPr>
          <w:p w:rsidR="00B23310" w:rsidRPr="00BB7320" w:rsidRDefault="00B23310" w:rsidP="00EC6E4A">
            <w:pPr>
              <w:ind w:left="113" w:right="113"/>
              <w:rPr>
                <w:sz w:val="24"/>
                <w:szCs w:val="24"/>
              </w:rPr>
            </w:pPr>
            <w:r w:rsidRPr="00BB7320">
              <w:rPr>
                <w:rStyle w:val="2"/>
                <w:sz w:val="24"/>
                <w:szCs w:val="24"/>
              </w:rPr>
              <w:t>§ 19</w:t>
            </w:r>
          </w:p>
        </w:tc>
        <w:tc>
          <w:tcPr>
            <w:tcW w:w="992" w:type="dxa"/>
            <w:textDirection w:val="btLr"/>
          </w:tcPr>
          <w:p w:rsidR="00B23310" w:rsidRPr="00BB7320" w:rsidRDefault="00B23310" w:rsidP="00EC6E4A">
            <w:pPr>
              <w:ind w:left="113"/>
              <w:rPr>
                <w:sz w:val="24"/>
                <w:szCs w:val="24"/>
              </w:rPr>
            </w:pPr>
          </w:p>
        </w:tc>
      </w:tr>
      <w:tr w:rsidR="00B23310" w:rsidRPr="00BB7320" w:rsidTr="00B23310">
        <w:trPr>
          <w:trHeight w:val="322"/>
        </w:trPr>
        <w:tc>
          <w:tcPr>
            <w:tcW w:w="709" w:type="dxa"/>
          </w:tcPr>
          <w:p w:rsidR="00B23310" w:rsidRPr="00BB7320" w:rsidRDefault="00B23310" w:rsidP="00EC6E4A">
            <w:pPr>
              <w:jc w:val="center"/>
              <w:rPr>
                <w:sz w:val="24"/>
                <w:szCs w:val="24"/>
              </w:rPr>
            </w:pPr>
            <w:r w:rsidRPr="00BB7320">
              <w:rPr>
                <w:sz w:val="24"/>
                <w:szCs w:val="24"/>
              </w:rPr>
              <w:t>47</w:t>
            </w:r>
          </w:p>
        </w:tc>
        <w:tc>
          <w:tcPr>
            <w:tcW w:w="426" w:type="dxa"/>
          </w:tcPr>
          <w:p w:rsidR="00B23310" w:rsidRPr="00BB7320" w:rsidRDefault="00B23310" w:rsidP="00EC6E4A">
            <w:pPr>
              <w:jc w:val="center"/>
              <w:rPr>
                <w:sz w:val="24"/>
                <w:szCs w:val="24"/>
              </w:rPr>
            </w:pPr>
            <w:r w:rsidRPr="00BB7320">
              <w:rPr>
                <w:sz w:val="24"/>
                <w:szCs w:val="24"/>
              </w:rPr>
              <w:t>1</w:t>
            </w:r>
          </w:p>
        </w:tc>
        <w:tc>
          <w:tcPr>
            <w:tcW w:w="5811" w:type="dxa"/>
            <w:vAlign w:val="center"/>
          </w:tcPr>
          <w:p w:rsidR="00B23310" w:rsidRPr="00BB7320" w:rsidRDefault="00B23310" w:rsidP="00EC6E4A">
            <w:pPr>
              <w:ind w:right="204"/>
              <w:jc w:val="both"/>
              <w:rPr>
                <w:sz w:val="24"/>
                <w:szCs w:val="24"/>
              </w:rPr>
            </w:pPr>
            <w:r w:rsidRPr="00BB7320">
              <w:rPr>
                <w:sz w:val="24"/>
                <w:szCs w:val="24"/>
              </w:rPr>
              <w:t xml:space="preserve">Внешняя политика Российской империи во второй половине </w:t>
            </w:r>
            <w:r w:rsidRPr="00BB7320">
              <w:rPr>
                <w:sz w:val="24"/>
                <w:szCs w:val="24"/>
                <w:lang w:val="en-US"/>
              </w:rPr>
              <w:t>XIX</w:t>
            </w:r>
            <w:r w:rsidRPr="00BB7320">
              <w:rPr>
                <w:sz w:val="24"/>
                <w:szCs w:val="24"/>
              </w:rPr>
              <w:t xml:space="preserve"> в.</w:t>
            </w:r>
          </w:p>
        </w:tc>
        <w:tc>
          <w:tcPr>
            <w:tcW w:w="993" w:type="dxa"/>
          </w:tcPr>
          <w:p w:rsidR="00B23310" w:rsidRPr="00BB7320" w:rsidRDefault="00B23310" w:rsidP="00EC6E4A">
            <w:pPr>
              <w:spacing w:line="210" w:lineRule="exact"/>
              <w:rPr>
                <w:sz w:val="24"/>
                <w:szCs w:val="24"/>
              </w:rPr>
            </w:pPr>
            <w:r w:rsidRPr="00BB7320">
              <w:rPr>
                <w:rStyle w:val="2"/>
                <w:sz w:val="24"/>
                <w:szCs w:val="24"/>
              </w:rPr>
              <w:t>§ 20</w:t>
            </w:r>
          </w:p>
        </w:tc>
        <w:tc>
          <w:tcPr>
            <w:tcW w:w="992" w:type="dxa"/>
          </w:tcPr>
          <w:p w:rsidR="00B23310" w:rsidRPr="00BB7320" w:rsidRDefault="00B23310" w:rsidP="00EC6E4A">
            <w:pPr>
              <w:spacing w:line="210" w:lineRule="exact"/>
              <w:rPr>
                <w:rStyle w:val="2"/>
                <w:sz w:val="24"/>
                <w:szCs w:val="24"/>
              </w:rPr>
            </w:pPr>
          </w:p>
        </w:tc>
      </w:tr>
      <w:tr w:rsidR="00B23310" w:rsidRPr="00BB7320" w:rsidTr="00B23310">
        <w:trPr>
          <w:trHeight w:val="322"/>
        </w:trPr>
        <w:tc>
          <w:tcPr>
            <w:tcW w:w="709" w:type="dxa"/>
          </w:tcPr>
          <w:p w:rsidR="00B23310" w:rsidRPr="00BB7320" w:rsidRDefault="00B23310" w:rsidP="00EC6E4A">
            <w:pPr>
              <w:jc w:val="center"/>
              <w:rPr>
                <w:sz w:val="24"/>
                <w:szCs w:val="24"/>
              </w:rPr>
            </w:pPr>
            <w:r w:rsidRPr="00BB7320">
              <w:rPr>
                <w:sz w:val="24"/>
                <w:szCs w:val="24"/>
              </w:rPr>
              <w:t>48-49</w:t>
            </w:r>
          </w:p>
        </w:tc>
        <w:tc>
          <w:tcPr>
            <w:tcW w:w="426" w:type="dxa"/>
          </w:tcPr>
          <w:p w:rsidR="00B23310" w:rsidRPr="00BB7320" w:rsidRDefault="00B23310" w:rsidP="00EC6E4A">
            <w:pPr>
              <w:jc w:val="center"/>
              <w:rPr>
                <w:sz w:val="24"/>
                <w:szCs w:val="24"/>
              </w:rPr>
            </w:pPr>
            <w:r w:rsidRPr="00BB7320">
              <w:rPr>
                <w:sz w:val="24"/>
                <w:szCs w:val="24"/>
              </w:rPr>
              <w:t>2</w:t>
            </w:r>
          </w:p>
        </w:tc>
        <w:tc>
          <w:tcPr>
            <w:tcW w:w="5811" w:type="dxa"/>
            <w:vAlign w:val="center"/>
          </w:tcPr>
          <w:p w:rsidR="00B23310" w:rsidRPr="00BB7320" w:rsidRDefault="00B23310" w:rsidP="00EC6E4A">
            <w:pPr>
              <w:ind w:right="204"/>
              <w:jc w:val="both"/>
              <w:rPr>
                <w:sz w:val="24"/>
                <w:szCs w:val="24"/>
              </w:rPr>
            </w:pPr>
            <w:r w:rsidRPr="00BB7320">
              <w:rPr>
                <w:sz w:val="24"/>
                <w:szCs w:val="24"/>
              </w:rPr>
              <w:t xml:space="preserve">Культурное пространство России во второй половине </w:t>
            </w:r>
            <w:r w:rsidRPr="00BB7320">
              <w:rPr>
                <w:sz w:val="24"/>
                <w:szCs w:val="24"/>
                <w:lang w:val="en-US"/>
              </w:rPr>
              <w:t>XIX</w:t>
            </w:r>
            <w:r w:rsidRPr="00BB7320">
              <w:rPr>
                <w:sz w:val="24"/>
                <w:szCs w:val="24"/>
              </w:rPr>
              <w:t xml:space="preserve"> в. </w:t>
            </w:r>
          </w:p>
        </w:tc>
        <w:tc>
          <w:tcPr>
            <w:tcW w:w="993" w:type="dxa"/>
            <w:vAlign w:val="center"/>
          </w:tcPr>
          <w:p w:rsidR="00B23310" w:rsidRPr="00BB7320" w:rsidRDefault="00B23310" w:rsidP="00EC6E4A">
            <w:pPr>
              <w:spacing w:line="210" w:lineRule="exact"/>
              <w:rPr>
                <w:sz w:val="24"/>
                <w:szCs w:val="24"/>
              </w:rPr>
            </w:pPr>
            <w:r w:rsidRPr="00BB7320">
              <w:rPr>
                <w:rStyle w:val="2"/>
                <w:sz w:val="24"/>
                <w:szCs w:val="24"/>
              </w:rPr>
              <w:t>§ 21-22</w:t>
            </w:r>
          </w:p>
        </w:tc>
        <w:tc>
          <w:tcPr>
            <w:tcW w:w="992" w:type="dxa"/>
          </w:tcPr>
          <w:p w:rsidR="00B23310" w:rsidRPr="00BB7320" w:rsidRDefault="00B23310" w:rsidP="00EC6E4A">
            <w:pPr>
              <w:spacing w:line="210" w:lineRule="exact"/>
              <w:rPr>
                <w:rStyle w:val="2"/>
                <w:sz w:val="24"/>
                <w:szCs w:val="24"/>
              </w:rPr>
            </w:pPr>
          </w:p>
        </w:tc>
      </w:tr>
      <w:tr w:rsidR="00B23310" w:rsidRPr="00BB7320" w:rsidTr="00B23310">
        <w:trPr>
          <w:trHeight w:val="634"/>
        </w:trPr>
        <w:tc>
          <w:tcPr>
            <w:tcW w:w="709" w:type="dxa"/>
          </w:tcPr>
          <w:p w:rsidR="00B23310" w:rsidRPr="00BB7320" w:rsidRDefault="00B23310" w:rsidP="00EC6E4A">
            <w:pPr>
              <w:jc w:val="center"/>
              <w:rPr>
                <w:sz w:val="24"/>
                <w:szCs w:val="24"/>
              </w:rPr>
            </w:pPr>
            <w:r w:rsidRPr="00BB7320">
              <w:rPr>
                <w:sz w:val="24"/>
                <w:szCs w:val="24"/>
              </w:rPr>
              <w:t>50</w:t>
            </w:r>
          </w:p>
          <w:p w:rsidR="00B23310" w:rsidRPr="00BB7320" w:rsidRDefault="00B23310" w:rsidP="00EC6E4A">
            <w:pPr>
              <w:jc w:val="center"/>
              <w:rPr>
                <w:sz w:val="24"/>
                <w:szCs w:val="24"/>
              </w:rPr>
            </w:pPr>
          </w:p>
        </w:tc>
        <w:tc>
          <w:tcPr>
            <w:tcW w:w="426" w:type="dxa"/>
          </w:tcPr>
          <w:p w:rsidR="00B23310" w:rsidRPr="00BB7320" w:rsidRDefault="00B23310" w:rsidP="00EC6E4A">
            <w:pPr>
              <w:jc w:val="center"/>
              <w:rPr>
                <w:sz w:val="24"/>
                <w:szCs w:val="24"/>
              </w:rPr>
            </w:pPr>
            <w:r w:rsidRPr="00BB7320">
              <w:rPr>
                <w:sz w:val="24"/>
                <w:szCs w:val="24"/>
              </w:rPr>
              <w:t>1</w:t>
            </w:r>
          </w:p>
        </w:tc>
        <w:tc>
          <w:tcPr>
            <w:tcW w:w="5811" w:type="dxa"/>
          </w:tcPr>
          <w:p w:rsidR="00B23310" w:rsidRPr="00BB7320" w:rsidRDefault="00B23310" w:rsidP="00EC6E4A">
            <w:pPr>
              <w:ind w:right="204"/>
              <w:jc w:val="both"/>
              <w:rPr>
                <w:sz w:val="24"/>
                <w:szCs w:val="24"/>
              </w:rPr>
            </w:pPr>
            <w:r w:rsidRPr="00BB7320">
              <w:rPr>
                <w:sz w:val="24"/>
                <w:szCs w:val="24"/>
              </w:rPr>
              <w:t xml:space="preserve">Народы России во второй половине </w:t>
            </w:r>
            <w:r w:rsidRPr="00BB7320">
              <w:rPr>
                <w:sz w:val="24"/>
                <w:szCs w:val="24"/>
                <w:lang w:val="en-US"/>
              </w:rPr>
              <w:t>XIX</w:t>
            </w:r>
            <w:r w:rsidRPr="00BB7320">
              <w:rPr>
                <w:sz w:val="24"/>
                <w:szCs w:val="24"/>
              </w:rPr>
              <w:t xml:space="preserve"> в. Национальная политика самодержавия</w:t>
            </w:r>
          </w:p>
          <w:p w:rsidR="00B23310" w:rsidRPr="00BB7320" w:rsidRDefault="00B23310" w:rsidP="00EC6E4A">
            <w:pPr>
              <w:ind w:right="204"/>
              <w:jc w:val="both"/>
              <w:rPr>
                <w:sz w:val="24"/>
                <w:szCs w:val="24"/>
              </w:rPr>
            </w:pPr>
          </w:p>
        </w:tc>
        <w:tc>
          <w:tcPr>
            <w:tcW w:w="993" w:type="dxa"/>
            <w:vAlign w:val="center"/>
          </w:tcPr>
          <w:p w:rsidR="00B23310" w:rsidRPr="00BB7320" w:rsidRDefault="00B23310" w:rsidP="00EC6E4A">
            <w:pPr>
              <w:rPr>
                <w:sz w:val="24"/>
                <w:szCs w:val="24"/>
              </w:rPr>
            </w:pPr>
            <w:r w:rsidRPr="00BB7320">
              <w:rPr>
                <w:rStyle w:val="2"/>
                <w:sz w:val="24"/>
                <w:szCs w:val="24"/>
              </w:rPr>
              <w:t>§23</w:t>
            </w:r>
          </w:p>
        </w:tc>
        <w:tc>
          <w:tcPr>
            <w:tcW w:w="992" w:type="dxa"/>
          </w:tcPr>
          <w:p w:rsidR="00B23310" w:rsidRPr="00BB7320" w:rsidRDefault="00B23310" w:rsidP="00EC6E4A">
            <w:pPr>
              <w:rPr>
                <w:sz w:val="24"/>
                <w:szCs w:val="24"/>
              </w:rPr>
            </w:pPr>
          </w:p>
        </w:tc>
      </w:tr>
      <w:tr w:rsidR="00B23310" w:rsidRPr="00BB7320" w:rsidTr="00B23310">
        <w:trPr>
          <w:trHeight w:val="438"/>
        </w:trPr>
        <w:tc>
          <w:tcPr>
            <w:tcW w:w="709" w:type="dxa"/>
          </w:tcPr>
          <w:p w:rsidR="00B23310" w:rsidRPr="00BB7320" w:rsidRDefault="00B23310" w:rsidP="00EC6E4A">
            <w:pPr>
              <w:jc w:val="center"/>
              <w:rPr>
                <w:sz w:val="24"/>
                <w:szCs w:val="24"/>
              </w:rPr>
            </w:pPr>
            <w:r w:rsidRPr="00BB7320">
              <w:rPr>
                <w:sz w:val="24"/>
                <w:szCs w:val="24"/>
              </w:rPr>
              <w:t>51</w:t>
            </w:r>
          </w:p>
        </w:tc>
        <w:tc>
          <w:tcPr>
            <w:tcW w:w="426" w:type="dxa"/>
          </w:tcPr>
          <w:p w:rsidR="00B23310" w:rsidRPr="00BB7320" w:rsidRDefault="00B23310" w:rsidP="00EC6E4A">
            <w:pPr>
              <w:jc w:val="center"/>
              <w:rPr>
                <w:sz w:val="24"/>
                <w:szCs w:val="24"/>
              </w:rPr>
            </w:pPr>
            <w:r w:rsidRPr="00BB7320">
              <w:rPr>
                <w:sz w:val="24"/>
                <w:szCs w:val="24"/>
              </w:rPr>
              <w:t>1</w:t>
            </w:r>
          </w:p>
        </w:tc>
        <w:tc>
          <w:tcPr>
            <w:tcW w:w="5811" w:type="dxa"/>
          </w:tcPr>
          <w:p w:rsidR="00B23310" w:rsidRPr="00BB7320" w:rsidRDefault="00B23310" w:rsidP="00EC6E4A">
            <w:pPr>
              <w:ind w:right="204"/>
              <w:jc w:val="both"/>
              <w:rPr>
                <w:sz w:val="24"/>
                <w:szCs w:val="24"/>
              </w:rPr>
            </w:pPr>
            <w:r w:rsidRPr="00BB7320">
              <w:rPr>
                <w:sz w:val="24"/>
                <w:szCs w:val="24"/>
              </w:rPr>
              <w:t>Общественная жизнь России в 1860-1890-х гг.</w:t>
            </w:r>
          </w:p>
        </w:tc>
        <w:tc>
          <w:tcPr>
            <w:tcW w:w="993" w:type="dxa"/>
            <w:vAlign w:val="center"/>
          </w:tcPr>
          <w:p w:rsidR="00B23310" w:rsidRPr="00BB7320" w:rsidRDefault="00B23310" w:rsidP="00EC6E4A">
            <w:pPr>
              <w:rPr>
                <w:rStyle w:val="2"/>
                <w:sz w:val="24"/>
                <w:szCs w:val="24"/>
              </w:rPr>
            </w:pPr>
            <w:r w:rsidRPr="00BB7320">
              <w:rPr>
                <w:rStyle w:val="2"/>
                <w:sz w:val="24"/>
                <w:szCs w:val="24"/>
              </w:rPr>
              <w:t>§24-25</w:t>
            </w:r>
          </w:p>
        </w:tc>
        <w:tc>
          <w:tcPr>
            <w:tcW w:w="992" w:type="dxa"/>
          </w:tcPr>
          <w:p w:rsidR="00B23310" w:rsidRPr="00BB7320" w:rsidRDefault="00B23310" w:rsidP="00EC6E4A">
            <w:pPr>
              <w:rPr>
                <w:sz w:val="24"/>
                <w:szCs w:val="24"/>
              </w:rPr>
            </w:pPr>
          </w:p>
        </w:tc>
      </w:tr>
      <w:tr w:rsidR="00B23310" w:rsidRPr="00BB7320" w:rsidTr="00B23310">
        <w:trPr>
          <w:trHeight w:val="322"/>
        </w:trPr>
        <w:tc>
          <w:tcPr>
            <w:tcW w:w="709" w:type="dxa"/>
          </w:tcPr>
          <w:p w:rsidR="00B23310" w:rsidRPr="00BB7320" w:rsidRDefault="00B23310" w:rsidP="00EC6E4A">
            <w:pPr>
              <w:jc w:val="center"/>
              <w:rPr>
                <w:sz w:val="24"/>
                <w:szCs w:val="24"/>
              </w:rPr>
            </w:pPr>
            <w:r w:rsidRPr="00BB7320">
              <w:rPr>
                <w:sz w:val="24"/>
                <w:szCs w:val="24"/>
              </w:rPr>
              <w:t>52</w:t>
            </w:r>
          </w:p>
        </w:tc>
        <w:tc>
          <w:tcPr>
            <w:tcW w:w="426" w:type="dxa"/>
          </w:tcPr>
          <w:p w:rsidR="00B23310" w:rsidRPr="00BB7320" w:rsidRDefault="00B23310" w:rsidP="00EC6E4A">
            <w:pPr>
              <w:jc w:val="center"/>
              <w:rPr>
                <w:sz w:val="24"/>
                <w:szCs w:val="24"/>
              </w:rPr>
            </w:pPr>
            <w:r w:rsidRPr="00BB7320">
              <w:rPr>
                <w:sz w:val="24"/>
                <w:szCs w:val="24"/>
              </w:rPr>
              <w:t>1</w:t>
            </w:r>
          </w:p>
        </w:tc>
        <w:tc>
          <w:tcPr>
            <w:tcW w:w="5811" w:type="dxa"/>
            <w:vAlign w:val="center"/>
          </w:tcPr>
          <w:p w:rsidR="00B23310" w:rsidRPr="00BB7320" w:rsidRDefault="00B23310" w:rsidP="00EC6E4A">
            <w:pPr>
              <w:ind w:right="204"/>
              <w:jc w:val="both"/>
              <w:rPr>
                <w:sz w:val="24"/>
                <w:szCs w:val="24"/>
              </w:rPr>
            </w:pPr>
            <w:r w:rsidRPr="00BB7320">
              <w:rPr>
                <w:rStyle w:val="2"/>
                <w:sz w:val="24"/>
                <w:szCs w:val="24"/>
              </w:rPr>
              <w:t>Повторительно-обобщаю</w:t>
            </w:r>
            <w:r w:rsidRPr="00BB7320">
              <w:rPr>
                <w:rStyle w:val="2"/>
                <w:sz w:val="24"/>
                <w:szCs w:val="24"/>
              </w:rPr>
              <w:softHyphen/>
              <w:t xml:space="preserve">щий урок по Теме </w:t>
            </w:r>
            <w:r w:rsidRPr="00BB7320">
              <w:rPr>
                <w:rStyle w:val="2"/>
                <w:sz w:val="24"/>
                <w:szCs w:val="24"/>
                <w:lang w:val="en-US"/>
              </w:rPr>
              <w:t>II</w:t>
            </w:r>
          </w:p>
        </w:tc>
        <w:tc>
          <w:tcPr>
            <w:tcW w:w="993" w:type="dxa"/>
          </w:tcPr>
          <w:p w:rsidR="00B23310" w:rsidRPr="00BB7320" w:rsidRDefault="00B23310" w:rsidP="00EC6E4A">
            <w:pPr>
              <w:spacing w:line="210" w:lineRule="exact"/>
              <w:rPr>
                <w:sz w:val="24"/>
                <w:szCs w:val="24"/>
              </w:rPr>
            </w:pPr>
            <w:r w:rsidRPr="00BB7320">
              <w:rPr>
                <w:color w:val="000000"/>
                <w:sz w:val="24"/>
                <w:szCs w:val="24"/>
                <w:lang w:bidi="ru-RU"/>
              </w:rPr>
              <w:t>—</w:t>
            </w:r>
          </w:p>
        </w:tc>
        <w:tc>
          <w:tcPr>
            <w:tcW w:w="992" w:type="dxa"/>
          </w:tcPr>
          <w:p w:rsidR="00B23310" w:rsidRPr="00BB7320" w:rsidRDefault="00B23310" w:rsidP="00EC6E4A">
            <w:pPr>
              <w:spacing w:line="210" w:lineRule="exact"/>
              <w:rPr>
                <w:color w:val="000000"/>
                <w:sz w:val="24"/>
                <w:szCs w:val="24"/>
                <w:lang w:bidi="ru-RU"/>
              </w:rPr>
            </w:pPr>
          </w:p>
        </w:tc>
      </w:tr>
      <w:tr w:rsidR="00B23310" w:rsidRPr="00BB7320" w:rsidTr="00B23310">
        <w:trPr>
          <w:trHeight w:val="322"/>
        </w:trPr>
        <w:tc>
          <w:tcPr>
            <w:tcW w:w="709" w:type="dxa"/>
          </w:tcPr>
          <w:p w:rsidR="00B23310" w:rsidRPr="00BB7320" w:rsidRDefault="00B23310" w:rsidP="00EC6E4A">
            <w:pPr>
              <w:jc w:val="center"/>
              <w:rPr>
                <w:sz w:val="24"/>
                <w:szCs w:val="24"/>
              </w:rPr>
            </w:pPr>
          </w:p>
        </w:tc>
        <w:tc>
          <w:tcPr>
            <w:tcW w:w="426" w:type="dxa"/>
          </w:tcPr>
          <w:p w:rsidR="00B23310" w:rsidRPr="00BB7320" w:rsidRDefault="00B23310" w:rsidP="00EC6E4A">
            <w:pPr>
              <w:jc w:val="center"/>
              <w:rPr>
                <w:sz w:val="24"/>
                <w:szCs w:val="24"/>
              </w:rPr>
            </w:pPr>
          </w:p>
        </w:tc>
        <w:tc>
          <w:tcPr>
            <w:tcW w:w="5811" w:type="dxa"/>
          </w:tcPr>
          <w:p w:rsidR="00B23310" w:rsidRPr="00BB7320" w:rsidRDefault="00B23310" w:rsidP="00EC6E4A">
            <w:pPr>
              <w:rPr>
                <w:sz w:val="24"/>
                <w:szCs w:val="24"/>
              </w:rPr>
            </w:pPr>
            <w:r w:rsidRPr="00BB7320">
              <w:rPr>
                <w:rStyle w:val="2"/>
                <w:b/>
                <w:sz w:val="24"/>
                <w:szCs w:val="24"/>
              </w:rPr>
              <w:t xml:space="preserve">Тема III. Кризис империи </w:t>
            </w:r>
            <w:proofErr w:type="gramStart"/>
            <w:r w:rsidRPr="00BB7320">
              <w:rPr>
                <w:rStyle w:val="2"/>
                <w:b/>
                <w:sz w:val="24"/>
                <w:szCs w:val="24"/>
              </w:rPr>
              <w:t>в начале</w:t>
            </w:r>
            <w:proofErr w:type="gramEnd"/>
            <w:r w:rsidRPr="00BB7320">
              <w:rPr>
                <w:rStyle w:val="2"/>
                <w:b/>
                <w:sz w:val="24"/>
                <w:szCs w:val="24"/>
              </w:rPr>
              <w:t xml:space="preserve"> </w:t>
            </w:r>
            <w:r w:rsidRPr="00BB7320">
              <w:rPr>
                <w:rStyle w:val="2"/>
                <w:b/>
                <w:sz w:val="24"/>
                <w:szCs w:val="24"/>
                <w:lang w:val="en-US"/>
              </w:rPr>
              <w:t>XX</w:t>
            </w:r>
            <w:r w:rsidRPr="00BB7320">
              <w:rPr>
                <w:rStyle w:val="2"/>
                <w:b/>
                <w:sz w:val="24"/>
                <w:szCs w:val="24"/>
              </w:rPr>
              <w:t xml:space="preserve"> в. (16 ч)</w:t>
            </w:r>
          </w:p>
        </w:tc>
        <w:tc>
          <w:tcPr>
            <w:tcW w:w="993" w:type="dxa"/>
          </w:tcPr>
          <w:p w:rsidR="00B23310" w:rsidRPr="00BB7320" w:rsidRDefault="00B23310" w:rsidP="00EC6E4A">
            <w:pPr>
              <w:jc w:val="center"/>
              <w:rPr>
                <w:sz w:val="24"/>
                <w:szCs w:val="24"/>
              </w:rPr>
            </w:pPr>
          </w:p>
        </w:tc>
        <w:tc>
          <w:tcPr>
            <w:tcW w:w="992" w:type="dxa"/>
          </w:tcPr>
          <w:p w:rsidR="00B23310" w:rsidRPr="00BB7320" w:rsidRDefault="00B23310" w:rsidP="00EC6E4A">
            <w:pPr>
              <w:jc w:val="center"/>
              <w:rPr>
                <w:sz w:val="24"/>
                <w:szCs w:val="24"/>
              </w:rPr>
            </w:pPr>
          </w:p>
        </w:tc>
      </w:tr>
      <w:tr w:rsidR="00B23310" w:rsidRPr="00BB7320" w:rsidTr="00B23310">
        <w:trPr>
          <w:trHeight w:val="322"/>
        </w:trPr>
        <w:tc>
          <w:tcPr>
            <w:tcW w:w="709" w:type="dxa"/>
          </w:tcPr>
          <w:p w:rsidR="00B23310" w:rsidRPr="00BB7320" w:rsidRDefault="00B23310" w:rsidP="00EC6E4A">
            <w:pPr>
              <w:jc w:val="center"/>
              <w:rPr>
                <w:sz w:val="24"/>
                <w:szCs w:val="24"/>
              </w:rPr>
            </w:pPr>
            <w:r w:rsidRPr="00BB7320">
              <w:rPr>
                <w:sz w:val="24"/>
                <w:szCs w:val="24"/>
              </w:rPr>
              <w:t>53</w:t>
            </w:r>
          </w:p>
        </w:tc>
        <w:tc>
          <w:tcPr>
            <w:tcW w:w="426" w:type="dxa"/>
          </w:tcPr>
          <w:p w:rsidR="00B23310" w:rsidRPr="00BB7320" w:rsidRDefault="00B23310" w:rsidP="00EC6E4A">
            <w:pPr>
              <w:jc w:val="center"/>
              <w:rPr>
                <w:sz w:val="24"/>
                <w:szCs w:val="24"/>
              </w:rPr>
            </w:pPr>
            <w:r w:rsidRPr="00BB7320">
              <w:rPr>
                <w:sz w:val="24"/>
                <w:szCs w:val="24"/>
              </w:rPr>
              <w:t>1</w:t>
            </w:r>
          </w:p>
        </w:tc>
        <w:tc>
          <w:tcPr>
            <w:tcW w:w="5811" w:type="dxa"/>
          </w:tcPr>
          <w:p w:rsidR="00B23310" w:rsidRPr="00BB7320" w:rsidRDefault="00B23310" w:rsidP="00EC6E4A">
            <w:pPr>
              <w:ind w:right="204"/>
              <w:jc w:val="both"/>
              <w:rPr>
                <w:sz w:val="24"/>
                <w:szCs w:val="24"/>
              </w:rPr>
            </w:pPr>
            <w:r w:rsidRPr="00BB7320">
              <w:rPr>
                <w:sz w:val="24"/>
                <w:szCs w:val="24"/>
              </w:rPr>
              <w:t>На пороге нового века: динамика и противоречия экономического развития</w:t>
            </w:r>
          </w:p>
        </w:tc>
        <w:tc>
          <w:tcPr>
            <w:tcW w:w="993" w:type="dxa"/>
          </w:tcPr>
          <w:p w:rsidR="00B23310" w:rsidRPr="00BB7320" w:rsidRDefault="00B23310" w:rsidP="00EC6E4A">
            <w:pPr>
              <w:spacing w:line="210" w:lineRule="exact"/>
              <w:rPr>
                <w:sz w:val="24"/>
                <w:szCs w:val="24"/>
              </w:rPr>
            </w:pPr>
            <w:r w:rsidRPr="00BB7320">
              <w:rPr>
                <w:rStyle w:val="2"/>
                <w:sz w:val="24"/>
                <w:szCs w:val="24"/>
              </w:rPr>
              <w:t>§26</w:t>
            </w:r>
          </w:p>
        </w:tc>
        <w:tc>
          <w:tcPr>
            <w:tcW w:w="992" w:type="dxa"/>
          </w:tcPr>
          <w:p w:rsidR="00B23310" w:rsidRPr="00BB7320" w:rsidRDefault="00B23310" w:rsidP="00EC6E4A">
            <w:pPr>
              <w:spacing w:line="210" w:lineRule="exact"/>
              <w:rPr>
                <w:rStyle w:val="2"/>
                <w:sz w:val="24"/>
                <w:szCs w:val="24"/>
              </w:rPr>
            </w:pPr>
          </w:p>
        </w:tc>
      </w:tr>
      <w:tr w:rsidR="00B23310" w:rsidRPr="00BB7320" w:rsidTr="00B23310">
        <w:trPr>
          <w:trHeight w:val="322"/>
        </w:trPr>
        <w:tc>
          <w:tcPr>
            <w:tcW w:w="709" w:type="dxa"/>
          </w:tcPr>
          <w:p w:rsidR="00B23310" w:rsidRPr="00BB7320" w:rsidRDefault="00B23310" w:rsidP="00EC6E4A">
            <w:pPr>
              <w:jc w:val="center"/>
              <w:rPr>
                <w:sz w:val="24"/>
                <w:szCs w:val="24"/>
              </w:rPr>
            </w:pPr>
            <w:r w:rsidRPr="00BB7320">
              <w:rPr>
                <w:sz w:val="24"/>
                <w:szCs w:val="24"/>
              </w:rPr>
              <w:t>54</w:t>
            </w:r>
          </w:p>
        </w:tc>
        <w:tc>
          <w:tcPr>
            <w:tcW w:w="426" w:type="dxa"/>
          </w:tcPr>
          <w:p w:rsidR="00B23310" w:rsidRPr="00BB7320" w:rsidRDefault="00B23310" w:rsidP="00EC6E4A">
            <w:pPr>
              <w:jc w:val="center"/>
              <w:rPr>
                <w:sz w:val="24"/>
                <w:szCs w:val="24"/>
              </w:rPr>
            </w:pPr>
            <w:r w:rsidRPr="00BB7320">
              <w:rPr>
                <w:sz w:val="24"/>
                <w:szCs w:val="24"/>
              </w:rPr>
              <w:t>1</w:t>
            </w:r>
          </w:p>
        </w:tc>
        <w:tc>
          <w:tcPr>
            <w:tcW w:w="5811" w:type="dxa"/>
            <w:vAlign w:val="center"/>
          </w:tcPr>
          <w:p w:rsidR="00B23310" w:rsidRPr="00BB7320" w:rsidRDefault="00B23310" w:rsidP="00EC6E4A">
            <w:pPr>
              <w:ind w:right="204"/>
              <w:jc w:val="both"/>
              <w:rPr>
                <w:sz w:val="24"/>
                <w:szCs w:val="24"/>
              </w:rPr>
            </w:pPr>
            <w:r w:rsidRPr="00BB7320">
              <w:rPr>
                <w:sz w:val="24"/>
                <w:szCs w:val="24"/>
              </w:rPr>
              <w:t>Российское общество в условиях модернизации</w:t>
            </w:r>
          </w:p>
        </w:tc>
        <w:tc>
          <w:tcPr>
            <w:tcW w:w="993" w:type="dxa"/>
          </w:tcPr>
          <w:p w:rsidR="00B23310" w:rsidRPr="00BB7320" w:rsidRDefault="00B23310" w:rsidP="00EC6E4A">
            <w:pPr>
              <w:spacing w:line="210" w:lineRule="exact"/>
              <w:rPr>
                <w:sz w:val="24"/>
                <w:szCs w:val="24"/>
              </w:rPr>
            </w:pPr>
            <w:r w:rsidRPr="00BB7320">
              <w:rPr>
                <w:rStyle w:val="2"/>
                <w:sz w:val="24"/>
                <w:szCs w:val="24"/>
              </w:rPr>
              <w:t>§27</w:t>
            </w:r>
          </w:p>
        </w:tc>
        <w:tc>
          <w:tcPr>
            <w:tcW w:w="992" w:type="dxa"/>
          </w:tcPr>
          <w:p w:rsidR="00B23310" w:rsidRPr="00BB7320" w:rsidRDefault="00B23310" w:rsidP="00EC6E4A">
            <w:pPr>
              <w:spacing w:line="210" w:lineRule="exact"/>
              <w:rPr>
                <w:rStyle w:val="2"/>
                <w:sz w:val="24"/>
                <w:szCs w:val="24"/>
              </w:rPr>
            </w:pPr>
          </w:p>
        </w:tc>
      </w:tr>
      <w:tr w:rsidR="00B23310" w:rsidRPr="00BB7320" w:rsidTr="00B23310">
        <w:trPr>
          <w:trHeight w:val="322"/>
        </w:trPr>
        <w:tc>
          <w:tcPr>
            <w:tcW w:w="709" w:type="dxa"/>
          </w:tcPr>
          <w:p w:rsidR="00B23310" w:rsidRPr="00BB7320" w:rsidRDefault="00B23310" w:rsidP="00EC6E4A">
            <w:pPr>
              <w:jc w:val="center"/>
              <w:rPr>
                <w:sz w:val="24"/>
                <w:szCs w:val="24"/>
              </w:rPr>
            </w:pPr>
            <w:r w:rsidRPr="00BB7320">
              <w:rPr>
                <w:sz w:val="24"/>
                <w:szCs w:val="24"/>
              </w:rPr>
              <w:t>55-56</w:t>
            </w:r>
          </w:p>
        </w:tc>
        <w:tc>
          <w:tcPr>
            <w:tcW w:w="426" w:type="dxa"/>
          </w:tcPr>
          <w:p w:rsidR="00B23310" w:rsidRPr="00BB7320" w:rsidRDefault="00B23310" w:rsidP="00EC6E4A">
            <w:pPr>
              <w:jc w:val="center"/>
              <w:rPr>
                <w:sz w:val="24"/>
                <w:szCs w:val="24"/>
              </w:rPr>
            </w:pPr>
            <w:r w:rsidRPr="00BB7320">
              <w:rPr>
                <w:sz w:val="24"/>
                <w:szCs w:val="24"/>
              </w:rPr>
              <w:t>2</w:t>
            </w:r>
          </w:p>
        </w:tc>
        <w:tc>
          <w:tcPr>
            <w:tcW w:w="5811" w:type="dxa"/>
            <w:vAlign w:val="bottom"/>
          </w:tcPr>
          <w:p w:rsidR="00B23310" w:rsidRPr="00BB7320" w:rsidRDefault="00B23310" w:rsidP="00EC6E4A">
            <w:pPr>
              <w:ind w:right="204"/>
              <w:jc w:val="both"/>
              <w:rPr>
                <w:sz w:val="24"/>
                <w:szCs w:val="24"/>
              </w:rPr>
            </w:pPr>
            <w:r w:rsidRPr="00BB7320">
              <w:rPr>
                <w:sz w:val="24"/>
                <w:szCs w:val="24"/>
              </w:rPr>
              <w:t xml:space="preserve">Россия в системе международных отношений в начале </w:t>
            </w:r>
            <w:r w:rsidRPr="00BB7320">
              <w:rPr>
                <w:sz w:val="24"/>
                <w:szCs w:val="24"/>
                <w:lang w:val="en-US"/>
              </w:rPr>
              <w:t>XX</w:t>
            </w:r>
            <w:r w:rsidRPr="00BB7320">
              <w:rPr>
                <w:sz w:val="24"/>
                <w:szCs w:val="24"/>
              </w:rPr>
              <w:t xml:space="preserve"> </w:t>
            </w:r>
            <w:proofErr w:type="gramStart"/>
            <w:r w:rsidRPr="00BB7320">
              <w:rPr>
                <w:sz w:val="24"/>
                <w:szCs w:val="24"/>
              </w:rPr>
              <w:t>в</w:t>
            </w:r>
            <w:proofErr w:type="gramEnd"/>
            <w:r w:rsidRPr="00BB7320">
              <w:rPr>
                <w:sz w:val="24"/>
                <w:szCs w:val="24"/>
              </w:rPr>
              <w:t>. Русско-японская война</w:t>
            </w:r>
          </w:p>
        </w:tc>
        <w:tc>
          <w:tcPr>
            <w:tcW w:w="993" w:type="dxa"/>
          </w:tcPr>
          <w:p w:rsidR="00B23310" w:rsidRPr="00BB7320" w:rsidRDefault="00B23310" w:rsidP="00EC6E4A">
            <w:pPr>
              <w:spacing w:line="210" w:lineRule="exact"/>
              <w:rPr>
                <w:sz w:val="24"/>
                <w:szCs w:val="24"/>
              </w:rPr>
            </w:pPr>
            <w:r w:rsidRPr="00BB7320">
              <w:rPr>
                <w:rStyle w:val="2"/>
                <w:sz w:val="24"/>
                <w:szCs w:val="24"/>
              </w:rPr>
              <w:t>§28</w:t>
            </w:r>
          </w:p>
        </w:tc>
        <w:tc>
          <w:tcPr>
            <w:tcW w:w="992" w:type="dxa"/>
          </w:tcPr>
          <w:p w:rsidR="00B23310" w:rsidRPr="00BB7320" w:rsidRDefault="00B23310" w:rsidP="00EC6E4A">
            <w:pPr>
              <w:spacing w:line="210" w:lineRule="exact"/>
              <w:rPr>
                <w:rStyle w:val="2"/>
                <w:sz w:val="24"/>
                <w:szCs w:val="24"/>
              </w:rPr>
            </w:pPr>
          </w:p>
        </w:tc>
      </w:tr>
      <w:tr w:rsidR="00B23310" w:rsidRPr="00BB7320" w:rsidTr="00B23310">
        <w:trPr>
          <w:trHeight w:val="322"/>
        </w:trPr>
        <w:tc>
          <w:tcPr>
            <w:tcW w:w="709" w:type="dxa"/>
          </w:tcPr>
          <w:p w:rsidR="00B23310" w:rsidRPr="00BB7320" w:rsidRDefault="00B23310" w:rsidP="00EC6E4A">
            <w:pPr>
              <w:jc w:val="center"/>
              <w:rPr>
                <w:sz w:val="24"/>
                <w:szCs w:val="24"/>
              </w:rPr>
            </w:pPr>
            <w:r w:rsidRPr="00BB7320">
              <w:rPr>
                <w:sz w:val="24"/>
                <w:szCs w:val="24"/>
              </w:rPr>
              <w:t>57-58</w:t>
            </w:r>
          </w:p>
        </w:tc>
        <w:tc>
          <w:tcPr>
            <w:tcW w:w="426" w:type="dxa"/>
          </w:tcPr>
          <w:p w:rsidR="00B23310" w:rsidRPr="00BB7320" w:rsidRDefault="00B23310" w:rsidP="00EC6E4A">
            <w:pPr>
              <w:jc w:val="center"/>
              <w:rPr>
                <w:sz w:val="24"/>
                <w:szCs w:val="24"/>
              </w:rPr>
            </w:pPr>
            <w:r w:rsidRPr="00BB7320">
              <w:rPr>
                <w:sz w:val="24"/>
                <w:szCs w:val="24"/>
              </w:rPr>
              <w:t>2</w:t>
            </w:r>
          </w:p>
        </w:tc>
        <w:tc>
          <w:tcPr>
            <w:tcW w:w="5811" w:type="dxa"/>
            <w:vAlign w:val="center"/>
          </w:tcPr>
          <w:p w:rsidR="00B23310" w:rsidRPr="00BB7320" w:rsidRDefault="00B23310" w:rsidP="00EC6E4A">
            <w:pPr>
              <w:ind w:right="204"/>
              <w:jc w:val="both"/>
              <w:rPr>
                <w:sz w:val="24"/>
                <w:szCs w:val="24"/>
              </w:rPr>
            </w:pPr>
            <w:r w:rsidRPr="00BB7320">
              <w:rPr>
                <w:sz w:val="24"/>
                <w:szCs w:val="24"/>
              </w:rPr>
              <w:t>Накануне Первой российской революции 1905-1907 гг.</w:t>
            </w:r>
          </w:p>
        </w:tc>
        <w:tc>
          <w:tcPr>
            <w:tcW w:w="993" w:type="dxa"/>
          </w:tcPr>
          <w:p w:rsidR="00B23310" w:rsidRPr="00BB7320" w:rsidRDefault="00B23310" w:rsidP="00EC6E4A">
            <w:pPr>
              <w:spacing w:line="210" w:lineRule="exact"/>
              <w:rPr>
                <w:sz w:val="24"/>
                <w:szCs w:val="24"/>
              </w:rPr>
            </w:pPr>
            <w:r w:rsidRPr="00BB7320">
              <w:rPr>
                <w:rStyle w:val="2"/>
                <w:sz w:val="24"/>
                <w:szCs w:val="24"/>
              </w:rPr>
              <w:t>§29</w:t>
            </w:r>
          </w:p>
        </w:tc>
        <w:tc>
          <w:tcPr>
            <w:tcW w:w="992" w:type="dxa"/>
          </w:tcPr>
          <w:p w:rsidR="00B23310" w:rsidRPr="00BB7320" w:rsidRDefault="00B23310" w:rsidP="00EC6E4A">
            <w:pPr>
              <w:spacing w:line="210" w:lineRule="exact"/>
              <w:rPr>
                <w:rStyle w:val="2"/>
                <w:sz w:val="24"/>
                <w:szCs w:val="24"/>
              </w:rPr>
            </w:pPr>
          </w:p>
        </w:tc>
      </w:tr>
      <w:tr w:rsidR="00B23310" w:rsidRPr="00BB7320" w:rsidTr="00B23310">
        <w:trPr>
          <w:trHeight w:val="322"/>
        </w:trPr>
        <w:tc>
          <w:tcPr>
            <w:tcW w:w="709" w:type="dxa"/>
          </w:tcPr>
          <w:p w:rsidR="00B23310" w:rsidRPr="00BB7320" w:rsidRDefault="00B23310" w:rsidP="00EC6E4A">
            <w:pPr>
              <w:jc w:val="center"/>
              <w:rPr>
                <w:sz w:val="24"/>
                <w:szCs w:val="24"/>
              </w:rPr>
            </w:pPr>
            <w:r w:rsidRPr="00BB7320">
              <w:rPr>
                <w:sz w:val="24"/>
                <w:szCs w:val="24"/>
              </w:rPr>
              <w:t>59</w:t>
            </w:r>
          </w:p>
        </w:tc>
        <w:tc>
          <w:tcPr>
            <w:tcW w:w="426" w:type="dxa"/>
          </w:tcPr>
          <w:p w:rsidR="00B23310" w:rsidRPr="00BB7320" w:rsidRDefault="00B23310" w:rsidP="00EC6E4A">
            <w:pPr>
              <w:jc w:val="center"/>
              <w:rPr>
                <w:sz w:val="24"/>
                <w:szCs w:val="24"/>
              </w:rPr>
            </w:pPr>
            <w:r w:rsidRPr="00BB7320">
              <w:rPr>
                <w:sz w:val="24"/>
                <w:szCs w:val="24"/>
              </w:rPr>
              <w:t>1</w:t>
            </w:r>
          </w:p>
        </w:tc>
        <w:tc>
          <w:tcPr>
            <w:tcW w:w="5811" w:type="dxa"/>
            <w:vAlign w:val="center"/>
          </w:tcPr>
          <w:p w:rsidR="00B23310" w:rsidRPr="00BB7320" w:rsidRDefault="00B23310" w:rsidP="00EC6E4A">
            <w:pPr>
              <w:ind w:right="204"/>
              <w:jc w:val="both"/>
              <w:rPr>
                <w:sz w:val="24"/>
                <w:szCs w:val="24"/>
              </w:rPr>
            </w:pPr>
            <w:r w:rsidRPr="00BB7320">
              <w:rPr>
                <w:sz w:val="24"/>
                <w:szCs w:val="24"/>
              </w:rPr>
              <w:t>Начало Первой российской революции. Манифест 17 октября 1905 г.</w:t>
            </w:r>
          </w:p>
        </w:tc>
        <w:tc>
          <w:tcPr>
            <w:tcW w:w="993" w:type="dxa"/>
          </w:tcPr>
          <w:p w:rsidR="00B23310" w:rsidRPr="00BB7320" w:rsidRDefault="00B23310" w:rsidP="00EC6E4A">
            <w:pPr>
              <w:spacing w:line="210" w:lineRule="exact"/>
              <w:rPr>
                <w:sz w:val="24"/>
                <w:szCs w:val="24"/>
              </w:rPr>
            </w:pPr>
            <w:r w:rsidRPr="00BB7320">
              <w:rPr>
                <w:rStyle w:val="2"/>
                <w:sz w:val="24"/>
                <w:szCs w:val="24"/>
              </w:rPr>
              <w:t>§30</w:t>
            </w:r>
          </w:p>
        </w:tc>
        <w:tc>
          <w:tcPr>
            <w:tcW w:w="992" w:type="dxa"/>
          </w:tcPr>
          <w:p w:rsidR="00B23310" w:rsidRPr="00BB7320" w:rsidRDefault="00B23310" w:rsidP="00EC6E4A">
            <w:pPr>
              <w:spacing w:line="210" w:lineRule="exact"/>
              <w:rPr>
                <w:rStyle w:val="2"/>
                <w:sz w:val="24"/>
                <w:szCs w:val="24"/>
              </w:rPr>
            </w:pPr>
          </w:p>
        </w:tc>
      </w:tr>
      <w:tr w:rsidR="00B23310" w:rsidRPr="00BB7320" w:rsidTr="00B23310">
        <w:trPr>
          <w:cantSplit/>
          <w:trHeight w:val="1276"/>
        </w:trPr>
        <w:tc>
          <w:tcPr>
            <w:tcW w:w="709" w:type="dxa"/>
          </w:tcPr>
          <w:p w:rsidR="00B23310" w:rsidRPr="00BB7320" w:rsidRDefault="00B23310" w:rsidP="00EC6E4A">
            <w:pPr>
              <w:jc w:val="center"/>
              <w:rPr>
                <w:sz w:val="24"/>
                <w:szCs w:val="24"/>
              </w:rPr>
            </w:pPr>
            <w:r w:rsidRPr="00BB7320">
              <w:rPr>
                <w:sz w:val="24"/>
                <w:szCs w:val="24"/>
              </w:rPr>
              <w:t>60</w:t>
            </w:r>
          </w:p>
        </w:tc>
        <w:tc>
          <w:tcPr>
            <w:tcW w:w="426" w:type="dxa"/>
          </w:tcPr>
          <w:p w:rsidR="00B23310" w:rsidRPr="00BB7320" w:rsidRDefault="00B23310" w:rsidP="00EC6E4A">
            <w:pPr>
              <w:jc w:val="center"/>
              <w:rPr>
                <w:sz w:val="24"/>
                <w:szCs w:val="24"/>
              </w:rPr>
            </w:pPr>
            <w:r w:rsidRPr="00BB7320">
              <w:rPr>
                <w:sz w:val="24"/>
                <w:szCs w:val="24"/>
              </w:rPr>
              <w:t>1</w:t>
            </w:r>
          </w:p>
        </w:tc>
        <w:tc>
          <w:tcPr>
            <w:tcW w:w="5811" w:type="dxa"/>
          </w:tcPr>
          <w:p w:rsidR="00B23310" w:rsidRPr="00BB7320" w:rsidRDefault="00B23310" w:rsidP="00EC6E4A">
            <w:pPr>
              <w:ind w:right="204"/>
              <w:jc w:val="both"/>
              <w:rPr>
                <w:sz w:val="24"/>
                <w:szCs w:val="24"/>
              </w:rPr>
            </w:pPr>
            <w:r w:rsidRPr="00BB7320">
              <w:rPr>
                <w:sz w:val="24"/>
                <w:szCs w:val="24"/>
              </w:rPr>
              <w:t>Формирование политических партий. Революционные события конца 1905 г.</w:t>
            </w:r>
          </w:p>
        </w:tc>
        <w:tc>
          <w:tcPr>
            <w:tcW w:w="993" w:type="dxa"/>
            <w:textDirection w:val="btLr"/>
            <w:vAlign w:val="bottom"/>
          </w:tcPr>
          <w:p w:rsidR="00B23310" w:rsidRPr="00BB7320" w:rsidRDefault="00B23310" w:rsidP="00EC6E4A">
            <w:pPr>
              <w:ind w:left="113" w:right="113"/>
              <w:rPr>
                <w:sz w:val="24"/>
                <w:szCs w:val="24"/>
              </w:rPr>
            </w:pPr>
            <w:r w:rsidRPr="00BB7320">
              <w:rPr>
                <w:rStyle w:val="2"/>
                <w:sz w:val="24"/>
                <w:szCs w:val="24"/>
              </w:rPr>
              <w:t>§31, проектная деятельность</w:t>
            </w:r>
          </w:p>
        </w:tc>
        <w:tc>
          <w:tcPr>
            <w:tcW w:w="992" w:type="dxa"/>
            <w:textDirection w:val="btLr"/>
          </w:tcPr>
          <w:p w:rsidR="00B23310" w:rsidRPr="00BB7320" w:rsidRDefault="00B23310" w:rsidP="00EC6E4A">
            <w:pPr>
              <w:ind w:left="113"/>
              <w:rPr>
                <w:rStyle w:val="2"/>
                <w:sz w:val="24"/>
                <w:szCs w:val="24"/>
              </w:rPr>
            </w:pPr>
          </w:p>
        </w:tc>
      </w:tr>
      <w:tr w:rsidR="00B23310" w:rsidRPr="00BB7320" w:rsidTr="00B23310">
        <w:trPr>
          <w:trHeight w:val="390"/>
        </w:trPr>
        <w:tc>
          <w:tcPr>
            <w:tcW w:w="709" w:type="dxa"/>
          </w:tcPr>
          <w:p w:rsidR="00B23310" w:rsidRPr="00BB7320" w:rsidRDefault="00B23310" w:rsidP="00EC6E4A">
            <w:pPr>
              <w:jc w:val="center"/>
              <w:rPr>
                <w:sz w:val="24"/>
                <w:szCs w:val="24"/>
              </w:rPr>
            </w:pPr>
            <w:r w:rsidRPr="00BB7320">
              <w:rPr>
                <w:sz w:val="24"/>
                <w:szCs w:val="24"/>
              </w:rPr>
              <w:t>61</w:t>
            </w:r>
          </w:p>
        </w:tc>
        <w:tc>
          <w:tcPr>
            <w:tcW w:w="426" w:type="dxa"/>
          </w:tcPr>
          <w:p w:rsidR="00B23310" w:rsidRPr="00BB7320" w:rsidRDefault="00B23310" w:rsidP="00EC6E4A">
            <w:pPr>
              <w:jc w:val="center"/>
              <w:rPr>
                <w:sz w:val="24"/>
                <w:szCs w:val="24"/>
              </w:rPr>
            </w:pPr>
            <w:r w:rsidRPr="00BB7320">
              <w:rPr>
                <w:sz w:val="24"/>
                <w:szCs w:val="24"/>
              </w:rPr>
              <w:t>1</w:t>
            </w:r>
          </w:p>
        </w:tc>
        <w:tc>
          <w:tcPr>
            <w:tcW w:w="5811" w:type="dxa"/>
            <w:vAlign w:val="center"/>
          </w:tcPr>
          <w:p w:rsidR="00B23310" w:rsidRPr="00BB7320" w:rsidRDefault="00B23310" w:rsidP="00EC6E4A">
            <w:pPr>
              <w:ind w:right="204"/>
              <w:jc w:val="both"/>
              <w:rPr>
                <w:sz w:val="24"/>
                <w:szCs w:val="24"/>
              </w:rPr>
            </w:pPr>
            <w:r w:rsidRPr="00BB7320">
              <w:rPr>
                <w:sz w:val="24"/>
                <w:szCs w:val="24"/>
              </w:rPr>
              <w:t>Становление российского парламентаризма</w:t>
            </w:r>
          </w:p>
          <w:p w:rsidR="00B23310" w:rsidRPr="00BB7320" w:rsidRDefault="00B23310" w:rsidP="00EC6E4A">
            <w:pPr>
              <w:ind w:right="204"/>
              <w:jc w:val="both"/>
              <w:rPr>
                <w:sz w:val="24"/>
                <w:szCs w:val="24"/>
              </w:rPr>
            </w:pPr>
          </w:p>
        </w:tc>
        <w:tc>
          <w:tcPr>
            <w:tcW w:w="993" w:type="dxa"/>
          </w:tcPr>
          <w:p w:rsidR="00B23310" w:rsidRPr="00BB7320" w:rsidRDefault="00B23310" w:rsidP="00EC6E4A">
            <w:pPr>
              <w:spacing w:line="210" w:lineRule="exact"/>
              <w:rPr>
                <w:sz w:val="24"/>
                <w:szCs w:val="24"/>
              </w:rPr>
            </w:pPr>
            <w:r w:rsidRPr="00BB7320">
              <w:rPr>
                <w:rStyle w:val="2"/>
                <w:sz w:val="24"/>
                <w:szCs w:val="24"/>
              </w:rPr>
              <w:t>§32</w:t>
            </w:r>
          </w:p>
        </w:tc>
        <w:tc>
          <w:tcPr>
            <w:tcW w:w="992" w:type="dxa"/>
          </w:tcPr>
          <w:p w:rsidR="00B23310" w:rsidRPr="00BB7320" w:rsidRDefault="00B23310" w:rsidP="00EC6E4A">
            <w:pPr>
              <w:spacing w:line="210" w:lineRule="exact"/>
              <w:rPr>
                <w:rStyle w:val="2"/>
                <w:sz w:val="24"/>
                <w:szCs w:val="24"/>
              </w:rPr>
            </w:pPr>
          </w:p>
        </w:tc>
      </w:tr>
      <w:tr w:rsidR="00B23310" w:rsidRPr="00BB7320" w:rsidTr="00B23310">
        <w:trPr>
          <w:trHeight w:val="313"/>
        </w:trPr>
        <w:tc>
          <w:tcPr>
            <w:tcW w:w="709" w:type="dxa"/>
          </w:tcPr>
          <w:p w:rsidR="00B23310" w:rsidRPr="00BB7320" w:rsidRDefault="00B23310" w:rsidP="00EC6E4A">
            <w:pPr>
              <w:jc w:val="center"/>
              <w:rPr>
                <w:sz w:val="24"/>
                <w:szCs w:val="24"/>
              </w:rPr>
            </w:pPr>
            <w:r w:rsidRPr="00BB7320">
              <w:rPr>
                <w:sz w:val="24"/>
                <w:szCs w:val="24"/>
              </w:rPr>
              <w:t>62</w:t>
            </w:r>
          </w:p>
        </w:tc>
        <w:tc>
          <w:tcPr>
            <w:tcW w:w="426" w:type="dxa"/>
          </w:tcPr>
          <w:p w:rsidR="00B23310" w:rsidRPr="00BB7320" w:rsidRDefault="00B23310" w:rsidP="00EC6E4A">
            <w:pPr>
              <w:jc w:val="center"/>
              <w:rPr>
                <w:sz w:val="24"/>
                <w:szCs w:val="24"/>
              </w:rPr>
            </w:pPr>
            <w:r w:rsidRPr="00BB7320">
              <w:rPr>
                <w:sz w:val="24"/>
                <w:szCs w:val="24"/>
              </w:rPr>
              <w:t>1</w:t>
            </w:r>
          </w:p>
        </w:tc>
        <w:tc>
          <w:tcPr>
            <w:tcW w:w="5811" w:type="dxa"/>
            <w:vAlign w:val="center"/>
          </w:tcPr>
          <w:p w:rsidR="00B23310" w:rsidRPr="00BB7320" w:rsidRDefault="00B23310" w:rsidP="00EC6E4A">
            <w:pPr>
              <w:ind w:right="204"/>
              <w:jc w:val="both"/>
              <w:rPr>
                <w:sz w:val="24"/>
                <w:szCs w:val="24"/>
              </w:rPr>
            </w:pPr>
            <w:r w:rsidRPr="00BB7320">
              <w:rPr>
                <w:sz w:val="24"/>
                <w:szCs w:val="24"/>
              </w:rPr>
              <w:t>Общество и власть после революции</w:t>
            </w:r>
          </w:p>
        </w:tc>
        <w:tc>
          <w:tcPr>
            <w:tcW w:w="993" w:type="dxa"/>
          </w:tcPr>
          <w:p w:rsidR="00B23310" w:rsidRPr="00BB7320" w:rsidRDefault="00B23310" w:rsidP="00EC6E4A">
            <w:pPr>
              <w:spacing w:line="210" w:lineRule="exact"/>
              <w:rPr>
                <w:sz w:val="24"/>
                <w:szCs w:val="24"/>
              </w:rPr>
            </w:pPr>
            <w:r w:rsidRPr="00BB7320">
              <w:rPr>
                <w:rStyle w:val="2"/>
                <w:sz w:val="24"/>
                <w:szCs w:val="24"/>
              </w:rPr>
              <w:t>§33</w:t>
            </w:r>
          </w:p>
        </w:tc>
        <w:tc>
          <w:tcPr>
            <w:tcW w:w="992" w:type="dxa"/>
          </w:tcPr>
          <w:p w:rsidR="00B23310" w:rsidRPr="00BB7320" w:rsidRDefault="00B23310" w:rsidP="00EC6E4A">
            <w:pPr>
              <w:spacing w:line="210" w:lineRule="exact"/>
              <w:rPr>
                <w:rStyle w:val="2"/>
                <w:sz w:val="24"/>
                <w:szCs w:val="24"/>
              </w:rPr>
            </w:pPr>
          </w:p>
        </w:tc>
      </w:tr>
      <w:tr w:rsidR="00B23310" w:rsidRPr="00BB7320" w:rsidTr="00B23310">
        <w:trPr>
          <w:trHeight w:val="313"/>
        </w:trPr>
        <w:tc>
          <w:tcPr>
            <w:tcW w:w="709" w:type="dxa"/>
          </w:tcPr>
          <w:p w:rsidR="00B23310" w:rsidRPr="00BB7320" w:rsidRDefault="00B23310" w:rsidP="00EC6E4A">
            <w:pPr>
              <w:jc w:val="center"/>
              <w:rPr>
                <w:sz w:val="24"/>
                <w:szCs w:val="24"/>
              </w:rPr>
            </w:pPr>
            <w:r w:rsidRPr="00BB7320">
              <w:rPr>
                <w:sz w:val="24"/>
                <w:szCs w:val="24"/>
              </w:rPr>
              <w:t>63</w:t>
            </w:r>
          </w:p>
        </w:tc>
        <w:tc>
          <w:tcPr>
            <w:tcW w:w="426" w:type="dxa"/>
          </w:tcPr>
          <w:p w:rsidR="00B23310" w:rsidRPr="00BB7320" w:rsidRDefault="00B23310" w:rsidP="00EC6E4A">
            <w:pPr>
              <w:jc w:val="center"/>
              <w:rPr>
                <w:sz w:val="24"/>
                <w:szCs w:val="24"/>
              </w:rPr>
            </w:pPr>
            <w:r w:rsidRPr="00BB7320">
              <w:rPr>
                <w:sz w:val="24"/>
                <w:szCs w:val="24"/>
              </w:rPr>
              <w:t>1</w:t>
            </w:r>
          </w:p>
        </w:tc>
        <w:tc>
          <w:tcPr>
            <w:tcW w:w="5811" w:type="dxa"/>
            <w:vAlign w:val="center"/>
          </w:tcPr>
          <w:p w:rsidR="00B23310" w:rsidRPr="00BB7320" w:rsidRDefault="00B23310" w:rsidP="00EC6E4A">
            <w:pPr>
              <w:ind w:right="204"/>
              <w:jc w:val="both"/>
              <w:rPr>
                <w:sz w:val="24"/>
                <w:szCs w:val="24"/>
              </w:rPr>
            </w:pPr>
            <w:r w:rsidRPr="00BB7320">
              <w:rPr>
                <w:sz w:val="24"/>
                <w:szCs w:val="24"/>
              </w:rPr>
              <w:t>Российская внешняя политика накануне Первой мировой войны</w:t>
            </w:r>
          </w:p>
        </w:tc>
        <w:tc>
          <w:tcPr>
            <w:tcW w:w="993" w:type="dxa"/>
          </w:tcPr>
          <w:p w:rsidR="00B23310" w:rsidRPr="00BB7320" w:rsidRDefault="00B23310" w:rsidP="00EC6E4A">
            <w:pPr>
              <w:spacing w:line="210" w:lineRule="exact"/>
              <w:rPr>
                <w:sz w:val="24"/>
                <w:szCs w:val="24"/>
              </w:rPr>
            </w:pPr>
            <w:r w:rsidRPr="00BB7320">
              <w:rPr>
                <w:rStyle w:val="2"/>
                <w:sz w:val="24"/>
                <w:szCs w:val="24"/>
              </w:rPr>
              <w:t>§34</w:t>
            </w:r>
          </w:p>
        </w:tc>
        <w:tc>
          <w:tcPr>
            <w:tcW w:w="992" w:type="dxa"/>
          </w:tcPr>
          <w:p w:rsidR="00B23310" w:rsidRPr="00BB7320" w:rsidRDefault="00B23310" w:rsidP="00EC6E4A">
            <w:pPr>
              <w:spacing w:line="210" w:lineRule="exact"/>
              <w:rPr>
                <w:rStyle w:val="2"/>
                <w:sz w:val="24"/>
                <w:szCs w:val="24"/>
              </w:rPr>
            </w:pPr>
          </w:p>
        </w:tc>
      </w:tr>
      <w:tr w:rsidR="00B23310" w:rsidRPr="00BB7320" w:rsidTr="00B23310">
        <w:trPr>
          <w:trHeight w:val="1089"/>
        </w:trPr>
        <w:tc>
          <w:tcPr>
            <w:tcW w:w="709" w:type="dxa"/>
          </w:tcPr>
          <w:p w:rsidR="00B23310" w:rsidRPr="00BB7320" w:rsidRDefault="00B23310" w:rsidP="00EC6E4A">
            <w:pPr>
              <w:jc w:val="center"/>
              <w:rPr>
                <w:sz w:val="24"/>
                <w:szCs w:val="24"/>
              </w:rPr>
            </w:pPr>
            <w:r w:rsidRPr="00BB7320">
              <w:rPr>
                <w:sz w:val="24"/>
                <w:szCs w:val="24"/>
              </w:rPr>
              <w:t>64</w:t>
            </w:r>
          </w:p>
        </w:tc>
        <w:tc>
          <w:tcPr>
            <w:tcW w:w="426" w:type="dxa"/>
          </w:tcPr>
          <w:p w:rsidR="00B23310" w:rsidRPr="00BB7320" w:rsidRDefault="00B23310" w:rsidP="00EC6E4A">
            <w:pPr>
              <w:jc w:val="center"/>
              <w:rPr>
                <w:sz w:val="24"/>
                <w:szCs w:val="24"/>
              </w:rPr>
            </w:pPr>
            <w:r w:rsidRPr="00BB7320">
              <w:rPr>
                <w:sz w:val="24"/>
                <w:szCs w:val="24"/>
              </w:rPr>
              <w:t>1</w:t>
            </w:r>
          </w:p>
        </w:tc>
        <w:tc>
          <w:tcPr>
            <w:tcW w:w="5811" w:type="dxa"/>
            <w:vAlign w:val="center"/>
          </w:tcPr>
          <w:p w:rsidR="00B23310" w:rsidRPr="00BB7320" w:rsidRDefault="00B23310" w:rsidP="00EC6E4A">
            <w:pPr>
              <w:ind w:right="204"/>
              <w:jc w:val="both"/>
              <w:rPr>
                <w:sz w:val="24"/>
                <w:szCs w:val="24"/>
              </w:rPr>
            </w:pPr>
            <w:r w:rsidRPr="00BB7320">
              <w:rPr>
                <w:sz w:val="24"/>
                <w:szCs w:val="24"/>
              </w:rPr>
              <w:t>Серебряный век российской культуры</w:t>
            </w:r>
          </w:p>
          <w:p w:rsidR="00B23310" w:rsidRPr="00BB7320" w:rsidRDefault="00B23310" w:rsidP="00EC6E4A">
            <w:pPr>
              <w:ind w:right="204"/>
              <w:jc w:val="both"/>
              <w:rPr>
                <w:sz w:val="24"/>
                <w:szCs w:val="24"/>
              </w:rPr>
            </w:pPr>
          </w:p>
          <w:p w:rsidR="00B23310" w:rsidRPr="00BB7320" w:rsidRDefault="00B23310" w:rsidP="00EC6E4A">
            <w:pPr>
              <w:ind w:right="204"/>
              <w:jc w:val="both"/>
              <w:rPr>
                <w:sz w:val="24"/>
                <w:szCs w:val="24"/>
              </w:rPr>
            </w:pPr>
          </w:p>
          <w:p w:rsidR="00B23310" w:rsidRPr="00BB7320" w:rsidRDefault="00B23310" w:rsidP="00EC6E4A">
            <w:pPr>
              <w:ind w:right="204"/>
              <w:jc w:val="both"/>
              <w:rPr>
                <w:sz w:val="24"/>
                <w:szCs w:val="24"/>
              </w:rPr>
            </w:pPr>
          </w:p>
        </w:tc>
        <w:tc>
          <w:tcPr>
            <w:tcW w:w="993" w:type="dxa"/>
          </w:tcPr>
          <w:p w:rsidR="00B23310" w:rsidRPr="00BB7320" w:rsidRDefault="00B23310" w:rsidP="00EC6E4A">
            <w:pPr>
              <w:spacing w:line="210" w:lineRule="exact"/>
              <w:rPr>
                <w:sz w:val="24"/>
                <w:szCs w:val="24"/>
              </w:rPr>
            </w:pPr>
            <w:r w:rsidRPr="00BB7320">
              <w:rPr>
                <w:rStyle w:val="2"/>
                <w:sz w:val="24"/>
                <w:szCs w:val="24"/>
              </w:rPr>
              <w:t>§35</w:t>
            </w:r>
            <w:proofErr w:type="gramStart"/>
            <w:r w:rsidRPr="00BB7320">
              <w:rPr>
                <w:rStyle w:val="2"/>
                <w:sz w:val="24"/>
                <w:szCs w:val="24"/>
              </w:rPr>
              <w:t xml:space="preserve"> </w:t>
            </w:r>
            <w:r w:rsidRPr="00BB7320">
              <w:rPr>
                <w:sz w:val="24"/>
                <w:szCs w:val="24"/>
              </w:rPr>
              <w:t>У</w:t>
            </w:r>
            <w:proofErr w:type="gramEnd"/>
            <w:r w:rsidRPr="00BB7320">
              <w:rPr>
                <w:sz w:val="24"/>
                <w:szCs w:val="24"/>
              </w:rPr>
              <w:t>чить имена, понятия</w:t>
            </w:r>
          </w:p>
        </w:tc>
        <w:tc>
          <w:tcPr>
            <w:tcW w:w="992" w:type="dxa"/>
          </w:tcPr>
          <w:p w:rsidR="00B23310" w:rsidRPr="00BB7320" w:rsidRDefault="00B23310" w:rsidP="00EC6E4A">
            <w:pPr>
              <w:spacing w:line="210" w:lineRule="exact"/>
              <w:rPr>
                <w:rStyle w:val="2"/>
                <w:sz w:val="24"/>
                <w:szCs w:val="24"/>
              </w:rPr>
            </w:pPr>
          </w:p>
        </w:tc>
      </w:tr>
      <w:tr w:rsidR="00B23310" w:rsidRPr="00BB7320" w:rsidTr="00B23310">
        <w:trPr>
          <w:trHeight w:val="830"/>
        </w:trPr>
        <w:tc>
          <w:tcPr>
            <w:tcW w:w="709" w:type="dxa"/>
          </w:tcPr>
          <w:p w:rsidR="00B23310" w:rsidRPr="00BB7320" w:rsidRDefault="00B23310" w:rsidP="00EC6E4A">
            <w:pPr>
              <w:jc w:val="center"/>
              <w:rPr>
                <w:sz w:val="24"/>
                <w:szCs w:val="24"/>
              </w:rPr>
            </w:pPr>
            <w:r w:rsidRPr="00BB7320">
              <w:rPr>
                <w:sz w:val="24"/>
                <w:szCs w:val="24"/>
              </w:rPr>
              <w:t>65</w:t>
            </w:r>
          </w:p>
        </w:tc>
        <w:tc>
          <w:tcPr>
            <w:tcW w:w="426" w:type="dxa"/>
          </w:tcPr>
          <w:p w:rsidR="00B23310" w:rsidRPr="00BB7320" w:rsidRDefault="00B23310" w:rsidP="00EC6E4A">
            <w:pPr>
              <w:jc w:val="center"/>
              <w:rPr>
                <w:sz w:val="24"/>
                <w:szCs w:val="24"/>
              </w:rPr>
            </w:pPr>
            <w:r w:rsidRPr="00BB7320">
              <w:rPr>
                <w:sz w:val="24"/>
                <w:szCs w:val="24"/>
              </w:rPr>
              <w:t>1</w:t>
            </w:r>
          </w:p>
        </w:tc>
        <w:tc>
          <w:tcPr>
            <w:tcW w:w="5811" w:type="dxa"/>
            <w:vAlign w:val="center"/>
          </w:tcPr>
          <w:p w:rsidR="00B23310" w:rsidRPr="00BB7320" w:rsidRDefault="00B23310" w:rsidP="00EC6E4A">
            <w:pPr>
              <w:ind w:right="204"/>
              <w:jc w:val="both"/>
              <w:rPr>
                <w:sz w:val="24"/>
                <w:szCs w:val="24"/>
              </w:rPr>
            </w:pPr>
            <w:r w:rsidRPr="00BB7320">
              <w:rPr>
                <w:sz w:val="24"/>
                <w:szCs w:val="24"/>
              </w:rPr>
              <w:t xml:space="preserve">Просвещение и наука в начале </w:t>
            </w:r>
            <w:r w:rsidRPr="00BB7320">
              <w:rPr>
                <w:sz w:val="24"/>
                <w:szCs w:val="24"/>
                <w:lang w:val="en-US"/>
              </w:rPr>
              <w:t>XX</w:t>
            </w:r>
            <w:r w:rsidRPr="00BB7320">
              <w:rPr>
                <w:sz w:val="24"/>
                <w:szCs w:val="24"/>
              </w:rPr>
              <w:t xml:space="preserve"> </w:t>
            </w:r>
            <w:proofErr w:type="gramStart"/>
            <w:r w:rsidRPr="00BB7320">
              <w:rPr>
                <w:sz w:val="24"/>
                <w:szCs w:val="24"/>
              </w:rPr>
              <w:t>в</w:t>
            </w:r>
            <w:proofErr w:type="gramEnd"/>
            <w:r w:rsidRPr="00BB7320">
              <w:rPr>
                <w:sz w:val="24"/>
                <w:szCs w:val="24"/>
              </w:rPr>
              <w:t>.</w:t>
            </w:r>
          </w:p>
          <w:p w:rsidR="00B23310" w:rsidRPr="00BB7320" w:rsidRDefault="00B23310" w:rsidP="00EC6E4A">
            <w:pPr>
              <w:ind w:right="204"/>
              <w:jc w:val="both"/>
              <w:rPr>
                <w:sz w:val="24"/>
                <w:szCs w:val="24"/>
              </w:rPr>
            </w:pPr>
          </w:p>
          <w:p w:rsidR="00B23310" w:rsidRPr="00BB7320" w:rsidRDefault="00B23310" w:rsidP="00EC6E4A">
            <w:pPr>
              <w:ind w:right="204"/>
              <w:jc w:val="both"/>
              <w:rPr>
                <w:sz w:val="24"/>
                <w:szCs w:val="24"/>
              </w:rPr>
            </w:pPr>
          </w:p>
        </w:tc>
        <w:tc>
          <w:tcPr>
            <w:tcW w:w="993" w:type="dxa"/>
          </w:tcPr>
          <w:p w:rsidR="00B23310" w:rsidRPr="00BB7320" w:rsidRDefault="00B23310" w:rsidP="00EC6E4A">
            <w:pPr>
              <w:spacing w:line="210" w:lineRule="exact"/>
              <w:rPr>
                <w:rStyle w:val="2"/>
                <w:sz w:val="24"/>
                <w:szCs w:val="24"/>
              </w:rPr>
            </w:pPr>
            <w:r w:rsidRPr="00BB7320">
              <w:rPr>
                <w:rStyle w:val="2"/>
                <w:sz w:val="24"/>
                <w:szCs w:val="24"/>
              </w:rPr>
              <w:t>§ 36, учить имена</w:t>
            </w:r>
          </w:p>
        </w:tc>
        <w:tc>
          <w:tcPr>
            <w:tcW w:w="992" w:type="dxa"/>
          </w:tcPr>
          <w:p w:rsidR="00B23310" w:rsidRPr="00BB7320" w:rsidRDefault="00B23310" w:rsidP="00EC6E4A">
            <w:pPr>
              <w:spacing w:line="210" w:lineRule="exact"/>
              <w:rPr>
                <w:rStyle w:val="2"/>
                <w:sz w:val="24"/>
                <w:szCs w:val="24"/>
              </w:rPr>
            </w:pPr>
          </w:p>
        </w:tc>
      </w:tr>
      <w:tr w:rsidR="00B23310" w:rsidRPr="00BB7320" w:rsidTr="00B23310">
        <w:trPr>
          <w:trHeight w:val="322"/>
        </w:trPr>
        <w:tc>
          <w:tcPr>
            <w:tcW w:w="709" w:type="dxa"/>
          </w:tcPr>
          <w:p w:rsidR="00B23310" w:rsidRPr="00BB7320" w:rsidRDefault="00B23310" w:rsidP="00EC6E4A">
            <w:pPr>
              <w:jc w:val="center"/>
              <w:rPr>
                <w:sz w:val="24"/>
                <w:szCs w:val="24"/>
              </w:rPr>
            </w:pPr>
            <w:r w:rsidRPr="00BB7320">
              <w:rPr>
                <w:sz w:val="24"/>
                <w:szCs w:val="24"/>
              </w:rPr>
              <w:t>66</w:t>
            </w:r>
          </w:p>
        </w:tc>
        <w:tc>
          <w:tcPr>
            <w:tcW w:w="426" w:type="dxa"/>
          </w:tcPr>
          <w:p w:rsidR="00B23310" w:rsidRPr="00BB7320" w:rsidRDefault="00B23310" w:rsidP="00EC6E4A">
            <w:pPr>
              <w:jc w:val="center"/>
              <w:rPr>
                <w:sz w:val="24"/>
                <w:szCs w:val="24"/>
              </w:rPr>
            </w:pPr>
            <w:r w:rsidRPr="00BB7320">
              <w:rPr>
                <w:sz w:val="24"/>
                <w:szCs w:val="24"/>
              </w:rPr>
              <w:t>1</w:t>
            </w:r>
          </w:p>
        </w:tc>
        <w:tc>
          <w:tcPr>
            <w:tcW w:w="5811" w:type="dxa"/>
          </w:tcPr>
          <w:p w:rsidR="00B23310" w:rsidRPr="00BB7320" w:rsidRDefault="00B23310" w:rsidP="00EC6E4A">
            <w:pPr>
              <w:ind w:right="204"/>
              <w:jc w:val="both"/>
              <w:rPr>
                <w:rStyle w:val="2"/>
                <w:sz w:val="24"/>
                <w:szCs w:val="24"/>
              </w:rPr>
            </w:pPr>
            <w:r w:rsidRPr="00BB7320">
              <w:rPr>
                <w:rStyle w:val="2"/>
                <w:sz w:val="24"/>
                <w:szCs w:val="24"/>
              </w:rPr>
              <w:t>Повторительно-обобщающий урок по теме III</w:t>
            </w:r>
          </w:p>
        </w:tc>
        <w:tc>
          <w:tcPr>
            <w:tcW w:w="993" w:type="dxa"/>
            <w:vAlign w:val="bottom"/>
          </w:tcPr>
          <w:p w:rsidR="00B23310" w:rsidRPr="00BB7320" w:rsidRDefault="00B23310" w:rsidP="00EC6E4A">
            <w:pPr>
              <w:rPr>
                <w:sz w:val="24"/>
                <w:szCs w:val="24"/>
              </w:rPr>
            </w:pPr>
          </w:p>
        </w:tc>
        <w:tc>
          <w:tcPr>
            <w:tcW w:w="992" w:type="dxa"/>
          </w:tcPr>
          <w:p w:rsidR="00B23310" w:rsidRPr="00BB7320" w:rsidRDefault="00B23310" w:rsidP="00EC6E4A">
            <w:pPr>
              <w:rPr>
                <w:sz w:val="24"/>
                <w:szCs w:val="24"/>
              </w:rPr>
            </w:pPr>
          </w:p>
        </w:tc>
      </w:tr>
      <w:tr w:rsidR="00B23310" w:rsidRPr="00BB7320" w:rsidTr="00B23310">
        <w:trPr>
          <w:trHeight w:val="322"/>
        </w:trPr>
        <w:tc>
          <w:tcPr>
            <w:tcW w:w="709" w:type="dxa"/>
          </w:tcPr>
          <w:p w:rsidR="00B23310" w:rsidRPr="00BB7320" w:rsidRDefault="00B23310" w:rsidP="00EC6E4A">
            <w:pPr>
              <w:jc w:val="center"/>
              <w:rPr>
                <w:sz w:val="24"/>
                <w:szCs w:val="24"/>
              </w:rPr>
            </w:pPr>
            <w:r w:rsidRPr="00BB7320">
              <w:rPr>
                <w:sz w:val="24"/>
                <w:szCs w:val="24"/>
              </w:rPr>
              <w:t>67</w:t>
            </w:r>
          </w:p>
        </w:tc>
        <w:tc>
          <w:tcPr>
            <w:tcW w:w="426" w:type="dxa"/>
          </w:tcPr>
          <w:p w:rsidR="00B23310" w:rsidRPr="00BB7320" w:rsidRDefault="00B23310" w:rsidP="00EC6E4A">
            <w:pPr>
              <w:jc w:val="center"/>
              <w:rPr>
                <w:sz w:val="24"/>
                <w:szCs w:val="24"/>
              </w:rPr>
            </w:pPr>
            <w:r w:rsidRPr="00BB7320">
              <w:rPr>
                <w:sz w:val="24"/>
                <w:szCs w:val="24"/>
              </w:rPr>
              <w:t>1</w:t>
            </w:r>
          </w:p>
        </w:tc>
        <w:tc>
          <w:tcPr>
            <w:tcW w:w="5811" w:type="dxa"/>
          </w:tcPr>
          <w:p w:rsidR="00B23310" w:rsidRPr="00BB7320" w:rsidRDefault="00B23310" w:rsidP="00EC6E4A">
            <w:pPr>
              <w:ind w:right="204"/>
              <w:jc w:val="both"/>
              <w:rPr>
                <w:rStyle w:val="2"/>
                <w:sz w:val="24"/>
                <w:szCs w:val="24"/>
              </w:rPr>
            </w:pPr>
            <w:r w:rsidRPr="00BB7320">
              <w:rPr>
                <w:rStyle w:val="2"/>
                <w:sz w:val="24"/>
                <w:szCs w:val="24"/>
              </w:rPr>
              <w:t xml:space="preserve"> Итоговое повторение «Россия в 1801 –1914 гг.»</w:t>
            </w:r>
          </w:p>
        </w:tc>
        <w:tc>
          <w:tcPr>
            <w:tcW w:w="993" w:type="dxa"/>
            <w:vAlign w:val="bottom"/>
          </w:tcPr>
          <w:p w:rsidR="00B23310" w:rsidRPr="00BB7320" w:rsidRDefault="00B23310" w:rsidP="00EC6E4A">
            <w:pPr>
              <w:rPr>
                <w:sz w:val="24"/>
                <w:szCs w:val="24"/>
              </w:rPr>
            </w:pPr>
          </w:p>
        </w:tc>
        <w:tc>
          <w:tcPr>
            <w:tcW w:w="992" w:type="dxa"/>
          </w:tcPr>
          <w:p w:rsidR="00B23310" w:rsidRPr="00BB7320" w:rsidRDefault="00B23310" w:rsidP="00EC6E4A">
            <w:pPr>
              <w:rPr>
                <w:sz w:val="24"/>
                <w:szCs w:val="24"/>
              </w:rPr>
            </w:pPr>
          </w:p>
        </w:tc>
      </w:tr>
      <w:tr w:rsidR="00B23310" w:rsidRPr="00BB7320" w:rsidTr="00B23310">
        <w:trPr>
          <w:trHeight w:val="322"/>
        </w:trPr>
        <w:tc>
          <w:tcPr>
            <w:tcW w:w="709" w:type="dxa"/>
          </w:tcPr>
          <w:p w:rsidR="00B23310" w:rsidRPr="00BB7320" w:rsidRDefault="00B23310" w:rsidP="00EC6E4A">
            <w:pPr>
              <w:jc w:val="center"/>
              <w:rPr>
                <w:sz w:val="24"/>
                <w:szCs w:val="24"/>
              </w:rPr>
            </w:pPr>
            <w:r w:rsidRPr="00BB7320">
              <w:rPr>
                <w:sz w:val="24"/>
                <w:szCs w:val="24"/>
              </w:rPr>
              <w:t>68</w:t>
            </w:r>
          </w:p>
        </w:tc>
        <w:tc>
          <w:tcPr>
            <w:tcW w:w="426" w:type="dxa"/>
          </w:tcPr>
          <w:p w:rsidR="00B23310" w:rsidRPr="00BB7320" w:rsidRDefault="00B23310" w:rsidP="00EC6E4A">
            <w:pPr>
              <w:jc w:val="center"/>
              <w:rPr>
                <w:sz w:val="24"/>
                <w:szCs w:val="24"/>
              </w:rPr>
            </w:pPr>
            <w:r w:rsidRPr="00BB7320">
              <w:rPr>
                <w:sz w:val="24"/>
                <w:szCs w:val="24"/>
              </w:rPr>
              <w:t>1</w:t>
            </w:r>
          </w:p>
        </w:tc>
        <w:tc>
          <w:tcPr>
            <w:tcW w:w="5811" w:type="dxa"/>
          </w:tcPr>
          <w:p w:rsidR="00B23310" w:rsidRPr="00BB7320" w:rsidRDefault="00B23310" w:rsidP="00EC6E4A">
            <w:pPr>
              <w:ind w:right="204"/>
              <w:jc w:val="both"/>
              <w:rPr>
                <w:rStyle w:val="2"/>
                <w:sz w:val="24"/>
                <w:szCs w:val="24"/>
              </w:rPr>
            </w:pPr>
            <w:r w:rsidRPr="00BB7320">
              <w:rPr>
                <w:rStyle w:val="2"/>
                <w:sz w:val="24"/>
                <w:szCs w:val="24"/>
              </w:rPr>
              <w:t>Итоговое повторение «Россия в 1801-1914 гг.»</w:t>
            </w:r>
          </w:p>
        </w:tc>
        <w:tc>
          <w:tcPr>
            <w:tcW w:w="993" w:type="dxa"/>
            <w:vAlign w:val="bottom"/>
          </w:tcPr>
          <w:p w:rsidR="00B23310" w:rsidRPr="00BB7320" w:rsidRDefault="00B23310" w:rsidP="00EC6E4A">
            <w:pPr>
              <w:rPr>
                <w:sz w:val="24"/>
                <w:szCs w:val="24"/>
              </w:rPr>
            </w:pPr>
          </w:p>
        </w:tc>
        <w:tc>
          <w:tcPr>
            <w:tcW w:w="992" w:type="dxa"/>
          </w:tcPr>
          <w:p w:rsidR="00B23310" w:rsidRPr="00BB7320" w:rsidRDefault="00B23310" w:rsidP="00EC6E4A">
            <w:pPr>
              <w:rPr>
                <w:sz w:val="24"/>
                <w:szCs w:val="24"/>
              </w:rPr>
            </w:pPr>
          </w:p>
        </w:tc>
      </w:tr>
    </w:tbl>
    <w:p w:rsidR="00B23310" w:rsidRPr="00BB7320" w:rsidRDefault="00B23310" w:rsidP="00B23310">
      <w:pPr>
        <w:spacing w:after="0" w:line="240" w:lineRule="auto"/>
        <w:ind w:firstLine="708"/>
        <w:rPr>
          <w:rFonts w:ascii="Times New Roman" w:hAnsi="Times New Roman" w:cs="Times New Roman"/>
          <w:sz w:val="24"/>
          <w:szCs w:val="24"/>
        </w:rPr>
      </w:pPr>
    </w:p>
    <w:p w:rsidR="00C50D3B" w:rsidRDefault="00C50D3B" w:rsidP="00B23310"/>
    <w:sectPr w:rsidR="00C50D3B" w:rsidSect="00A873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A6"/>
    <w:multiLevelType w:val="hybridMultilevel"/>
    <w:tmpl w:val="F15AC6DE"/>
    <w:lvl w:ilvl="0" w:tplc="E2043854">
      <w:start w:val="1"/>
      <w:numFmt w:val="bullet"/>
      <w:lvlText w:val="-"/>
      <w:lvlJc w:val="left"/>
    </w:lvl>
    <w:lvl w:ilvl="1" w:tplc="6CD6EF6C">
      <w:numFmt w:val="decimal"/>
      <w:lvlText w:val=""/>
      <w:lvlJc w:val="left"/>
    </w:lvl>
    <w:lvl w:ilvl="2" w:tplc="C5A6E8DE">
      <w:numFmt w:val="decimal"/>
      <w:lvlText w:val=""/>
      <w:lvlJc w:val="left"/>
    </w:lvl>
    <w:lvl w:ilvl="3" w:tplc="4FB2AEE2">
      <w:numFmt w:val="decimal"/>
      <w:lvlText w:val=""/>
      <w:lvlJc w:val="left"/>
    </w:lvl>
    <w:lvl w:ilvl="4" w:tplc="963E77A0">
      <w:numFmt w:val="decimal"/>
      <w:lvlText w:val=""/>
      <w:lvlJc w:val="left"/>
    </w:lvl>
    <w:lvl w:ilvl="5" w:tplc="C3B698C8">
      <w:numFmt w:val="decimal"/>
      <w:lvlText w:val=""/>
      <w:lvlJc w:val="left"/>
    </w:lvl>
    <w:lvl w:ilvl="6" w:tplc="DDAA3FDE">
      <w:numFmt w:val="decimal"/>
      <w:lvlText w:val=""/>
      <w:lvlJc w:val="left"/>
    </w:lvl>
    <w:lvl w:ilvl="7" w:tplc="BD0270C8">
      <w:numFmt w:val="decimal"/>
      <w:lvlText w:val=""/>
      <w:lvlJc w:val="left"/>
    </w:lvl>
    <w:lvl w:ilvl="8" w:tplc="052EFE22">
      <w:numFmt w:val="decimal"/>
      <w:lvlText w:val=""/>
      <w:lvlJc w:val="left"/>
    </w:lvl>
  </w:abstractNum>
  <w:abstractNum w:abstractNumId="1">
    <w:nsid w:val="0000428B"/>
    <w:multiLevelType w:val="hybridMultilevel"/>
    <w:tmpl w:val="A50891B4"/>
    <w:lvl w:ilvl="0" w:tplc="2FE862FA">
      <w:start w:val="1"/>
      <w:numFmt w:val="bullet"/>
      <w:lvlText w:val="-"/>
      <w:lvlJc w:val="left"/>
    </w:lvl>
    <w:lvl w:ilvl="1" w:tplc="88EC3ED8">
      <w:numFmt w:val="decimal"/>
      <w:lvlText w:val=""/>
      <w:lvlJc w:val="left"/>
    </w:lvl>
    <w:lvl w:ilvl="2" w:tplc="2F704DBE">
      <w:numFmt w:val="decimal"/>
      <w:lvlText w:val=""/>
      <w:lvlJc w:val="left"/>
    </w:lvl>
    <w:lvl w:ilvl="3" w:tplc="08749F86">
      <w:numFmt w:val="decimal"/>
      <w:lvlText w:val=""/>
      <w:lvlJc w:val="left"/>
    </w:lvl>
    <w:lvl w:ilvl="4" w:tplc="6E96D0C6">
      <w:numFmt w:val="decimal"/>
      <w:lvlText w:val=""/>
      <w:lvlJc w:val="left"/>
    </w:lvl>
    <w:lvl w:ilvl="5" w:tplc="E3A4998A">
      <w:numFmt w:val="decimal"/>
      <w:lvlText w:val=""/>
      <w:lvlJc w:val="left"/>
    </w:lvl>
    <w:lvl w:ilvl="6" w:tplc="F148223A">
      <w:numFmt w:val="decimal"/>
      <w:lvlText w:val=""/>
      <w:lvlJc w:val="left"/>
    </w:lvl>
    <w:lvl w:ilvl="7" w:tplc="708E7236">
      <w:numFmt w:val="decimal"/>
      <w:lvlText w:val=""/>
      <w:lvlJc w:val="left"/>
    </w:lvl>
    <w:lvl w:ilvl="8" w:tplc="EA542668">
      <w:numFmt w:val="decimal"/>
      <w:lvlText w:val=""/>
      <w:lvlJc w:val="left"/>
    </w:lvl>
  </w:abstractNum>
  <w:abstractNum w:abstractNumId="2">
    <w:nsid w:val="00005D03"/>
    <w:multiLevelType w:val="hybridMultilevel"/>
    <w:tmpl w:val="DD92D7FA"/>
    <w:lvl w:ilvl="0" w:tplc="24AAE90A">
      <w:start w:val="1"/>
      <w:numFmt w:val="bullet"/>
      <w:lvlText w:val="в"/>
      <w:lvlJc w:val="left"/>
    </w:lvl>
    <w:lvl w:ilvl="1" w:tplc="A6661220">
      <w:start w:val="1"/>
      <w:numFmt w:val="bullet"/>
      <w:lvlText w:val="В"/>
      <w:lvlJc w:val="left"/>
    </w:lvl>
    <w:lvl w:ilvl="2" w:tplc="AC12DB6E">
      <w:start w:val="1"/>
      <w:numFmt w:val="decimal"/>
      <w:lvlText w:val="%3)"/>
      <w:lvlJc w:val="left"/>
    </w:lvl>
    <w:lvl w:ilvl="3" w:tplc="C316C6B8">
      <w:start w:val="2"/>
      <w:numFmt w:val="decimal"/>
      <w:lvlText w:val="%4)"/>
      <w:lvlJc w:val="left"/>
    </w:lvl>
    <w:lvl w:ilvl="4" w:tplc="2C729852">
      <w:numFmt w:val="decimal"/>
      <w:lvlText w:val=""/>
      <w:lvlJc w:val="left"/>
    </w:lvl>
    <w:lvl w:ilvl="5" w:tplc="EDA0B744">
      <w:numFmt w:val="decimal"/>
      <w:lvlText w:val=""/>
      <w:lvlJc w:val="left"/>
    </w:lvl>
    <w:lvl w:ilvl="6" w:tplc="4AA61412">
      <w:numFmt w:val="decimal"/>
      <w:lvlText w:val=""/>
      <w:lvlJc w:val="left"/>
    </w:lvl>
    <w:lvl w:ilvl="7" w:tplc="4A0C3712">
      <w:numFmt w:val="decimal"/>
      <w:lvlText w:val=""/>
      <w:lvlJc w:val="left"/>
    </w:lvl>
    <w:lvl w:ilvl="8" w:tplc="38A6A05A">
      <w:numFmt w:val="decimal"/>
      <w:lvlText w:val=""/>
      <w:lvlJc w:val="left"/>
    </w:lvl>
  </w:abstractNum>
  <w:abstractNum w:abstractNumId="3">
    <w:nsid w:val="00006443"/>
    <w:multiLevelType w:val="hybridMultilevel"/>
    <w:tmpl w:val="78586332"/>
    <w:lvl w:ilvl="0" w:tplc="C9741242">
      <w:start w:val="1"/>
      <w:numFmt w:val="bullet"/>
      <w:lvlText w:val="В"/>
      <w:lvlJc w:val="left"/>
    </w:lvl>
    <w:lvl w:ilvl="1" w:tplc="DC6EEBB8">
      <w:numFmt w:val="decimal"/>
      <w:lvlText w:val=""/>
      <w:lvlJc w:val="left"/>
    </w:lvl>
    <w:lvl w:ilvl="2" w:tplc="758E3FC8">
      <w:numFmt w:val="decimal"/>
      <w:lvlText w:val=""/>
      <w:lvlJc w:val="left"/>
    </w:lvl>
    <w:lvl w:ilvl="3" w:tplc="40A8CE76">
      <w:numFmt w:val="decimal"/>
      <w:lvlText w:val=""/>
      <w:lvlJc w:val="left"/>
    </w:lvl>
    <w:lvl w:ilvl="4" w:tplc="10606E76">
      <w:numFmt w:val="decimal"/>
      <w:lvlText w:val=""/>
      <w:lvlJc w:val="left"/>
    </w:lvl>
    <w:lvl w:ilvl="5" w:tplc="3D72879A">
      <w:numFmt w:val="decimal"/>
      <w:lvlText w:val=""/>
      <w:lvlJc w:val="left"/>
    </w:lvl>
    <w:lvl w:ilvl="6" w:tplc="AC4EC5A6">
      <w:numFmt w:val="decimal"/>
      <w:lvlText w:val=""/>
      <w:lvlJc w:val="left"/>
    </w:lvl>
    <w:lvl w:ilvl="7" w:tplc="2340A3FC">
      <w:numFmt w:val="decimal"/>
      <w:lvlText w:val=""/>
      <w:lvlJc w:val="left"/>
    </w:lvl>
    <w:lvl w:ilvl="8" w:tplc="81145EF6">
      <w:numFmt w:val="decimal"/>
      <w:lvlText w:val=""/>
      <w:lvlJc w:val="left"/>
    </w:lvl>
  </w:abstractNum>
  <w:abstractNum w:abstractNumId="4">
    <w:nsid w:val="0000701F"/>
    <w:multiLevelType w:val="hybridMultilevel"/>
    <w:tmpl w:val="E19A6A42"/>
    <w:lvl w:ilvl="0" w:tplc="FD484A12">
      <w:start w:val="1"/>
      <w:numFmt w:val="bullet"/>
      <w:lvlText w:val="-"/>
      <w:lvlJc w:val="left"/>
    </w:lvl>
    <w:lvl w:ilvl="1" w:tplc="E59422A0">
      <w:start w:val="1"/>
      <w:numFmt w:val="bullet"/>
      <w:lvlText w:val="С"/>
      <w:lvlJc w:val="left"/>
    </w:lvl>
    <w:lvl w:ilvl="2" w:tplc="BF50FE62">
      <w:numFmt w:val="decimal"/>
      <w:lvlText w:val=""/>
      <w:lvlJc w:val="left"/>
    </w:lvl>
    <w:lvl w:ilvl="3" w:tplc="9594EAC8">
      <w:numFmt w:val="decimal"/>
      <w:lvlText w:val=""/>
      <w:lvlJc w:val="left"/>
    </w:lvl>
    <w:lvl w:ilvl="4" w:tplc="ADF4D47C">
      <w:numFmt w:val="decimal"/>
      <w:lvlText w:val=""/>
      <w:lvlJc w:val="left"/>
    </w:lvl>
    <w:lvl w:ilvl="5" w:tplc="406861DA">
      <w:numFmt w:val="decimal"/>
      <w:lvlText w:val=""/>
      <w:lvlJc w:val="left"/>
    </w:lvl>
    <w:lvl w:ilvl="6" w:tplc="5BA88F4A">
      <w:numFmt w:val="decimal"/>
      <w:lvlText w:val=""/>
      <w:lvlJc w:val="left"/>
    </w:lvl>
    <w:lvl w:ilvl="7" w:tplc="6F243244">
      <w:numFmt w:val="decimal"/>
      <w:lvlText w:val=""/>
      <w:lvlJc w:val="left"/>
    </w:lvl>
    <w:lvl w:ilvl="8" w:tplc="AB8826B2">
      <w:numFmt w:val="decimal"/>
      <w:lvlText w:val=""/>
      <w:lvlJc w:val="left"/>
    </w:lvl>
  </w:abstractNum>
  <w:abstractNum w:abstractNumId="5">
    <w:nsid w:val="00007A5A"/>
    <w:multiLevelType w:val="hybridMultilevel"/>
    <w:tmpl w:val="074AFFCA"/>
    <w:lvl w:ilvl="0" w:tplc="7EC0F1E2">
      <w:start w:val="1"/>
      <w:numFmt w:val="bullet"/>
      <w:lvlText w:val="а"/>
      <w:lvlJc w:val="left"/>
    </w:lvl>
    <w:lvl w:ilvl="1" w:tplc="F328D004">
      <w:start w:val="1"/>
      <w:numFmt w:val="bullet"/>
      <w:lvlText w:val="в"/>
      <w:lvlJc w:val="left"/>
    </w:lvl>
    <w:lvl w:ilvl="2" w:tplc="CADAA132">
      <w:start w:val="3"/>
      <w:numFmt w:val="decimal"/>
      <w:lvlText w:val="%3)"/>
      <w:lvlJc w:val="left"/>
    </w:lvl>
    <w:lvl w:ilvl="3" w:tplc="657E2E8A">
      <w:numFmt w:val="decimal"/>
      <w:lvlText w:val=""/>
      <w:lvlJc w:val="left"/>
    </w:lvl>
    <w:lvl w:ilvl="4" w:tplc="D7625F76">
      <w:numFmt w:val="decimal"/>
      <w:lvlText w:val=""/>
      <w:lvlJc w:val="left"/>
    </w:lvl>
    <w:lvl w:ilvl="5" w:tplc="97367B68">
      <w:numFmt w:val="decimal"/>
      <w:lvlText w:val=""/>
      <w:lvlJc w:val="left"/>
    </w:lvl>
    <w:lvl w:ilvl="6" w:tplc="C09EEF08">
      <w:numFmt w:val="decimal"/>
      <w:lvlText w:val=""/>
      <w:lvlJc w:val="left"/>
    </w:lvl>
    <w:lvl w:ilvl="7" w:tplc="BCD84D44">
      <w:numFmt w:val="decimal"/>
      <w:lvlText w:val=""/>
      <w:lvlJc w:val="left"/>
    </w:lvl>
    <w:lvl w:ilvl="8" w:tplc="8866416E">
      <w:numFmt w:val="decimal"/>
      <w:lvlText w:val=""/>
      <w:lvlJc w:val="left"/>
    </w:lvl>
  </w:abstractNum>
  <w:abstractNum w:abstractNumId="6">
    <w:nsid w:val="25031F4A"/>
    <w:multiLevelType w:val="hybridMultilevel"/>
    <w:tmpl w:val="903234C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B23310"/>
    <w:rsid w:val="000037A5"/>
    <w:rsid w:val="000447A2"/>
    <w:rsid w:val="00044C6D"/>
    <w:rsid w:val="00057CDD"/>
    <w:rsid w:val="0006180E"/>
    <w:rsid w:val="000977F6"/>
    <w:rsid w:val="000A4F33"/>
    <w:rsid w:val="000C06C3"/>
    <w:rsid w:val="000D3077"/>
    <w:rsid w:val="000E1F6A"/>
    <w:rsid w:val="000E66B1"/>
    <w:rsid w:val="00122C3E"/>
    <w:rsid w:val="0012656B"/>
    <w:rsid w:val="00133B28"/>
    <w:rsid w:val="001473F7"/>
    <w:rsid w:val="00150B87"/>
    <w:rsid w:val="0016781F"/>
    <w:rsid w:val="00182023"/>
    <w:rsid w:val="00197496"/>
    <w:rsid w:val="001D5FA7"/>
    <w:rsid w:val="001D7FD3"/>
    <w:rsid w:val="002017E6"/>
    <w:rsid w:val="00203404"/>
    <w:rsid w:val="002446F8"/>
    <w:rsid w:val="00274EBF"/>
    <w:rsid w:val="00284C66"/>
    <w:rsid w:val="002D661B"/>
    <w:rsid w:val="0030058C"/>
    <w:rsid w:val="0030486B"/>
    <w:rsid w:val="0033200A"/>
    <w:rsid w:val="00353332"/>
    <w:rsid w:val="003556CB"/>
    <w:rsid w:val="00393D6E"/>
    <w:rsid w:val="003D4C3C"/>
    <w:rsid w:val="003E0BF4"/>
    <w:rsid w:val="003F0EE3"/>
    <w:rsid w:val="00443360"/>
    <w:rsid w:val="00481AE5"/>
    <w:rsid w:val="00483F5D"/>
    <w:rsid w:val="004A0690"/>
    <w:rsid w:val="004A2D80"/>
    <w:rsid w:val="004A6FB9"/>
    <w:rsid w:val="004F1083"/>
    <w:rsid w:val="0050470F"/>
    <w:rsid w:val="0050521E"/>
    <w:rsid w:val="00510C22"/>
    <w:rsid w:val="00566217"/>
    <w:rsid w:val="005A66FB"/>
    <w:rsid w:val="005C1499"/>
    <w:rsid w:val="00614CC7"/>
    <w:rsid w:val="00614F13"/>
    <w:rsid w:val="006522EF"/>
    <w:rsid w:val="0066650F"/>
    <w:rsid w:val="0069165F"/>
    <w:rsid w:val="006A1D10"/>
    <w:rsid w:val="0072119E"/>
    <w:rsid w:val="0074060F"/>
    <w:rsid w:val="00756A06"/>
    <w:rsid w:val="00763665"/>
    <w:rsid w:val="007A13D4"/>
    <w:rsid w:val="007F313B"/>
    <w:rsid w:val="00812873"/>
    <w:rsid w:val="008413AE"/>
    <w:rsid w:val="008E10BB"/>
    <w:rsid w:val="00900EAA"/>
    <w:rsid w:val="009067AB"/>
    <w:rsid w:val="009116C5"/>
    <w:rsid w:val="00932E88"/>
    <w:rsid w:val="00950E82"/>
    <w:rsid w:val="00953585"/>
    <w:rsid w:val="009A28BF"/>
    <w:rsid w:val="009C097D"/>
    <w:rsid w:val="009C56F0"/>
    <w:rsid w:val="009D4264"/>
    <w:rsid w:val="009E4E14"/>
    <w:rsid w:val="009E75C3"/>
    <w:rsid w:val="009F56B6"/>
    <w:rsid w:val="00A53E75"/>
    <w:rsid w:val="00A87375"/>
    <w:rsid w:val="00A87CE0"/>
    <w:rsid w:val="00AE54A5"/>
    <w:rsid w:val="00B207BB"/>
    <w:rsid w:val="00B20EBB"/>
    <w:rsid w:val="00B23310"/>
    <w:rsid w:val="00B60DA9"/>
    <w:rsid w:val="00BE41FE"/>
    <w:rsid w:val="00BE4C27"/>
    <w:rsid w:val="00BF7788"/>
    <w:rsid w:val="00C50D3B"/>
    <w:rsid w:val="00C56459"/>
    <w:rsid w:val="00C70E73"/>
    <w:rsid w:val="00C93EF5"/>
    <w:rsid w:val="00CB3FB1"/>
    <w:rsid w:val="00CE147E"/>
    <w:rsid w:val="00CF14B7"/>
    <w:rsid w:val="00D07A2D"/>
    <w:rsid w:val="00D27960"/>
    <w:rsid w:val="00D35FEA"/>
    <w:rsid w:val="00D44223"/>
    <w:rsid w:val="00D83BD1"/>
    <w:rsid w:val="00DA5C6F"/>
    <w:rsid w:val="00DE0188"/>
    <w:rsid w:val="00E16299"/>
    <w:rsid w:val="00E24382"/>
    <w:rsid w:val="00E457DF"/>
    <w:rsid w:val="00E511B6"/>
    <w:rsid w:val="00E572F0"/>
    <w:rsid w:val="00EB0FE2"/>
    <w:rsid w:val="00EB1A2A"/>
    <w:rsid w:val="00EB5296"/>
    <w:rsid w:val="00EC26DE"/>
    <w:rsid w:val="00ED6118"/>
    <w:rsid w:val="00ED7E0A"/>
    <w:rsid w:val="00EF62CE"/>
    <w:rsid w:val="00F202BB"/>
    <w:rsid w:val="00F3242F"/>
    <w:rsid w:val="00F65600"/>
    <w:rsid w:val="00F6720D"/>
    <w:rsid w:val="00F67AEA"/>
    <w:rsid w:val="00F77D43"/>
    <w:rsid w:val="00F969B6"/>
    <w:rsid w:val="00FA22DD"/>
    <w:rsid w:val="00FB29A8"/>
    <w:rsid w:val="00FB7C04"/>
    <w:rsid w:val="00FC62F8"/>
    <w:rsid w:val="00FC69E8"/>
    <w:rsid w:val="00FD6945"/>
    <w:rsid w:val="00FE606B"/>
    <w:rsid w:val="00FF5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3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310"/>
    <w:pPr>
      <w:ind w:left="720"/>
      <w:contextualSpacing/>
    </w:pPr>
  </w:style>
  <w:style w:type="table" w:styleId="a4">
    <w:name w:val="Table Grid"/>
    <w:basedOn w:val="a1"/>
    <w:rsid w:val="00B233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w:basedOn w:val="a0"/>
    <w:rsid w:val="00B23310"/>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3">
    <w:name w:val="Основной текст (3)_"/>
    <w:basedOn w:val="a0"/>
    <w:link w:val="30"/>
    <w:rsid w:val="00B23310"/>
    <w:rPr>
      <w:rFonts w:ascii="Times New Roman" w:eastAsia="Times New Roman" w:hAnsi="Times New Roman" w:cs="Times New Roman"/>
      <w:b/>
      <w:bCs/>
      <w:sz w:val="20"/>
      <w:szCs w:val="20"/>
      <w:shd w:val="clear" w:color="auto" w:fill="FFFFFF"/>
    </w:rPr>
  </w:style>
  <w:style w:type="character" w:customStyle="1" w:styleId="20">
    <w:name w:val="Основной текст (2) + Курсив"/>
    <w:basedOn w:val="a0"/>
    <w:rsid w:val="00B2331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sid w:val="00B23310"/>
    <w:rPr>
      <w:rFonts w:ascii="Times New Roman" w:eastAsia="Times New Roman" w:hAnsi="Times New Roman" w:cs="Times New Roman"/>
      <w:i/>
      <w:iCs/>
      <w:sz w:val="20"/>
      <w:szCs w:val="20"/>
      <w:shd w:val="clear" w:color="auto" w:fill="FFFFFF"/>
    </w:rPr>
  </w:style>
  <w:style w:type="character" w:customStyle="1" w:styleId="41">
    <w:name w:val="Основной текст (4) + Не курсив"/>
    <w:basedOn w:val="4"/>
    <w:rsid w:val="00B23310"/>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paragraph" w:customStyle="1" w:styleId="30">
    <w:name w:val="Основной текст (3)"/>
    <w:basedOn w:val="a"/>
    <w:link w:val="3"/>
    <w:rsid w:val="00B23310"/>
    <w:pPr>
      <w:widowControl w:val="0"/>
      <w:shd w:val="clear" w:color="auto" w:fill="FFFFFF"/>
      <w:spacing w:before="300" w:after="0" w:line="226" w:lineRule="exact"/>
      <w:jc w:val="both"/>
    </w:pPr>
    <w:rPr>
      <w:rFonts w:ascii="Times New Roman" w:eastAsia="Times New Roman" w:hAnsi="Times New Roman" w:cs="Times New Roman"/>
      <w:b/>
      <w:bCs/>
      <w:sz w:val="20"/>
      <w:szCs w:val="20"/>
    </w:rPr>
  </w:style>
  <w:style w:type="paragraph" w:customStyle="1" w:styleId="40">
    <w:name w:val="Основной текст (4)"/>
    <w:basedOn w:val="a"/>
    <w:link w:val="4"/>
    <w:rsid w:val="00B23310"/>
    <w:pPr>
      <w:widowControl w:val="0"/>
      <w:shd w:val="clear" w:color="auto" w:fill="FFFFFF"/>
      <w:spacing w:after="60" w:line="226" w:lineRule="exact"/>
      <w:jc w:val="both"/>
    </w:pPr>
    <w:rPr>
      <w:rFonts w:ascii="Times New Roman" w:eastAsia="Times New Roman" w:hAnsi="Times New Roman" w:cs="Times New Roman"/>
      <w:i/>
      <w:iCs/>
      <w:sz w:val="20"/>
      <w:szCs w:val="20"/>
    </w:rPr>
  </w:style>
  <w:style w:type="paragraph" w:styleId="a5">
    <w:name w:val="Balloon Text"/>
    <w:basedOn w:val="a"/>
    <w:link w:val="a6"/>
    <w:uiPriority w:val="99"/>
    <w:semiHidden/>
    <w:unhideWhenUsed/>
    <w:rsid w:val="005662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62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3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310"/>
    <w:pPr>
      <w:ind w:left="720"/>
      <w:contextualSpacing/>
    </w:pPr>
  </w:style>
  <w:style w:type="table" w:styleId="a4">
    <w:name w:val="Table Grid"/>
    <w:basedOn w:val="a1"/>
    <w:rsid w:val="00B233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w:basedOn w:val="a0"/>
    <w:rsid w:val="00B23310"/>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3">
    <w:name w:val="Основной текст (3)_"/>
    <w:basedOn w:val="a0"/>
    <w:link w:val="30"/>
    <w:rsid w:val="00B23310"/>
    <w:rPr>
      <w:rFonts w:ascii="Times New Roman" w:eastAsia="Times New Roman" w:hAnsi="Times New Roman" w:cs="Times New Roman"/>
      <w:b/>
      <w:bCs/>
      <w:sz w:val="20"/>
      <w:szCs w:val="20"/>
      <w:shd w:val="clear" w:color="auto" w:fill="FFFFFF"/>
    </w:rPr>
  </w:style>
  <w:style w:type="character" w:customStyle="1" w:styleId="20">
    <w:name w:val="Основной текст (2) + Курсив"/>
    <w:basedOn w:val="a0"/>
    <w:rsid w:val="00B2331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sid w:val="00B23310"/>
    <w:rPr>
      <w:rFonts w:ascii="Times New Roman" w:eastAsia="Times New Roman" w:hAnsi="Times New Roman" w:cs="Times New Roman"/>
      <w:i/>
      <w:iCs/>
      <w:sz w:val="20"/>
      <w:szCs w:val="20"/>
      <w:shd w:val="clear" w:color="auto" w:fill="FFFFFF"/>
    </w:rPr>
  </w:style>
  <w:style w:type="character" w:customStyle="1" w:styleId="41">
    <w:name w:val="Основной текст (4) + Не курсив"/>
    <w:basedOn w:val="4"/>
    <w:rsid w:val="00B23310"/>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paragraph" w:customStyle="1" w:styleId="30">
    <w:name w:val="Основной текст (3)"/>
    <w:basedOn w:val="a"/>
    <w:link w:val="3"/>
    <w:rsid w:val="00B23310"/>
    <w:pPr>
      <w:widowControl w:val="0"/>
      <w:shd w:val="clear" w:color="auto" w:fill="FFFFFF"/>
      <w:spacing w:before="300" w:after="0" w:line="226" w:lineRule="exact"/>
      <w:jc w:val="both"/>
    </w:pPr>
    <w:rPr>
      <w:rFonts w:ascii="Times New Roman" w:eastAsia="Times New Roman" w:hAnsi="Times New Roman" w:cs="Times New Roman"/>
      <w:b/>
      <w:bCs/>
      <w:sz w:val="20"/>
      <w:szCs w:val="20"/>
    </w:rPr>
  </w:style>
  <w:style w:type="paragraph" w:customStyle="1" w:styleId="40">
    <w:name w:val="Основной текст (4)"/>
    <w:basedOn w:val="a"/>
    <w:link w:val="4"/>
    <w:rsid w:val="00B23310"/>
    <w:pPr>
      <w:widowControl w:val="0"/>
      <w:shd w:val="clear" w:color="auto" w:fill="FFFFFF"/>
      <w:spacing w:after="60" w:line="226" w:lineRule="exact"/>
      <w:jc w:val="both"/>
    </w:pPr>
    <w:rPr>
      <w:rFonts w:ascii="Times New Roman" w:eastAsia="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5481</Words>
  <Characters>31248</Characters>
  <Application>Microsoft Office Word</Application>
  <DocSecurity>0</DocSecurity>
  <Lines>260</Lines>
  <Paragraphs>73</Paragraphs>
  <ScaleCrop>false</ScaleCrop>
  <Company>SPecialiST RePack</Company>
  <LinksUpToDate>false</LinksUpToDate>
  <CharactersWithSpaces>36656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М</cp:lastModifiedBy>
  <cp:revision>3</cp:revision>
  <dcterms:created xsi:type="dcterms:W3CDTF">2020-09-06T12:39:00Z</dcterms:created>
  <dcterms:modified xsi:type="dcterms:W3CDTF">2020-12-24T13:34:00Z</dcterms:modified>
</cp:coreProperties>
</file>