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9C" w:rsidRPr="009D549D" w:rsidRDefault="009D549D" w:rsidP="009D549D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9791065" cy="3007899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065" cy="300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9C" w:rsidRPr="006D589C" w:rsidRDefault="006D589C" w:rsidP="006D5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589C" w:rsidRPr="006D589C" w:rsidRDefault="006D589C" w:rsidP="006D5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589C" w:rsidRPr="006D589C" w:rsidRDefault="006D589C" w:rsidP="006D589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sz w:val="36"/>
          <w:szCs w:val="36"/>
          <w:lang w:eastAsia="en-US"/>
        </w:rPr>
        <w:t>Р</w:t>
      </w:r>
      <w:r w:rsidRPr="006D589C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абочая программа </w:t>
      </w:r>
    </w:p>
    <w:p w:rsidR="006D589C" w:rsidRPr="006D589C" w:rsidRDefault="006D589C" w:rsidP="006D589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D589C">
        <w:rPr>
          <w:rFonts w:ascii="Times New Roman" w:eastAsia="Calibri" w:hAnsi="Times New Roman" w:cs="Times New Roman"/>
          <w:sz w:val="36"/>
          <w:szCs w:val="36"/>
          <w:lang w:eastAsia="en-US"/>
        </w:rPr>
        <w:t>по родно</w:t>
      </w:r>
      <w:r w:rsidR="00030FB2">
        <w:rPr>
          <w:rFonts w:ascii="Times New Roman" w:eastAsia="Calibri" w:hAnsi="Times New Roman" w:cs="Times New Roman"/>
          <w:sz w:val="36"/>
          <w:szCs w:val="36"/>
          <w:lang w:eastAsia="en-US"/>
        </w:rPr>
        <w:t>му</w:t>
      </w:r>
      <w:r w:rsidRPr="006D589C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(русско</w:t>
      </w:r>
      <w:r w:rsidR="00030FB2">
        <w:rPr>
          <w:rFonts w:ascii="Times New Roman" w:eastAsia="Calibri" w:hAnsi="Times New Roman" w:cs="Times New Roman"/>
          <w:sz w:val="36"/>
          <w:szCs w:val="36"/>
          <w:lang w:eastAsia="en-US"/>
        </w:rPr>
        <w:t>му</w:t>
      </w:r>
      <w:r w:rsidRPr="006D589C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) </w:t>
      </w:r>
      <w:r w:rsidR="00030FB2">
        <w:rPr>
          <w:rFonts w:ascii="Times New Roman" w:eastAsia="Calibri" w:hAnsi="Times New Roman" w:cs="Times New Roman"/>
          <w:sz w:val="36"/>
          <w:szCs w:val="36"/>
          <w:lang w:eastAsia="en-US"/>
        </w:rPr>
        <w:t>языку</w:t>
      </w:r>
    </w:p>
    <w:p w:rsidR="006D589C" w:rsidRPr="006D589C" w:rsidRDefault="006D589C" w:rsidP="006D589C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D589C">
        <w:rPr>
          <w:rFonts w:ascii="Times New Roman" w:eastAsia="Calibri" w:hAnsi="Times New Roman" w:cs="Times New Roman"/>
          <w:sz w:val="36"/>
          <w:szCs w:val="36"/>
          <w:lang w:eastAsia="en-US"/>
        </w:rPr>
        <w:t>9</w:t>
      </w:r>
      <w:r w:rsidR="009D549D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«А»</w:t>
      </w:r>
      <w:r w:rsidRPr="006D589C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класс </w:t>
      </w:r>
    </w:p>
    <w:p w:rsidR="006D589C" w:rsidRPr="006D589C" w:rsidRDefault="006D589C" w:rsidP="006D589C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  <w:lang w:eastAsia="en-US"/>
        </w:rPr>
      </w:pPr>
    </w:p>
    <w:p w:rsidR="006D589C" w:rsidRPr="006D589C" w:rsidRDefault="006D589C" w:rsidP="006D589C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6D589C" w:rsidRPr="006D589C" w:rsidRDefault="006D589C" w:rsidP="006D5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589C" w:rsidRPr="006D589C" w:rsidRDefault="006D589C" w:rsidP="006D5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589C" w:rsidRPr="006D589C" w:rsidRDefault="006D589C" w:rsidP="006D589C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6D589C">
        <w:rPr>
          <w:rFonts w:ascii="Times New Roman" w:eastAsia="Calibri" w:hAnsi="Times New Roman" w:cs="Times New Roman"/>
          <w:sz w:val="32"/>
          <w:szCs w:val="32"/>
          <w:lang w:eastAsia="en-US"/>
        </w:rPr>
        <w:t>Учитель: Кирпичева Л.Р.</w:t>
      </w:r>
    </w:p>
    <w:p w:rsidR="006D589C" w:rsidRPr="006D589C" w:rsidRDefault="006D589C" w:rsidP="006D5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589C" w:rsidRPr="006D589C" w:rsidRDefault="006D589C" w:rsidP="006D5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589C" w:rsidRPr="006D589C" w:rsidRDefault="006D589C" w:rsidP="006D5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589C" w:rsidRPr="006D589C" w:rsidRDefault="006D589C" w:rsidP="006D5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589C" w:rsidRPr="006D589C" w:rsidRDefault="006D589C" w:rsidP="006D5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589C" w:rsidRPr="006D589C" w:rsidRDefault="006D589C" w:rsidP="006D5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589C" w:rsidRPr="006D589C" w:rsidRDefault="006D589C" w:rsidP="006D58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8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</w:t>
      </w:r>
    </w:p>
    <w:p w:rsidR="003E6539" w:rsidRPr="00E57688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6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 Пояснительная записка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Рабочая программа по предмету «Родной (русский) язык» составлена на основе:</w:t>
      </w:r>
    </w:p>
    <w:p w:rsidR="003E6539" w:rsidRPr="00E57688" w:rsidRDefault="003E6539" w:rsidP="003E65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основного общего образования, утверждѐнного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 года № 1897»);</w:t>
      </w:r>
    </w:p>
    <w:p w:rsidR="003E6539" w:rsidRPr="00E57688" w:rsidRDefault="003E6539" w:rsidP="003E65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МОУ Ишненской СОШ, составленной на основе Примерной основной образовательной программы основного общего образования, одобренной Федеральным учебно- методическим объединением по общему образованию (Протокол заседания от 8апреля 2015 г. № 1/15);</w:t>
      </w:r>
    </w:p>
    <w:p w:rsidR="003E6539" w:rsidRPr="00E57688" w:rsidRDefault="003E6539" w:rsidP="003E65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3E6539" w:rsidRPr="00E57688" w:rsidRDefault="003E6539" w:rsidP="003E65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рабочей программы по учебному предмету «Русский язык» МОУ Ишненской СОШ;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Программа учебного предмета «Родной (русский) язык» разработана для изучения русского языка как родного языка обучающихся функционирующих наряду с обязательным курсом русского языка.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языку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аданных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особенностямифункционирования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русского языка в разных регионах Российской Федерации.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 соответствии с этим в курсе русского родного языка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актуализируютсяследующие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цели: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развитие готовности и способности к речевому взаимодействию и взаимопониманию, потребности к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речевомусамосовершенствованию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 русском речевом этикете;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3E6539" w:rsidRPr="00E57688" w:rsidRDefault="003E6539" w:rsidP="003E65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самостоятельности в приобретении знаний.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</w:p>
    <w:p w:rsidR="003E6539" w:rsidRPr="0066541B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66541B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«Русский родной язык» делятся на личностные,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предметные.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41B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</w:t>
      </w:r>
      <w:proofErr w:type="spellStart"/>
      <w:r w:rsidRPr="0066541B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E57688">
        <w:rPr>
          <w:rFonts w:ascii="Times New Roman" w:hAnsi="Times New Roman" w:cs="Times New Roman"/>
          <w:sz w:val="24"/>
          <w:szCs w:val="24"/>
        </w:rPr>
        <w:t>освоения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учебного предмета «Русский родной язык»: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народовРоссии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, осознание и ощущение личностной сопричастности судьбе российского народа).Осознание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культурой,сопричастность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истории народов и государств, находившихся на территории современной России);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веротерпимость,уважительное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общества). Сформированность ответственного отношения к учению;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уважительногоотношения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к труду, наличие опыта участия в социально значимом труде.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Осознаниезначения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семьи в жизни человека и общества, принятие ценности семейной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важительное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заботливое отношение к членам своей семьи.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целостного мировоззрения,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соответствующегосовременному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уровню развития науки и общественной практики,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учитывающегосоциальное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культурное, языковое, духовное многообразие современного мира.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5. Осознанное, уважительное и доброжелательное отношение к другому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человеку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мнению, мировоззрению, культуре, языку, вере, гражданской позиции.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Готовностьи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способность вести диалог с другими людьми и достигать в нем взаимопонимани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идентификация себя как полноправного субъекта общения, готовность к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конструированию образа партнера по диалогу, готовность к конструированию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образадопустимых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способов диалога, готовность к конструированию процесса диалога как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ведениюпереговоров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социальнойжизни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в группах и сообществах. Участие в школьном самоуправлении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иобщественной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жизни в пределах возрастных компетенций с учетом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региональных,этнокультурных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социальных и экономических особенностей (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формированиеготовности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к участию в процессе упорядочения социальных связей и отношений,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вкоторые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включены и которые формируют сами учащиеся; включенность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внепосредственное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гражданское участие, готовность участвовать в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жизнедеятельностиподросткового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общественного объединения, продуктивно взаимодействующего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ссоциальной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средой и социальными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институтами;идентификация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себя в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качествесубъекта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социальных преобразований, освоение компетентностей в сфере организаторской деятельности;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ценностипродуктивной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организации совместной деятельности, самореализации в группе и организации, ценности «другого» как равноправного партнера,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формированиекомпетенций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анализа, проектирования, организации деятельности,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рефлексииизменений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, способов взаимовыгодного сотрудничества, способов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реализациисобственного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лидерского потенциала).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народов России и мира, творческой деятельности эстетического характера(способность понимать художественные произведения, отражающие разные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этнокультурные традиции; сформированность основ художественной культуры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обучающихся как части их общей духовной культуры, как особого способа познания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жизни и средства организации общения; эстетическое, эмоционально-ценностное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видение окружающего мира; способность к эмоционально-ценностному освоению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мира, самовыражению и ориентации в художественном и нравственном пространстве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культуры; уважение к истории культуры своего Отечества, выраженной в том числе в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понимании красоты человека; потребность в общении с художественными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произведениями, 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сформированность активного отношения к традициям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художественной культуры как смысловой, эстетической и личностно-значимой</w:t>
      </w:r>
      <w:r w:rsidR="004D48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57688">
        <w:rPr>
          <w:rFonts w:ascii="Times New Roman" w:hAnsi="Times New Roman" w:cs="Times New Roman"/>
          <w:sz w:val="24"/>
          <w:szCs w:val="24"/>
        </w:rPr>
        <w:t>ценности).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9. Сформированность основ экологической культуры, соответствующей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современному уровню экологического мышления, наличие опыта экологически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ориентированной рефлексивно-оценочной и практической деятельности в жизненных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ситуациях (готовность к исследованию природы, к занятиям сельскохозяйственным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трудом, к художественно-эстетическому отражению природы, к занятиям туризмом, в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том числе экотуризмом, к осуществлению природоохранной деятельности).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10. Осознание роли русского родного языка в жизни общества и государства, в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 мире; осознание роли русского родного языка в жизни человека;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осознание языка как развивающегося явления, взаимосвязи исторического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развития языка с историей общества; осознание национального своеобразия,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богатства, выразительности русского родного языка.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41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6541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результаты,</w:t>
      </w:r>
      <w:r w:rsidRPr="00E57688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межпредметные понятия и универсальные учебные действия (регулятивные</w:t>
      </w:r>
      <w:proofErr w:type="gramStart"/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познавательные, коммуникативные).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основной школе на всех предметах будет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продолжена работа по формированию и развитию основ читательской компетенции.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Обучающиеся овладеют чтением как средством осуществления своих дальнейших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планов: продолжения образования и самообразования, осознанного планирования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своего актуального и перспективного круга чтения, в том числе досугового</w:t>
      </w:r>
      <w:proofErr w:type="gramStart"/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подготовки к трудовой и социальной деятельности. У выпускников будет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сформирована потребность в систематическом чтении как средстве познания мира и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себя в этом мире, гармонизации отношений человека и общества, создании образа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отребного будущего».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При изучении учебного предмета обучающиеся усовершенствую</w:t>
      </w:r>
      <w:r w:rsidR="004D48FE">
        <w:rPr>
          <w:rFonts w:ascii="Times New Roman" w:hAnsi="Times New Roman" w:cs="Times New Roman"/>
          <w:sz w:val="24"/>
          <w:szCs w:val="24"/>
        </w:rPr>
        <w:t xml:space="preserve">т </w:t>
      </w:r>
      <w:r w:rsidRPr="00E57688">
        <w:rPr>
          <w:rFonts w:ascii="Times New Roman" w:hAnsi="Times New Roman" w:cs="Times New Roman"/>
          <w:sz w:val="24"/>
          <w:szCs w:val="24"/>
        </w:rPr>
        <w:t>приобретённые на первом уровне навыки работы с информацией и пополнят их. Они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смогут работать с текстами, преобразовывать и интерпретировать содержащуюся в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них информацию, в том числе:</w:t>
      </w:r>
    </w:p>
    <w:p w:rsidR="003E6539" w:rsidRPr="00E57688" w:rsidRDefault="003E6539" w:rsidP="003E65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информацию, содержащуюся в готовых информационных объектах;</w:t>
      </w:r>
    </w:p>
    <w:p w:rsidR="003E6539" w:rsidRPr="00E57688" w:rsidRDefault="003E6539" w:rsidP="003E65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главную и избыточную информацию, выполнять смысловое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ѐртываниевыделенных фактов, мыслей; представлять информацию в сжатой словесной форме (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ввиде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плана или тезисов) и в наглядно-символической форме (в виде таблиц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,графических схем, карт понятий —концептуальных диаграмм, опорных конспектов);</w:t>
      </w:r>
    </w:p>
    <w:p w:rsidR="003E6539" w:rsidRPr="00E57688" w:rsidRDefault="003E6539" w:rsidP="003E65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7688">
        <w:rPr>
          <w:rFonts w:ascii="Times New Roman" w:hAnsi="Times New Roman" w:cs="Times New Roman"/>
          <w:sz w:val="24"/>
          <w:szCs w:val="24"/>
        </w:rPr>
        <w:t>аполнять и дополнять таблицы, схемы, тексты.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ходе изучения обучающиеся приобретут опыт проектной деятельности как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особой формы учебной работы, способствующей воспитанию самостоятельности</w:t>
      </w:r>
      <w:proofErr w:type="gramStart"/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инициативности, ответственности, повышению мотивации и эффективности учебной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 в ходе реализации исходного замысла на практическом уровне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овладеют умением выбирать адекватные стоящей задаче средства, принимать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решения, в том числе и в ситуациях неопределённости. Они получат возможно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Pr="00E57688">
        <w:rPr>
          <w:rFonts w:ascii="Times New Roman" w:hAnsi="Times New Roman" w:cs="Times New Roman"/>
          <w:sz w:val="24"/>
          <w:szCs w:val="24"/>
        </w:rPr>
        <w:t>развить способность к разработке нескольких вариантов решений, к поиску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нестандартных решений, поиску и осуществлению наиболее приемлемого решения.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действий: регулятивные, познавательные, коммуникативные.</w:t>
      </w:r>
    </w:p>
    <w:p w:rsidR="003E6539" w:rsidRPr="00C131CB" w:rsidRDefault="003E6539" w:rsidP="003E653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1CB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новые задачи в учебе и познавательной деятельности, развивать мотивы и интересы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своей познавательной деятельности.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результаты;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конечный результат;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</w:t>
      </w:r>
      <w:r>
        <w:rPr>
          <w:rFonts w:ascii="Times New Roman" w:hAnsi="Times New Roman" w:cs="Times New Roman"/>
          <w:sz w:val="24"/>
          <w:szCs w:val="24"/>
        </w:rPr>
        <w:t>емы и существующих возможностей;</w:t>
      </w:r>
      <w:r w:rsidRPr="00E57688">
        <w:rPr>
          <w:rFonts w:ascii="Times New Roman" w:hAnsi="Times New Roman" w:cs="Times New Roman"/>
          <w:sz w:val="24"/>
          <w:szCs w:val="24"/>
        </w:rPr>
        <w:t xml:space="preserve"> формулировать учебные задачи как шаги достижения поставленной цели</w:t>
      </w:r>
      <w:r w:rsidR="004D48FE">
        <w:rPr>
          <w:rFonts w:ascii="Times New Roman" w:hAnsi="Times New Roman" w:cs="Times New Roman"/>
          <w:sz w:val="24"/>
          <w:szCs w:val="24"/>
        </w:rPr>
        <w:t xml:space="preserve"> 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7688">
        <w:rPr>
          <w:rFonts w:ascii="Times New Roman" w:hAnsi="Times New Roman" w:cs="Times New Roman"/>
          <w:sz w:val="24"/>
          <w:szCs w:val="24"/>
        </w:rPr>
        <w:t>босновывать целевые ориентиры и приоритеты ссылками на ценности,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указывая и обосновывая логическую последовательность шагов.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альтернативные, осознанно выбирать наиболее эффективные способы решени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57688">
        <w:rPr>
          <w:rFonts w:ascii="Times New Roman" w:hAnsi="Times New Roman" w:cs="Times New Roman"/>
          <w:sz w:val="24"/>
          <w:szCs w:val="24"/>
        </w:rPr>
        <w:t xml:space="preserve">учебных и познавательных задач.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познавательной задачей и составлять алгоритм их выполнения;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учебных и познавательных задач;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выполнения учебной и познавательной задачи;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ориентиры, ставить адекватные им задачи и предлагать действия, указывая и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обосновывая логическую последовательность шагов);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средства/ресурсы для решения задачи/достижения цели;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исследования);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задачи и находить средства для их устранения;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технологии решения практических задач определенного класса;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траекторию.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3. Умение соотносить свои действия с планируемыми результатами, осуществлять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контроль своей деятельности в процессе достижения результата, определять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способыдействий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в рамках предложенных условий и требований, корректировать свои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действия в соответ</w:t>
      </w:r>
      <w:r>
        <w:rPr>
          <w:rFonts w:ascii="Times New Roman" w:hAnsi="Times New Roman" w:cs="Times New Roman"/>
          <w:sz w:val="24"/>
          <w:szCs w:val="24"/>
        </w:rPr>
        <w:t>ствии с изменяющейся ситуацией.</w:t>
      </w:r>
    </w:p>
    <w:p w:rsidR="003E6539" w:rsidRPr="00C131CB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 и критерии оценки своей учебной деятельности;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 и оценки своей деятельности;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самоконтроль своей деятельности в рамках предложенных условий и требований;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отсутствия планируемого результата;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изменяющейся ситуации и/или при отсутствии планируемого результата;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анализа изменений ситуации для получения запланированных характеристик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продукта/результата;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их</w:t>
      </w:r>
      <w:r w:rsidR="004D48FE">
        <w:rPr>
          <w:rFonts w:ascii="Times New Roman" w:hAnsi="Times New Roman" w:cs="Times New Roman"/>
          <w:sz w:val="24"/>
          <w:szCs w:val="24"/>
        </w:rPr>
        <w:t xml:space="preserve"> х</w:t>
      </w:r>
      <w:r w:rsidRPr="00E57688">
        <w:rPr>
          <w:rFonts w:ascii="Times New Roman" w:hAnsi="Times New Roman" w:cs="Times New Roman"/>
          <w:sz w:val="24"/>
          <w:szCs w:val="24"/>
        </w:rPr>
        <w:t>арактеристиками процесса деятельности и по завершении деятельности предлагать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изменение характеристик процесса для получения улучшенных характеристик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продукта;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E57688">
        <w:rPr>
          <w:rFonts w:ascii="Times New Roman" w:hAnsi="Times New Roman" w:cs="Times New Roman"/>
          <w:sz w:val="24"/>
          <w:szCs w:val="24"/>
        </w:rPr>
        <w:t>верять свои действия с целью и, при необходимости, исправлять ошибки</w:t>
      </w:r>
      <w:r w:rsidR="004D48FE"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возможности ее решения. 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для выполнения учебной задачи;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исходя из цели и имеющихся средств, различая результат и способы действий;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определенным критериям в соответствии с целью деятельности;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внутренних ресурсов и доступных внешних ресурсов;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осуществления осознанного выбора в учебной и познавательной.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деятельность и деятельность других обучающихся в процессе взаимопроверки;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образовательной деятельности и делать выводы;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способы выхода из ситуации неуспеха;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выводы.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явление из общего ряда других явлений; 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троить доказательство: прямое, косвенное, от противного;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–учебный, научно-популярный, информационный, текст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);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3E6539" w:rsidRPr="00E57688" w:rsidRDefault="003E6539" w:rsidP="003E65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3E6539" w:rsidRPr="00E57688" w:rsidRDefault="003E6539" w:rsidP="003E65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E6539" w:rsidRPr="00E57688" w:rsidRDefault="003E6539" w:rsidP="003E65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57688">
        <w:rPr>
          <w:rFonts w:ascii="Times New Roman" w:hAnsi="Times New Roman" w:cs="Times New Roman"/>
          <w:sz w:val="24"/>
          <w:szCs w:val="24"/>
        </w:rPr>
        <w:t>оотносить полученные результаты поиска со своей деятельностью.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 его речи: мнение (точку зрения), доказательство (аргументы), факты; гипотезы, аксиомы, теории;</w:t>
      </w:r>
      <w:proofErr w:type="gramEnd"/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свои действия и действия партнера, которые способствовали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илипрепятствовали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продуктивной коммуникации;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поставленной перед группой задачей;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соответствии с коммуникативной задачей;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–ИКТ).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C4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3E6539" w:rsidRPr="00E57688" w:rsidRDefault="003E6539" w:rsidP="003E65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E6539" w:rsidRPr="00E57688" w:rsidRDefault="003E6539" w:rsidP="003E65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E6539" w:rsidRPr="00E57688" w:rsidRDefault="003E6539" w:rsidP="003E65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E6539" w:rsidRPr="00E57688" w:rsidRDefault="003E6539" w:rsidP="003E65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7688">
        <w:rPr>
          <w:rFonts w:ascii="Times New Roman" w:hAnsi="Times New Roman" w:cs="Times New Roman"/>
          <w:sz w:val="24"/>
          <w:szCs w:val="24"/>
        </w:rPr>
        <w:t>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сопоставлять черновой и отредактированный текст;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3E6539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</w:t>
      </w:r>
      <w:r>
        <w:rPr>
          <w:rFonts w:ascii="Times New Roman" w:hAnsi="Times New Roman" w:cs="Times New Roman"/>
          <w:sz w:val="24"/>
          <w:szCs w:val="24"/>
        </w:rPr>
        <w:t>и с акцентологическими нормами;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 и др.);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орфоэпические и акцентологические нормы современного русского литературного языка: произношение имен существительных‚ прилагательных, глаголов‚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полных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кратких форм страд</w:t>
      </w:r>
      <w:r>
        <w:rPr>
          <w:rFonts w:ascii="Times New Roman" w:hAnsi="Times New Roman" w:cs="Times New Roman"/>
          <w:sz w:val="24"/>
          <w:szCs w:val="24"/>
        </w:rPr>
        <w:t>ательных причастий прошедшего в</w:t>
      </w:r>
      <w:r w:rsidRPr="00E57688">
        <w:rPr>
          <w:rFonts w:ascii="Times New Roman" w:hAnsi="Times New Roman" w:cs="Times New Roman"/>
          <w:sz w:val="24"/>
          <w:szCs w:val="24"/>
        </w:rPr>
        <w:t>ремени‚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деепричастий‚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; произношение женских отчеств на 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произношение твердого [н] перед мягкими [ф'] и [в']; произношение мягкого [н] перед ч и щ.; постановка ударения в отдельных грамматических формах имѐн существительных, прилагательных; глаголо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в рамках изученного); в словоформах с непроизводными предлогами‚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заимствованных словах;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 •различение произносительных различий в русском языке, обусловленных темпом речи и стилями речи;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употреблять слова с учѐтом произносительных вариантов орфоэпической нормы и стилистических вариантов орфоэпической нормы;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области произношения и ударения;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соблюдать основные лексические нормы современного русского литературного языка: правильно выбирать слова, максимально соответствующие обозначаемому им предмету или явлению реальной действительности; нормы употребления синонимов‚ антонимов‚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омонимов‚ паронимов; употреблять слова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лексическим значением и требованием лексической сочетаемости; употреблять термины в научном стиле речи‚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публицистике, художественной литературе, разговорной речи;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частотные примеры тавтологии и плеоназма;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стилистические варианты лексической нормы;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имѐн существительных, прилагательных, глаголов с учѐтом стилистических вариантов лексической нормы;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синонимов, антонимов‚ омонимов с учѐтом стилистических вариантов лексической нормы;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различение типичных речевых ошибок; редактирование текста с целью исправления речевых ошибок;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грамматические нормы современного русского литературного языка: употреблять заимствованные несклоняемые имена существительные; сложные существительные; имена собственные (географических названий); аббревиатуру‚ обусловленную категорией рода; употреблять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заимствованные несклоняемые имен существительные; склонение русских и иностранных имен и фамилий; названия географических объектов‚ употреблять отдельные грамматические формы имен существительных, прилагательных (в рамках изученного); склонять местоимения‚ порядковые и количественные числительные;</w:t>
      </w:r>
    </w:p>
    <w:p w:rsidR="003E6539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употреблять отдельные формы имен существительных в соответствии с типом склонения, родом, принадлежностью к разряду одушевленности –неодушевленности;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формообразование глаголов совершенного и несовершенного вида‚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форм глаголов в повелительном наклонении; употребление имен прилагательных в формах сравнительной степени‚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 краткой форме‚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</w:t>
      </w:r>
    </w:p>
    <w:p w:rsidR="003E6539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предлогов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, согласно, вопреки; употребление предлогов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о‚по‚из‚с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 в составе словосочетания‚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 ‚предложений с косвенной речью‚ сложных предложений разных видов;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типичные грамматические ошибки в речи;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–а(-я), - ы(и)‚различающихся по смыслу‚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литературных и разговорных форм глаголов‚ 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деепричастий‚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наречий; различать варианты грамматической синтаксической нормы‚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обусловленные грамматической синонимией словосочетаний‚ простых и сложных предложений;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правильно употреблять имена существительные, прилагательные, глаголы с учѐтом вариантов грамматической нормы; правильно употреблять синонимические грамматические конструкции с учѐтом смысловых и стилистических особенностей;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редактировать текст с целью исправления грамматических ошибок;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исправлять грамматические ошибки в устной речи;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орфографические, пунктуационные нормы современного русского языка (в рамках изученного в основном курсе)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понимать и истолковывать значения слов с национально-культурным компонентом, правильное употребление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исторических эпох; 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слова с живой внутренней формой, специфическим оценочно- характеризующим значением; 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распознавание, характеристика.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фразеологических оборотов с национально-культурным компонентом; 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комментировать историю происхождения таких фразеологических оборотов, уместное употребление их в современных ситуациях речевого общения;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пословиц и поговорок, крылатых слов и выражений; 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знание источников крылатых слов и выражений; </w:t>
      </w:r>
    </w:p>
    <w:p w:rsidR="003E6539" w:rsidRPr="00714412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412">
        <w:rPr>
          <w:rFonts w:ascii="Times New Roman" w:hAnsi="Times New Roman" w:cs="Times New Roman"/>
          <w:sz w:val="24"/>
          <w:szCs w:val="24"/>
        </w:rPr>
        <w:t xml:space="preserve">правильное употребление пословиц, поговорок, крылатых слов и выражений в современных ситуациях речевого общения; характеризовать лексику с точки зрения происхождения: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лексика исконно русская и заимствованная; понимать процессы заимствования лексики как результата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взаимодействия национальных культур;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характеристика заимствованных слов по языку-источнику (из славянских и неславянских языков), времени вхождения (самые древние и более поздние);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устаревшие);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роль заимствованной лексики в современном русском языке;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распознавать слова, заимствованные русским языком из языков народов России и мира;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общее представление об особенностях освоения иноязычной лексики;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определение значения лексических заимствований последних десятилетий;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целесообразное употребление иноязычных слов;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причины изменений в словарном составе языка, перераспределения пластов лексики между активным и пассивным запасом слов;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значения устаревших слов с национально-культурным компонентом; определять значения современных неологизмов, характеристика неологизмов по сфере употребления и стилистической окраске;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различия между литературным языком и диалектами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осознавать диалекты как часть народной культуры;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национально-</w:t>
      </w:r>
      <w:r w:rsidRPr="00E57688">
        <w:rPr>
          <w:rFonts w:ascii="Times New Roman" w:hAnsi="Times New Roman" w:cs="Times New Roman"/>
          <w:sz w:val="24"/>
          <w:szCs w:val="24"/>
        </w:rPr>
        <w:t xml:space="preserve">культурного своеобразия диалектизмов; осознавать изменения в языке как объективного процесса;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внешние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внутренние факторов языковых изменений; общее представление об активных процессах в современном русском языке;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соблюдать основные нормы русского речевого этикета: этикетные формы и формулы обращения; этикетные формы обращения в официальной и неофициальной речевой ситуации;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современные формулы обращения к незнакомому человеку; употребление формы «он»; соблюдать этикетные формы и устойчивые формулы‚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принципы этикетного общения, лежащие в основе национального речевого этикета; соблюдать русскую этикетную вербальную и невербальную манеры общения; соблюдать нормы русского этикетного речевого поведения в ситуациях делового общения;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в общении этикетные речевые тактик и приѐмы‚ помогающие противостоять речевой агрессии; использовать при общении в электронной среде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этики и русского речевого этикета;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русском речевом этикете;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использовать орфографические, толковые, орфоэпические, грамматические словари, словари синонимов, антонимов, омонимов, паронимов, этимологические словари, словари устаревших, иностранных слов, фразеологические словари, словари пословиц и поговорок и др.</w:t>
      </w:r>
    </w:p>
    <w:p w:rsidR="003E6539" w:rsidRPr="00811AD8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AD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слушания (детальным, выборочным‚ ознакомительным, критическим‚ интерактивным) монологической речи, учебно- научных, художественных, публицистических текстов различных функционально- смысловых типов речи;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определѐнному признаку; выделять наиболее существенные факты; устанавливать логическую связь между выявленными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фактами;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проводить анализ прослушанного или прочитанного текста с точки зрения его композиционных особенностей, количества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информационной переработки прослушанного или прочитанного текста; приѐмами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графиков, диаграмм, схем для представления информации;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уместно использовать коммуникативные стратегий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тактиик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устного общения: убеждение, комплимент, уговаривание, похвала,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просьба, принесение извинений, поздравление; и др.,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сохранять инициативы в диалоге, уклонение от инициативы, завершение диалога и др.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участвовать в беседе, споре, владеть правилами корректного речевого поведения в споре; уметь строить устные учебно-научные сообщения (ответы на уроке) различных видов (ответ-анализ, ответ-обобщение, ответ-добавление, ответ- группировка), рецензию на проектную работу одноклассника, доклад;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участие в учебно-научной дискуссии;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тексты описательного типа: определение, дефиниция, собственно описание, пояснение;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демонстрации);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оценивать причины неэффективной аргументации в учебно-научном общении; создавать текст как результат проектной (исследовательской) деятельности; оформлять реферат в письменной форме и представлять его в устной форме; чтение, комплексный анализ и с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текстов публицистических жанров (девиз, слоган,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путевые записки, проблемный очерк; тексты рекламных объявлений); чтение, комплексный анализ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определять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информации текста, его сильных позиций; создавать объявления (в устной и письменной форме); деловые письма;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 их эффективности, понимать основные причины коммуникативных неудач и объяснение их;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•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3E6539" w:rsidRPr="00C378D5" w:rsidRDefault="003E6539" w:rsidP="003E65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8D5">
        <w:rPr>
          <w:rFonts w:ascii="Times New Roman" w:hAnsi="Times New Roman" w:cs="Times New Roman"/>
          <w:b/>
          <w:sz w:val="24"/>
          <w:szCs w:val="24"/>
          <w:u w:val="single"/>
        </w:rPr>
        <w:t>3.Содержание учебного предмета</w:t>
      </w:r>
    </w:p>
    <w:p w:rsidR="003E6539" w:rsidRDefault="003E6539" w:rsidP="003E653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Pr="0065547C" w:rsidRDefault="003E6539" w:rsidP="0065547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8FE" w:rsidRPr="0065547C" w:rsidRDefault="004D48FE" w:rsidP="006554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7C">
        <w:rPr>
          <w:rFonts w:ascii="Times New Roman" w:hAnsi="Times New Roman" w:cs="Times New Roman"/>
          <w:b/>
          <w:sz w:val="24"/>
          <w:szCs w:val="24"/>
        </w:rPr>
        <w:t>9 класс (3</w:t>
      </w:r>
      <w:r w:rsidR="0065547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65547C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4D48FE" w:rsidRDefault="004D48FE" w:rsidP="0065547C">
      <w:pPr>
        <w:pStyle w:val="a3"/>
        <w:rPr>
          <w:rFonts w:ascii="Times New Roman" w:hAnsi="Times New Roman" w:cs="Times New Roman"/>
        </w:rPr>
      </w:pP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47C">
        <w:rPr>
          <w:rFonts w:ascii="Times New Roman" w:hAnsi="Times New Roman" w:cs="Times New Roman"/>
          <w:i/>
          <w:sz w:val="24"/>
          <w:szCs w:val="24"/>
        </w:rPr>
        <w:t>Язык и культура (7 часов)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Примеры ключевых слов (концептов) русской культуры, их национально-историческая значимость. Крылатые слова и выражения (прецедентные тексты) из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произведений художественной литературы, кинофильмов, песен, рекламных текстов и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т.п.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внутренних факторах языковых изменений, об активных процессах в современном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русском языке (основные тенденции, отдельные примеры).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Стремительный рост словарного состава языка, «</w:t>
      </w:r>
      <w:proofErr w:type="spellStart"/>
      <w:r w:rsidRPr="0065547C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65547C">
        <w:rPr>
          <w:rFonts w:ascii="Times New Roman" w:hAnsi="Times New Roman" w:cs="Times New Roman"/>
          <w:sz w:val="24"/>
          <w:szCs w:val="24"/>
        </w:rPr>
        <w:t xml:space="preserve"> бум» –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рождение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новых слов, изменение значений и переосмысление имеющихся в языке слов, их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стилистическая переоценка, создание новой фразеологии, активизация процесса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заимствования иноязычных слов.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Речевой этикет и вежливость.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47C">
        <w:rPr>
          <w:rFonts w:ascii="Times New Roman" w:hAnsi="Times New Roman" w:cs="Times New Roman"/>
          <w:i/>
          <w:sz w:val="24"/>
          <w:szCs w:val="24"/>
        </w:rPr>
        <w:t>Культура речи (16 часов)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Активные процессы в области произношения и ударения. Отражение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произносительных вариантов в современных орфоэпических словарях.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Типичные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орфоэпические ошибки в современной речи.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художественныйприѐм.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Лексические нормы и стилистические варианты употребления слов разных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частей речи в современном русском литературном языке.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Лексическая сочетаемость слова и точность. Свободная и несвободная лексическая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сочетаемость. Типичные ошибки‚ связанные с нарушением лексической сочетаемости.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lastRenderedPageBreak/>
        <w:t>Речевая избыточность и точность. Тавтология. Плеоназм. Типичные ошибки‚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связанные с речевой избыточностью.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вариантов лексической нормы в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современных словарях. Словарные пометы.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языка. Типичные грамматические ошибки. Управление: управление предлогов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благодаря, согласно, вопреки; предлога по с количественными числительными в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словосочетаниях с распределительным значением (по пять груш – по пяти груш).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Правильное построение словосочетаний по типу управления (отзыв о книге – рецензия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на книгу, обидеться на слово – обижен словами). Правильное употребление предлогов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о‚ по‚ из‚ с в составе словосочетания (приехать из Москвы – приехать с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Урала)</w:t>
      </w:r>
      <w:proofErr w:type="gramStart"/>
      <w:r w:rsidRPr="0065547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5547C">
        <w:rPr>
          <w:rFonts w:ascii="Times New Roman" w:hAnsi="Times New Roman" w:cs="Times New Roman"/>
          <w:sz w:val="24"/>
          <w:szCs w:val="24"/>
        </w:rPr>
        <w:t>агромождение одних и тех же падежных форм, в частности родительного и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творительного падежа.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косвенной речью.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 постановка рядом двух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 xml:space="preserve">однозначных союзов (но </w:t>
      </w:r>
      <w:proofErr w:type="gramStart"/>
      <w:r w:rsidRPr="006554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5547C">
        <w:rPr>
          <w:rFonts w:ascii="Times New Roman" w:hAnsi="Times New Roman" w:cs="Times New Roman"/>
          <w:sz w:val="24"/>
          <w:szCs w:val="24"/>
        </w:rPr>
        <w:t xml:space="preserve"> однако, что и будто, что и как будто)‚ повторение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частицы бы в предложениях с союзами чтобы и если бы‚ введение в сложное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предложение лишних указательных местоимений.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словарях и справочниках. Словарные пометы.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Речевой этикет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Этикетные речевые тактики и приѐмы в коммуникации.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65547C">
        <w:rPr>
          <w:rFonts w:ascii="Times New Roman" w:hAnsi="Times New Roman" w:cs="Times New Roman"/>
          <w:sz w:val="24"/>
          <w:szCs w:val="24"/>
        </w:rPr>
        <w:t>нетикета</w:t>
      </w:r>
      <w:proofErr w:type="spellEnd"/>
      <w:r w:rsidRPr="0065547C">
        <w:rPr>
          <w:rFonts w:ascii="Times New Roman" w:hAnsi="Times New Roman" w:cs="Times New Roman"/>
          <w:sz w:val="24"/>
          <w:szCs w:val="24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47C">
        <w:rPr>
          <w:rFonts w:ascii="Times New Roman" w:hAnsi="Times New Roman" w:cs="Times New Roman"/>
          <w:i/>
          <w:sz w:val="24"/>
          <w:szCs w:val="24"/>
        </w:rPr>
        <w:t>Речь. Речевая деятельность. Текст (11 часов)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Эффективные приѐмы чтения. Коммуникативные стратегии и тактики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общения. Эффективные приѐмы слушания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Русский язык в Интернете. Правила информационной безопасности при общении в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 xml:space="preserve">социальных сетях. Контактное и </w:t>
      </w:r>
      <w:proofErr w:type="spellStart"/>
      <w:r w:rsidRPr="0065547C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65547C"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Основные признаки текстов разных типов: повествование, описание,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рассуждение.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Структура, способы и правила эффективной аргументации.</w:t>
      </w:r>
    </w:p>
    <w:p w:rsidR="003E6539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Виды преобразования текстов: аннотация, конспект. Использование графиков,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диаграмм, схем для представления информации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Официально-деловой стиль. Деловое письмо, его структурные элементы и языковые</w:t>
      </w:r>
      <w:r w:rsidR="0065547C">
        <w:rPr>
          <w:rFonts w:ascii="Times New Roman" w:hAnsi="Times New Roman" w:cs="Times New Roman"/>
          <w:sz w:val="24"/>
          <w:szCs w:val="24"/>
        </w:rPr>
        <w:t xml:space="preserve"> </w:t>
      </w:r>
      <w:r w:rsidRPr="0065547C">
        <w:rPr>
          <w:rFonts w:ascii="Times New Roman" w:hAnsi="Times New Roman" w:cs="Times New Roman"/>
          <w:sz w:val="24"/>
          <w:szCs w:val="24"/>
        </w:rPr>
        <w:t>особенности.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Публицистический стиль. Проблемный очерк.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Язык художественной литературы. Диалогичность в художественном произведении.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 xml:space="preserve">Текст и </w:t>
      </w:r>
      <w:proofErr w:type="spellStart"/>
      <w:r w:rsidRPr="0065547C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65547C">
        <w:rPr>
          <w:rFonts w:ascii="Times New Roman" w:hAnsi="Times New Roman" w:cs="Times New Roman"/>
          <w:sz w:val="24"/>
          <w:szCs w:val="24"/>
        </w:rPr>
        <w:t>. Афоризмы. Прецедентные тексты.</w:t>
      </w:r>
    </w:p>
    <w:p w:rsidR="003E6539" w:rsidRPr="0065547C" w:rsidRDefault="00A37A44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39" w:rsidRPr="0065547C" w:rsidRDefault="003E6539" w:rsidP="0065547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P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5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 Календарно-тематическое планирование</w:t>
      </w:r>
    </w:p>
    <w:p w:rsidR="003E6539" w:rsidRP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39">
        <w:rPr>
          <w:rFonts w:ascii="Times New Roman" w:hAnsi="Times New Roman" w:cs="Times New Roman"/>
          <w:b/>
          <w:sz w:val="28"/>
          <w:szCs w:val="28"/>
        </w:rPr>
        <w:t>9 класс (34 ч)</w:t>
      </w:r>
    </w:p>
    <w:tbl>
      <w:tblPr>
        <w:tblStyle w:val="a4"/>
        <w:tblW w:w="0" w:type="auto"/>
        <w:tblLook w:val="04A0"/>
      </w:tblPr>
      <w:tblGrid>
        <w:gridCol w:w="534"/>
        <w:gridCol w:w="8363"/>
        <w:gridCol w:w="992"/>
        <w:gridCol w:w="2552"/>
        <w:gridCol w:w="283"/>
        <w:gridCol w:w="2552"/>
      </w:tblGrid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iCs/>
                <w:color w:val="000000"/>
                <w:sz w:val="20"/>
                <w:szCs w:val="20"/>
              </w:rPr>
            </w:pPr>
            <w:r w:rsidRPr="006123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iCs/>
                <w:color w:val="000000"/>
                <w:sz w:val="20"/>
                <w:szCs w:val="20"/>
              </w:rPr>
            </w:pPr>
            <w:r w:rsidRPr="006123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</w:tcPr>
          <w:p w:rsidR="003E6539" w:rsidRPr="0061235F" w:rsidRDefault="003E6539" w:rsidP="004D48F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iCs/>
                <w:color w:val="000000"/>
                <w:sz w:val="20"/>
                <w:szCs w:val="20"/>
              </w:rPr>
            </w:pPr>
            <w:r w:rsidRPr="006123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552" w:type="dxa"/>
          </w:tcPr>
          <w:p w:rsidR="003E6539" w:rsidRPr="0061235F" w:rsidRDefault="003E6539" w:rsidP="004D4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123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Виды самостоятельной деятельности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3E6539" w:rsidRPr="0061235F" w:rsidTr="0065547C">
        <w:tc>
          <w:tcPr>
            <w:tcW w:w="15276" w:type="dxa"/>
            <w:gridSpan w:val="6"/>
          </w:tcPr>
          <w:p w:rsidR="003E6539" w:rsidRPr="0061235F" w:rsidRDefault="003E6539" w:rsidP="004D48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«Язык и культура» (7 ч)</w:t>
            </w: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(обобщение)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Развитие языка как объективный процесс. Внешние и внутренние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факторы языковых изменений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Примеры ключевых слов русской культуры, их национально-историческая значимость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(прецедентные тексты) из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литературы, кинофильмов, песен, рекламных текстов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Защита проекта по теме «Крылатые слова»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Неологический</w:t>
            </w:r>
            <w:proofErr w:type="spellEnd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 «бум» в современной русской лексике.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Новая фразеология и еѐ использование. Речевой этикет и вежливость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15276" w:type="dxa"/>
            <w:gridSpan w:val="6"/>
          </w:tcPr>
          <w:p w:rsidR="003E6539" w:rsidRPr="0061235F" w:rsidRDefault="003E6539" w:rsidP="004D48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Культура речи» (16ч)</w:t>
            </w: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Активные процессы в области произношения и ударения.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Орфоэпические словари. Типичные орфоэпические ошибки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современной речи.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орфоэпической нормы как художественный прием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 слова и точность. Лексические нормы и стилистические варианты употребления слов разных частей речи.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Ошибки, связанные с нарушением лексической сочетаемости.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избыточность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Тавтология, плеоназм.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Современные грамматические и толковые словари. Словарные пометы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Управление в русском языке: трудности и ошибки.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655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3E6539" w:rsidRPr="0061235F" w:rsidRDefault="003E6539" w:rsidP="00655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предлогов о, по, из в составе словосочетания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стных и деепричастных оборотов.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Нормы употребления предложений с косвенной речью.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Типичные ошибки в построении сложных предложений.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E6539" w:rsidRPr="0061235F" w:rsidRDefault="003E6539" w:rsidP="00655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65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нормы современного русского языка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ошибки.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Этикетные речевые тактики и приемы в коммуникации. Этика и этикет</w:t>
            </w:r>
          </w:p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среде общения. Понятие </w:t>
            </w:r>
            <w:proofErr w:type="spellStart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тикета</w:t>
            </w:r>
            <w:proofErr w:type="spellEnd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Этикет интернет-переписки, интернет-дискуссии, интернет-полемики.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15276" w:type="dxa"/>
            <w:gridSpan w:val="6"/>
          </w:tcPr>
          <w:p w:rsidR="003E6539" w:rsidRPr="0061235F" w:rsidRDefault="003E6539" w:rsidP="004D48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Речь. Речевая деятельность. Текст» (11)</w:t>
            </w: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приемы чтения и слушания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Русский язык в сети интернет. Правила информационной безопасности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Виды преобразования текстов: аннотация, конспект.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Использование графиков, диаграмм, схем для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Анекдот, шутка.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Деловое письмо. Структурные элементы и языковые особенности.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Доклад, сообщение. Речь оппонента на защите проекта 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3E6539" w:rsidRPr="0061235F" w:rsidRDefault="003E6539" w:rsidP="00655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Проблемный очерк.</w:t>
            </w:r>
            <w:r w:rsidR="0065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Диалогичность в художественном произведении. Афоризмы.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Прецедентные тексты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proofErr w:type="spellStart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интертекст</w:t>
            </w:r>
            <w:proofErr w:type="spellEnd"/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65547C">
        <w:tc>
          <w:tcPr>
            <w:tcW w:w="53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E6539" w:rsidRPr="0061235F" w:rsidRDefault="003E6539" w:rsidP="004D48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>Всего: 33 ч</w:t>
            </w:r>
          </w:p>
        </w:tc>
        <w:tc>
          <w:tcPr>
            <w:tcW w:w="99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539" w:rsidRPr="0061235F" w:rsidRDefault="003E6539" w:rsidP="003E65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539" w:rsidRPr="00C378D5" w:rsidRDefault="003E6539" w:rsidP="003E65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D5">
        <w:rPr>
          <w:rFonts w:ascii="Times New Roman" w:hAnsi="Times New Roman" w:cs="Times New Roman"/>
          <w:b/>
          <w:sz w:val="24"/>
          <w:szCs w:val="24"/>
        </w:rPr>
        <w:t xml:space="preserve">Интернет-ресурсы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Азбучные истины. URL: http://gramota.ru/class/istiny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Вишнякова О. В. Словарь паронимов русского языка.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 xml:space="preserve">URL: https://classes.ru/grammar/122.Vishnyakova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Древнерусские берестяные грамоты. URL: http://gramoty.ru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Какие бывают словари. URL: http://gramota.ru/slovari/types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8D5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C378D5">
        <w:rPr>
          <w:rFonts w:ascii="Times New Roman" w:hAnsi="Times New Roman" w:cs="Times New Roman"/>
          <w:sz w:val="24"/>
          <w:szCs w:val="24"/>
        </w:rPr>
        <w:t xml:space="preserve"> — универсальная энциклопедия. URL: http://www.krugosvet.ru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Культура письменной речи. URL: http://gramma.ru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Лингвистика для школьников. URL: http://www.lingling.ru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Мир русского слова. URL: http://gramota.ru/biblio/magazines/mrs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3E6539" w:rsidRPr="00AE15A9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Обучающий корпус русского языка.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E15A9">
        <w:rPr>
          <w:rFonts w:ascii="Times New Roman" w:hAnsi="Times New Roman" w:cs="Times New Roman"/>
          <w:sz w:val="24"/>
          <w:szCs w:val="24"/>
        </w:rPr>
        <w:t xml:space="preserve">: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E15A9">
        <w:rPr>
          <w:rFonts w:ascii="Times New Roman" w:hAnsi="Times New Roman" w:cs="Times New Roman"/>
          <w:sz w:val="24"/>
          <w:szCs w:val="24"/>
        </w:rPr>
        <w:t>://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E15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78D5">
        <w:rPr>
          <w:rFonts w:ascii="Times New Roman" w:hAnsi="Times New Roman" w:cs="Times New Roman"/>
          <w:sz w:val="24"/>
          <w:szCs w:val="24"/>
          <w:lang w:val="en-US"/>
        </w:rPr>
        <w:t>ruscorpora</w:t>
      </w:r>
      <w:proofErr w:type="spellEnd"/>
      <w:r w:rsidRPr="00AE15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78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E15A9">
        <w:rPr>
          <w:rFonts w:ascii="Times New Roman" w:hAnsi="Times New Roman" w:cs="Times New Roman"/>
          <w:sz w:val="24"/>
          <w:szCs w:val="24"/>
        </w:rPr>
        <w:t>/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Pr="00AE15A9">
        <w:rPr>
          <w:rFonts w:ascii="Times New Roman" w:hAnsi="Times New Roman" w:cs="Times New Roman"/>
          <w:sz w:val="24"/>
          <w:szCs w:val="24"/>
        </w:rPr>
        <w:t>-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AE15A9">
        <w:rPr>
          <w:rFonts w:ascii="Times New Roman" w:hAnsi="Times New Roman" w:cs="Times New Roman"/>
          <w:sz w:val="24"/>
          <w:szCs w:val="24"/>
        </w:rPr>
        <w:t>.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AE1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Первое сентября. URL: http://rus.1september.ru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Портал «Русские словари». URL: http://slovari.ru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 xml:space="preserve">URL: https://azbyka.ru/otechnik/Spravochniki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Русская виртуальная библиотека. URL: http://www.rvb.ru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Русская речь. URL: http://gramota.ru/biblio/magazines/rr/ </w:t>
      </w:r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>Русский филологический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539" w:rsidRPr="0061235F" w:rsidRDefault="003E6539" w:rsidP="003E65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8FE" w:rsidRDefault="004D48FE"/>
    <w:sectPr w:rsidR="004D48FE" w:rsidSect="003E6539">
      <w:pgSz w:w="16838" w:h="11906" w:orient="landscape"/>
      <w:pgMar w:top="566" w:right="56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9"/>
  </w:num>
  <w:num w:numId="5">
    <w:abstractNumId w:val="7"/>
  </w:num>
  <w:num w:numId="6">
    <w:abstractNumId w:val="10"/>
  </w:num>
  <w:num w:numId="7">
    <w:abstractNumId w:val="23"/>
  </w:num>
  <w:num w:numId="8">
    <w:abstractNumId w:val="15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20"/>
  </w:num>
  <w:num w:numId="14">
    <w:abstractNumId w:val="25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3"/>
  </w:num>
  <w:num w:numId="22">
    <w:abstractNumId w:val="24"/>
  </w:num>
  <w:num w:numId="23">
    <w:abstractNumId w:val="18"/>
  </w:num>
  <w:num w:numId="24">
    <w:abstractNumId w:val="0"/>
  </w:num>
  <w:num w:numId="25">
    <w:abstractNumId w:val="2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6539"/>
    <w:rsid w:val="00030FB2"/>
    <w:rsid w:val="0012614A"/>
    <w:rsid w:val="001A79C2"/>
    <w:rsid w:val="003E6539"/>
    <w:rsid w:val="004D48FE"/>
    <w:rsid w:val="0065547C"/>
    <w:rsid w:val="006C45F3"/>
    <w:rsid w:val="006D589C"/>
    <w:rsid w:val="009D549D"/>
    <w:rsid w:val="00A37A44"/>
    <w:rsid w:val="00BC04D4"/>
    <w:rsid w:val="00BF4E3F"/>
    <w:rsid w:val="00FC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3F"/>
  </w:style>
  <w:style w:type="paragraph" w:styleId="1">
    <w:name w:val="heading 1"/>
    <w:basedOn w:val="a"/>
    <w:next w:val="a"/>
    <w:link w:val="10"/>
    <w:uiPriority w:val="9"/>
    <w:qFormat/>
    <w:rsid w:val="004D4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53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3E65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4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D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11BC-42A9-4838-B2C7-2107782E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7675</Words>
  <Characters>43754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</cp:lastModifiedBy>
  <cp:revision>11</cp:revision>
  <dcterms:created xsi:type="dcterms:W3CDTF">2019-11-11T10:51:00Z</dcterms:created>
  <dcterms:modified xsi:type="dcterms:W3CDTF">2020-12-24T05:22:00Z</dcterms:modified>
</cp:coreProperties>
</file>