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F4" w:rsidRDefault="00A07CF4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D82FC6" w:rsidRDefault="00D82FC6" w:rsidP="00D82FC6">
      <w:pPr>
        <w:widowControl w:val="0"/>
        <w:tabs>
          <w:tab w:val="left" w:leader="dot" w:pos="5971"/>
        </w:tabs>
        <w:autoSpaceDE w:val="0"/>
        <w:autoSpaceDN w:val="0"/>
        <w:adjustRightInd w:val="0"/>
        <w:rPr>
          <w:b/>
        </w:rPr>
      </w:pPr>
    </w:p>
    <w:p w:rsidR="00D82FC6" w:rsidRDefault="00D82FC6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0E08CE" w:rsidRPr="00D93A87" w:rsidRDefault="005C2CEB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90640" cy="2031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03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C72" w:rsidRPr="00D93A87" w:rsidRDefault="00452C72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C72" w:rsidRPr="00D93A87" w:rsidRDefault="00452C72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C72" w:rsidRPr="00D93A87" w:rsidRDefault="00452C72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93A87">
        <w:rPr>
          <w:sz w:val="28"/>
          <w:szCs w:val="28"/>
        </w:rPr>
        <w:t xml:space="preserve">Рабочая программа </w:t>
      </w:r>
    </w:p>
    <w:p w:rsidR="000E08CE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93A87">
        <w:rPr>
          <w:sz w:val="28"/>
          <w:szCs w:val="28"/>
        </w:rPr>
        <w:t>по литературе</w:t>
      </w:r>
    </w:p>
    <w:p w:rsidR="00D93A87" w:rsidRPr="00D93A87" w:rsidRDefault="00D93A87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</w:t>
      </w:r>
    </w:p>
    <w:p w:rsidR="000E08CE" w:rsidRPr="00D93A87" w:rsidRDefault="008A2C59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0E08CE" w:rsidRPr="00D93A87">
        <w:rPr>
          <w:sz w:val="28"/>
          <w:szCs w:val="28"/>
        </w:rPr>
        <w:t xml:space="preserve"> </w:t>
      </w:r>
      <w:r w:rsidR="00D93A87">
        <w:rPr>
          <w:sz w:val="28"/>
          <w:szCs w:val="28"/>
        </w:rPr>
        <w:t xml:space="preserve">«Б» </w:t>
      </w:r>
      <w:r w:rsidR="000E08CE" w:rsidRPr="00D93A87">
        <w:rPr>
          <w:sz w:val="28"/>
          <w:szCs w:val="28"/>
        </w:rPr>
        <w:t>класс</w:t>
      </w:r>
      <w:r w:rsidR="00D93A87">
        <w:rPr>
          <w:sz w:val="28"/>
          <w:szCs w:val="28"/>
        </w:rPr>
        <w:t>а</w:t>
      </w: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93A87">
        <w:rPr>
          <w:sz w:val="28"/>
          <w:szCs w:val="28"/>
        </w:rPr>
        <w:t xml:space="preserve">                                                                                      Учитель: Федотова М.В.</w:t>
      </w: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C72" w:rsidRPr="00D93A87" w:rsidRDefault="00452C72" w:rsidP="00D93A87">
      <w:pPr>
        <w:widowControl w:val="0"/>
        <w:tabs>
          <w:tab w:val="left" w:leader="dot" w:pos="5971"/>
        </w:tabs>
        <w:autoSpaceDE w:val="0"/>
        <w:autoSpaceDN w:val="0"/>
        <w:adjustRightInd w:val="0"/>
        <w:rPr>
          <w:sz w:val="28"/>
          <w:szCs w:val="28"/>
        </w:rPr>
      </w:pPr>
    </w:p>
    <w:p w:rsidR="00452C72" w:rsidRPr="00D93A87" w:rsidRDefault="00452C72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C72" w:rsidRPr="00D93A87" w:rsidRDefault="00452C72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8CE" w:rsidRPr="00D93A87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93A87">
        <w:rPr>
          <w:sz w:val="28"/>
          <w:szCs w:val="28"/>
        </w:rPr>
        <w:t>2020 г.</w:t>
      </w:r>
    </w:p>
    <w:p w:rsidR="000E08CE" w:rsidRPr="000E08CE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0E08CE" w:rsidRPr="000E08CE" w:rsidRDefault="000E08CE" w:rsidP="000E08C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A07CF4" w:rsidRPr="00F14DE5" w:rsidRDefault="00A07CF4" w:rsidP="000E08C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14DE5">
        <w:rPr>
          <w:b/>
          <w:color w:val="000000"/>
        </w:rPr>
        <w:t>Пояснительная записка</w:t>
      </w:r>
    </w:p>
    <w:p w:rsidR="00807DEA" w:rsidRPr="00DB7544" w:rsidRDefault="00807DEA" w:rsidP="00807DEA">
      <w:pPr>
        <w:shd w:val="clear" w:color="auto" w:fill="FFFFFF"/>
        <w:ind w:left="708"/>
        <w:jc w:val="both"/>
        <w:rPr>
          <w:color w:val="000000"/>
        </w:rPr>
      </w:pPr>
      <w:r w:rsidRPr="00DB7544">
        <w:rPr>
          <w:color w:val="000000"/>
        </w:rPr>
        <w:t>Рабочая  программа по учебном</w:t>
      </w:r>
      <w:r>
        <w:rPr>
          <w:color w:val="000000"/>
        </w:rPr>
        <w:t xml:space="preserve">у предмету «Литература» для 9 </w:t>
      </w:r>
      <w:r w:rsidRPr="00DB7544">
        <w:rPr>
          <w:color w:val="000000"/>
        </w:rPr>
        <w:t>класса разработана с учётом требований и положений, изложенных в следующих документах:</w:t>
      </w:r>
    </w:p>
    <w:p w:rsidR="00807DEA" w:rsidRPr="00DB7544" w:rsidRDefault="00807DEA" w:rsidP="00807DEA">
      <w:pPr>
        <w:numPr>
          <w:ilvl w:val="0"/>
          <w:numId w:val="9"/>
        </w:numPr>
        <w:shd w:val="clear" w:color="auto" w:fill="FFFFFF"/>
        <w:ind w:left="1080"/>
        <w:jc w:val="both"/>
        <w:rPr>
          <w:color w:val="000000"/>
        </w:rPr>
      </w:pPr>
      <w:r w:rsidRPr="00DB7544">
        <w:rPr>
          <w:color w:val="000000"/>
        </w:rPr>
        <w:t>Закон РФ «Об образовании»;</w:t>
      </w:r>
    </w:p>
    <w:p w:rsidR="00807DEA" w:rsidRPr="00DB7544" w:rsidRDefault="00807DEA" w:rsidP="00807DEA">
      <w:pPr>
        <w:numPr>
          <w:ilvl w:val="0"/>
          <w:numId w:val="9"/>
        </w:numPr>
        <w:shd w:val="clear" w:color="auto" w:fill="FFFFFF"/>
        <w:ind w:left="1080"/>
        <w:jc w:val="both"/>
        <w:rPr>
          <w:color w:val="000000"/>
        </w:rPr>
      </w:pPr>
      <w:r w:rsidRPr="00DB7544">
        <w:rPr>
          <w:color w:val="000000"/>
        </w:rPr>
        <w:t xml:space="preserve">Федеральный компонент государственного стандарта общего образования (приказ </w:t>
      </w:r>
      <w:proofErr w:type="spellStart"/>
      <w:r w:rsidRPr="00DB7544">
        <w:rPr>
          <w:color w:val="000000"/>
        </w:rPr>
        <w:t>Минобрнауки</w:t>
      </w:r>
      <w:proofErr w:type="spellEnd"/>
      <w:r w:rsidRPr="00DB7544">
        <w:rPr>
          <w:color w:val="000000"/>
        </w:rPr>
        <w:t xml:space="preserve">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807DEA" w:rsidRPr="00DB7544" w:rsidRDefault="00807DEA" w:rsidP="00807DEA">
      <w:pPr>
        <w:numPr>
          <w:ilvl w:val="0"/>
          <w:numId w:val="9"/>
        </w:numPr>
        <w:shd w:val="clear" w:color="auto" w:fill="FFFFFF"/>
        <w:ind w:left="1080"/>
        <w:jc w:val="both"/>
        <w:rPr>
          <w:color w:val="000000"/>
        </w:rPr>
      </w:pPr>
      <w:r w:rsidRPr="00DB7544">
        <w:rPr>
          <w:color w:val="000000"/>
        </w:rPr>
        <w:t>Примерная программа основного общего образования по литературе (5-9 классы) Рекомендовано Министерством образования и науки Российской Федерации, Департаментом государственной политики в образовании (письмо № 03-1263 от 07.07.2005);</w:t>
      </w:r>
    </w:p>
    <w:p w:rsidR="008E4F5C" w:rsidRPr="008E4F5C" w:rsidRDefault="00807DEA" w:rsidP="008E4F5C">
      <w:pPr>
        <w:numPr>
          <w:ilvl w:val="0"/>
          <w:numId w:val="9"/>
        </w:numPr>
        <w:shd w:val="clear" w:color="auto" w:fill="FFFFFF"/>
        <w:ind w:left="1080"/>
        <w:jc w:val="both"/>
        <w:rPr>
          <w:color w:val="000000"/>
        </w:rPr>
      </w:pPr>
      <w:r w:rsidRPr="00DB7544">
        <w:rPr>
          <w:color w:val="000000"/>
        </w:rPr>
        <w:t>Примерная программа по предмету «Литература»</w:t>
      </w:r>
      <w:proofErr w:type="gramStart"/>
      <w:r w:rsidRPr="00DB7544">
        <w:rPr>
          <w:color w:val="000000"/>
        </w:rPr>
        <w:t>.</w:t>
      </w:r>
      <w:proofErr w:type="gramEnd"/>
      <w:r w:rsidRPr="00DB7544">
        <w:rPr>
          <w:color w:val="000000"/>
        </w:rPr>
        <w:t xml:space="preserve"> (</w:t>
      </w:r>
      <w:proofErr w:type="gramStart"/>
      <w:r w:rsidRPr="00DB7544">
        <w:rPr>
          <w:color w:val="000000"/>
        </w:rPr>
        <w:t>б</w:t>
      </w:r>
      <w:proofErr w:type="gramEnd"/>
      <w:r w:rsidRPr="00DB7544">
        <w:rPr>
          <w:color w:val="000000"/>
        </w:rPr>
        <w:t>азовый и профильный уровни) – серия «Стандарты второго поколения» Примерные программы по учебным предметам.  </w:t>
      </w:r>
      <w:proofErr w:type="gramStart"/>
      <w:r w:rsidRPr="00DB7544">
        <w:rPr>
          <w:color w:val="000000"/>
        </w:rPr>
        <w:t>Литература.5-9 клас</w:t>
      </w:r>
      <w:r w:rsidR="008E4F5C">
        <w:rPr>
          <w:color w:val="000000"/>
        </w:rPr>
        <w:t>сы - М., Просвещение, 2010 год)</w:t>
      </w:r>
      <w:proofErr w:type="gramEnd"/>
    </w:p>
    <w:p w:rsidR="008E4F5C" w:rsidRDefault="008E4F5C" w:rsidP="00807DEA">
      <w:pPr>
        <w:numPr>
          <w:ilvl w:val="0"/>
          <w:numId w:val="9"/>
        </w:numPr>
        <w:shd w:val="clear" w:color="auto" w:fill="FFFFFF"/>
        <w:ind w:left="1080"/>
        <w:jc w:val="both"/>
        <w:rPr>
          <w:color w:val="000000"/>
        </w:rPr>
      </w:pPr>
      <w:r w:rsidRPr="008E4F5C">
        <w:rPr>
          <w:color w:val="000000"/>
        </w:rPr>
        <w:t xml:space="preserve">Программа по литературе для 5—11 классов общеобразовательной школы / авт.-сост. Г.С. </w:t>
      </w:r>
      <w:proofErr w:type="spellStart"/>
      <w:r w:rsidRPr="008E4F5C">
        <w:rPr>
          <w:color w:val="000000"/>
        </w:rPr>
        <w:t>Меркин</w:t>
      </w:r>
      <w:proofErr w:type="spellEnd"/>
      <w:r w:rsidRPr="008E4F5C">
        <w:rPr>
          <w:color w:val="000000"/>
        </w:rPr>
        <w:t xml:space="preserve">, С.А. Зинин, В.А. </w:t>
      </w:r>
      <w:proofErr w:type="spellStart"/>
      <w:r w:rsidRPr="008E4F5C">
        <w:rPr>
          <w:color w:val="000000"/>
        </w:rPr>
        <w:t>Чалмаев</w:t>
      </w:r>
      <w:proofErr w:type="spellEnd"/>
      <w:r w:rsidRPr="008E4F5C">
        <w:rPr>
          <w:color w:val="000000"/>
        </w:rPr>
        <w:t>. — 6-е изд. — М.: ООО «ТИД «Русское слово — РС», 20</w:t>
      </w:r>
      <w:r w:rsidR="0038350C">
        <w:rPr>
          <w:color w:val="000000"/>
        </w:rPr>
        <w:t>20</w:t>
      </w:r>
      <w:r w:rsidRPr="008E4F5C">
        <w:rPr>
          <w:color w:val="000000"/>
        </w:rPr>
        <w:t xml:space="preserve">. — 200 </w:t>
      </w:r>
      <w:proofErr w:type="gramStart"/>
      <w:r w:rsidRPr="008E4F5C">
        <w:rPr>
          <w:color w:val="000000"/>
        </w:rPr>
        <w:t>с</w:t>
      </w:r>
      <w:proofErr w:type="gramEnd"/>
    </w:p>
    <w:p w:rsidR="00807DEA" w:rsidRPr="00DB7544" w:rsidRDefault="00807DEA" w:rsidP="00807DEA">
      <w:pPr>
        <w:shd w:val="clear" w:color="auto" w:fill="FFFFFF"/>
        <w:ind w:left="1080"/>
        <w:rPr>
          <w:color w:val="000000"/>
        </w:rPr>
      </w:pPr>
      <w:r w:rsidRPr="00DB7544">
        <w:rPr>
          <w:color w:val="000000"/>
        </w:rPr>
        <w:t> Программа по литературе предназначена для общеобразовательных и профильных классов и школ.</w:t>
      </w:r>
    </w:p>
    <w:p w:rsidR="008E4F5C" w:rsidRPr="00DB7544" w:rsidRDefault="008E4F5C" w:rsidP="008E4F5C">
      <w:pPr>
        <w:shd w:val="clear" w:color="auto" w:fill="FFFFFF"/>
        <w:jc w:val="both"/>
        <w:rPr>
          <w:color w:val="000000"/>
        </w:rPr>
      </w:pPr>
      <w:r w:rsidRPr="00DB7544">
        <w:rPr>
          <w:b/>
          <w:bCs/>
          <w:color w:val="000000"/>
        </w:rPr>
        <w:t>Основная цель изучения литературы в школе: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>              - воспитание духовно развитой личности, готовой к самопознанию и самосовершенствованию, способной к созидательной    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>             - развитие представлений о специфике литературы в ряду других искусств; культуры читательского восприятия художественного текста</w:t>
      </w:r>
      <w:proofErr w:type="gramStart"/>
      <w:r w:rsidRPr="00DB7544">
        <w:rPr>
          <w:color w:val="000000"/>
        </w:rPr>
        <w:t xml:space="preserve"> ,</w:t>
      </w:r>
      <w:proofErr w:type="gramEnd"/>
      <w:r w:rsidRPr="00DB7544">
        <w:rPr>
          <w:color w:val="000000"/>
        </w:rPr>
        <w:t xml:space="preserve"> понимания авторской позиции, исторической и эстетической обусловленности литературного процесса; образного и аналитического мышления, литературно – творческих способностей, читательских интересов, художественного вкуса; устной и письменной речи учащихся;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>              - освоение текстов художественных произведений в единстве формы и содержания, историко – литературных сведений и теоретико - литературных понятий; создание общего представления об историко – литературном процессе и его основных закономерностях, о множественности литературно – художественных стилей;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>                - совершенствование умений анализа и интерпретации литературного произведения как художественного целого в его историко – 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 – 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Интернета.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b/>
          <w:bCs/>
          <w:color w:val="000000"/>
        </w:rPr>
        <w:t>Задачи изучения литературы  в старшей школе: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lastRenderedPageBreak/>
        <w:t> </w:t>
      </w:r>
      <w:proofErr w:type="gramStart"/>
      <w:r w:rsidRPr="00DB7544">
        <w:rPr>
          <w:color w:val="000000"/>
        </w:rPr>
        <w:t>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  <w:proofErr w:type="gramEnd"/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формирование умений развернутого ответа на вопрос, рассказа о литературном герое, характеристике героя;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совершенствование умений создавать отзыв на самостоятельно прочитанное произведение; свободно владеть письменной речью;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освоение лингвистической, культурологической, коммуникативной компетенций.</w:t>
      </w:r>
    </w:p>
    <w:p w:rsidR="008E4F5C" w:rsidRPr="00DB7544" w:rsidRDefault="008E4F5C" w:rsidP="0038350C">
      <w:pPr>
        <w:shd w:val="clear" w:color="auto" w:fill="FFFFFF"/>
        <w:jc w:val="center"/>
        <w:rPr>
          <w:color w:val="000000"/>
        </w:rPr>
      </w:pPr>
      <w:r w:rsidRPr="00DB7544">
        <w:rPr>
          <w:b/>
          <w:bCs/>
          <w:color w:val="000000"/>
        </w:rPr>
        <w:t>Место предмета </w:t>
      </w:r>
      <w:r w:rsidRPr="00DB7544">
        <w:rPr>
          <w:color w:val="000000"/>
        </w:rPr>
        <w:t>в </w:t>
      </w:r>
      <w:r w:rsidRPr="00DB7544">
        <w:rPr>
          <w:b/>
          <w:bCs/>
          <w:color w:val="000000"/>
        </w:rPr>
        <w:t>базисном учебном плане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>Федеральный </w:t>
      </w:r>
      <w:r w:rsidRPr="00DB7544">
        <w:rPr>
          <w:color w:val="212121"/>
        </w:rPr>
        <w:t>базисный </w:t>
      </w:r>
      <w:r w:rsidRPr="00DB7544">
        <w:rPr>
          <w:color w:val="000000"/>
        </w:rPr>
        <w:t>учебный план для общеобразовательных </w:t>
      </w:r>
      <w:r w:rsidRPr="00DB7544">
        <w:rPr>
          <w:color w:val="212121"/>
        </w:rPr>
        <w:t>учреждений </w:t>
      </w:r>
      <w:r w:rsidRPr="00DB7544">
        <w:rPr>
          <w:color w:val="000000"/>
        </w:rPr>
        <w:t>РФ </w:t>
      </w:r>
      <w:r w:rsidRPr="00DB7544">
        <w:rPr>
          <w:color w:val="212121"/>
        </w:rPr>
        <w:t>отводит </w:t>
      </w:r>
      <w:r w:rsidRPr="00DB7544">
        <w:rPr>
          <w:color w:val="000000"/>
        </w:rPr>
        <w:t>102 часа в 9 классе </w:t>
      </w:r>
      <w:r w:rsidRPr="00DB7544">
        <w:rPr>
          <w:color w:val="212121"/>
        </w:rPr>
        <w:t>для обязательного </w:t>
      </w:r>
      <w:r w:rsidRPr="00DB7544">
        <w:rPr>
          <w:color w:val="000000"/>
        </w:rPr>
        <w:t>изучения учебного </w:t>
      </w:r>
      <w:r w:rsidRPr="00DB7544">
        <w:rPr>
          <w:color w:val="212121"/>
        </w:rPr>
        <w:t>предмета «Литература» на этапе </w:t>
      </w:r>
      <w:r w:rsidRPr="00DB7544">
        <w:rPr>
          <w:color w:val="000000"/>
        </w:rPr>
        <w:t>ос</w:t>
      </w:r>
      <w:r w:rsidR="009F1920">
        <w:rPr>
          <w:color w:val="000000"/>
        </w:rPr>
        <w:t>н</w:t>
      </w:r>
      <w:r w:rsidRPr="00DB7544">
        <w:rPr>
          <w:color w:val="000000"/>
        </w:rPr>
        <w:t>овного</w:t>
      </w:r>
      <w:r w:rsidRPr="00DB7544">
        <w:rPr>
          <w:color w:val="212121"/>
        </w:rPr>
        <w:t> </w:t>
      </w:r>
      <w:r w:rsidRPr="00DB7544">
        <w:rPr>
          <w:color w:val="000000"/>
        </w:rPr>
        <w:t>общего </w:t>
      </w:r>
      <w:r w:rsidRPr="00DB7544">
        <w:rPr>
          <w:color w:val="212121"/>
        </w:rPr>
        <w:t>образования </w:t>
      </w:r>
      <w:r w:rsidRPr="00DB7544">
        <w:rPr>
          <w:color w:val="000000"/>
        </w:rPr>
        <w:t>на базовом уровне</w:t>
      </w:r>
      <w:r>
        <w:rPr>
          <w:color w:val="000000"/>
        </w:rPr>
        <w:t>, но так как  в 9 классе 33 учебных недели, то количество уроков сокращено до 99 ч.(</w:t>
      </w:r>
      <w:r w:rsidRPr="00DB7544">
        <w:rPr>
          <w:color w:val="000000"/>
        </w:rPr>
        <w:t>3 ч. в неделю).</w:t>
      </w:r>
      <w:r w:rsidR="009F1920">
        <w:rPr>
          <w:color w:val="000000"/>
        </w:rPr>
        <w:t xml:space="preserve"> Также в программу включены темы по предмету «Родная литература».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</w:p>
    <w:p w:rsidR="008E4F5C" w:rsidRPr="00DB7544" w:rsidRDefault="008E4F5C" w:rsidP="008E4F5C">
      <w:pPr>
        <w:shd w:val="clear" w:color="auto" w:fill="FFFFFF"/>
        <w:ind w:firstLine="708"/>
        <w:jc w:val="center"/>
        <w:rPr>
          <w:color w:val="000000"/>
        </w:rPr>
      </w:pPr>
      <w:r w:rsidRPr="00DB7544">
        <w:rPr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DB7544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DB7544">
        <w:rPr>
          <w:b/>
          <w:bCs/>
          <w:color w:val="000000"/>
          <w:sz w:val="28"/>
          <w:szCs w:val="28"/>
        </w:rPr>
        <w:t xml:space="preserve"> и предметные результаты освоения литературы на ступени обучения среднего (полного) общего образования</w:t>
      </w:r>
    </w:p>
    <w:p w:rsidR="008E4F5C" w:rsidRPr="00DB7544" w:rsidRDefault="008E4F5C" w:rsidP="008E4F5C">
      <w:pPr>
        <w:shd w:val="clear" w:color="auto" w:fill="FFFFFF"/>
        <w:jc w:val="both"/>
        <w:rPr>
          <w:color w:val="000000"/>
        </w:rPr>
      </w:pPr>
      <w:r w:rsidRPr="00DB7544">
        <w:rPr>
          <w:color w:val="000000"/>
        </w:rPr>
        <w:t xml:space="preserve">Государственный образовательный стандарт устанавливает требования к результатам освоения </w:t>
      </w:r>
      <w:proofErr w:type="gramStart"/>
      <w:r w:rsidRPr="00DB7544">
        <w:rPr>
          <w:color w:val="000000"/>
        </w:rPr>
        <w:t>обучающимися</w:t>
      </w:r>
      <w:proofErr w:type="gramEnd"/>
      <w:r w:rsidRPr="00DB7544">
        <w:rPr>
          <w:color w:val="000000"/>
        </w:rPr>
        <w:t> основной образовательной программы: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DB7544">
        <w:rPr>
          <w:color w:val="000000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DB7544">
        <w:rPr>
          <w:color w:val="000000"/>
        </w:rPr>
        <w:t>сформированность</w:t>
      </w:r>
      <w:proofErr w:type="spellEnd"/>
      <w:r w:rsidRPr="00DB7544">
        <w:rPr>
          <w:color w:val="000000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 способность к осознанию российской гражданской идентичности в поликультурном социуме;</w:t>
      </w:r>
      <w:proofErr w:type="gramEnd"/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proofErr w:type="spellStart"/>
      <w:proofErr w:type="gramStart"/>
      <w:r w:rsidRPr="00DB7544">
        <w:rPr>
          <w:b/>
          <w:bCs/>
          <w:color w:val="000000"/>
        </w:rPr>
        <w:t>метапредметным</w:t>
      </w:r>
      <w:proofErr w:type="spellEnd"/>
      <w:r w:rsidRPr="00DB7544">
        <w:rPr>
          <w:b/>
          <w:bCs/>
          <w:color w:val="000000"/>
        </w:rPr>
        <w:t>,</w:t>
      </w:r>
      <w:r w:rsidRPr="00DB7544">
        <w:rPr>
          <w:color w:val="000000"/>
        </w:rPr>
        <w:t xml:space="preserve"> включающим освоенные обучающимися </w:t>
      </w:r>
      <w:proofErr w:type="spellStart"/>
      <w:r w:rsidRPr="00DB7544">
        <w:rPr>
          <w:color w:val="000000"/>
        </w:rPr>
        <w:t>межпредметные</w:t>
      </w:r>
      <w:proofErr w:type="spellEnd"/>
      <w:r w:rsidRPr="00DB7544">
        <w:rPr>
          <w:color w:val="000000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DB7544">
        <w:rPr>
          <w:color w:val="000000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b/>
          <w:bCs/>
          <w:color w:val="000000"/>
        </w:rPr>
        <w:t> Личностные результаты освоения основной образовательной программы должны отражать: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DB7544">
        <w:rPr>
          <w:color w:val="000000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3) готовность к служению Отечеству, его защите;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4) </w:t>
      </w:r>
      <w:proofErr w:type="spellStart"/>
      <w:r w:rsidRPr="00DB7544">
        <w:rPr>
          <w:color w:val="000000"/>
        </w:rPr>
        <w:t>сформированность</w:t>
      </w:r>
      <w:proofErr w:type="spellEnd"/>
      <w:r w:rsidRPr="00DB7544"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lastRenderedPageBreak/>
        <w:t>5) </w:t>
      </w:r>
      <w:proofErr w:type="spellStart"/>
      <w:r w:rsidRPr="00DB7544">
        <w:rPr>
          <w:color w:val="000000"/>
        </w:rPr>
        <w:t>сформированность</w:t>
      </w:r>
      <w:proofErr w:type="spellEnd"/>
      <w:r w:rsidRPr="00DB7544">
        <w:rPr>
          <w:color w:val="000000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8) нравственное сознание и поведение на основе усвоения общечеловеческих ценностей;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DB7544">
        <w:rPr>
          <w:color w:val="000000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14) </w:t>
      </w:r>
      <w:proofErr w:type="spellStart"/>
      <w:r w:rsidRPr="00DB7544">
        <w:rPr>
          <w:color w:val="000000"/>
        </w:rPr>
        <w:t>сформированность</w:t>
      </w:r>
      <w:proofErr w:type="spellEnd"/>
      <w:r w:rsidRPr="00DB7544">
        <w:rPr>
          <w:color w:val="000000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15) ответственное отношение к созданию семьи на основе осознанного принятия ценностей семейной жизни.  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b/>
          <w:bCs/>
          <w:color w:val="000000"/>
        </w:rPr>
        <w:t> </w:t>
      </w:r>
      <w:proofErr w:type="spellStart"/>
      <w:r w:rsidRPr="00DB7544">
        <w:rPr>
          <w:b/>
          <w:bCs/>
          <w:color w:val="000000"/>
        </w:rPr>
        <w:t>Метапредметные</w:t>
      </w:r>
      <w:proofErr w:type="spellEnd"/>
      <w:r w:rsidRPr="00DB7544">
        <w:rPr>
          <w:b/>
          <w:bCs/>
          <w:color w:val="000000"/>
        </w:rPr>
        <w:t xml:space="preserve"> результаты освоения основной образовательной программы должны отражать: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DB7544">
        <w:rPr>
          <w:b/>
          <w:bCs/>
          <w:color w:val="000000"/>
        </w:rPr>
        <w:t> </w:t>
      </w:r>
      <w:r w:rsidRPr="00DB7544">
        <w:rPr>
          <w:color w:val="000000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2) умение продуктивно общаться и взаимодействовать в процессе совместной деятельности, учитывать позиции других участников деятельности, эффективно разрешать конфликты;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6) умение определять назначение и функции различных социальных институтов;</w:t>
      </w:r>
      <w:r w:rsidRPr="00DB7544">
        <w:rPr>
          <w:strike/>
          <w:color w:val="000000"/>
        </w:rPr>
        <w:t> 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lastRenderedPageBreak/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b/>
          <w:bCs/>
          <w:color w:val="000000"/>
        </w:rPr>
        <w:t> Предметные результаты освоения</w:t>
      </w:r>
      <w:r w:rsidRPr="00DB7544">
        <w:rPr>
          <w:color w:val="000000"/>
        </w:rPr>
        <w:t> основной образовательной программы устанавливаются для учебных предметов на базовом и углубленном уровнях.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DB7544">
        <w:rPr>
          <w:color w:val="000000"/>
        </w:rP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DB7544">
        <w:rPr>
          <w:color w:val="000000"/>
        </w:rPr>
        <w:t>метапредметной</w:t>
      </w:r>
      <w:proofErr w:type="spellEnd"/>
      <w:r w:rsidRPr="00DB7544">
        <w:rPr>
          <w:color w:val="000000"/>
        </w:rPr>
        <w:t xml:space="preserve"> основе.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«Русский язык и литература»</w:t>
      </w:r>
      <w:proofErr w:type="gramStart"/>
      <w:r w:rsidRPr="00DB7544">
        <w:rPr>
          <w:color w:val="000000"/>
        </w:rPr>
        <w:t>.</w:t>
      </w:r>
      <w:proofErr w:type="gramEnd"/>
      <w:r w:rsidRPr="00DB7544">
        <w:rPr>
          <w:color w:val="000000"/>
        </w:rPr>
        <w:t xml:space="preserve"> (</w:t>
      </w:r>
      <w:proofErr w:type="gramStart"/>
      <w:r w:rsidRPr="00DB7544">
        <w:rPr>
          <w:color w:val="000000"/>
        </w:rPr>
        <w:t>б</w:t>
      </w:r>
      <w:proofErr w:type="gramEnd"/>
      <w:r w:rsidRPr="00DB7544">
        <w:rPr>
          <w:color w:val="000000"/>
        </w:rPr>
        <w:t>азовый уровень) – требования к предметным результатам освоения базового курса русского языка и литературы должны отражать: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1) </w:t>
      </w:r>
      <w:proofErr w:type="spellStart"/>
      <w:r w:rsidRPr="00DB7544">
        <w:rPr>
          <w:color w:val="000000"/>
        </w:rPr>
        <w:t>сформированность</w:t>
      </w:r>
      <w:proofErr w:type="spellEnd"/>
      <w:r w:rsidRPr="00DB7544">
        <w:rPr>
          <w:color w:val="000000"/>
        </w:rPr>
        <w:t xml:space="preserve"> понятий о нормах русского, родного (нерусского) литературного языка и применение знаний о них в речевой практике;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2) владение навыками самоанализа и самооценки на основе наблюдений за собственной речью;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3) владение умением анализировать текст с точки зрения наличия в нём явной и скрытой, основной и второстепенной информации;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4) владение умением представлять тексты в виде тезисов, конспектов, аннотаций, рефератов, сочинений различных жанров;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6) </w:t>
      </w:r>
      <w:proofErr w:type="spellStart"/>
      <w:r w:rsidRPr="00DB7544">
        <w:rPr>
          <w:color w:val="000000"/>
        </w:rPr>
        <w:t>сформированность</w:t>
      </w:r>
      <w:proofErr w:type="spellEnd"/>
      <w:r w:rsidRPr="00DB7544">
        <w:rPr>
          <w:color w:val="000000"/>
        </w:rPr>
        <w:t xml:space="preserve"> представлений об изобразительно-выразительных возможностях русского, родного (нерусского) языка;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7) </w:t>
      </w:r>
      <w:proofErr w:type="spellStart"/>
      <w:r w:rsidRPr="00DB7544">
        <w:rPr>
          <w:color w:val="000000"/>
        </w:rPr>
        <w:t>сформированность</w:t>
      </w:r>
      <w:proofErr w:type="spellEnd"/>
      <w:r w:rsidRPr="00DB7544">
        <w:rPr>
          <w:color w:val="000000"/>
        </w:rPr>
        <w:t xml:space="preserve"> умений учитывать исторический, историко-культурный контекст и конте</w:t>
      </w:r>
      <w:proofErr w:type="gramStart"/>
      <w:r w:rsidRPr="00DB7544">
        <w:rPr>
          <w:color w:val="000000"/>
        </w:rPr>
        <w:t>кст тв</w:t>
      </w:r>
      <w:proofErr w:type="gramEnd"/>
      <w:r w:rsidRPr="00DB7544">
        <w:rPr>
          <w:color w:val="000000"/>
        </w:rPr>
        <w:t>орчества писателя в процессе анализа художественного произведения;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8) 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10) </w:t>
      </w:r>
      <w:proofErr w:type="spellStart"/>
      <w:r w:rsidRPr="00DB7544">
        <w:rPr>
          <w:color w:val="000000"/>
        </w:rPr>
        <w:t>сформированность</w:t>
      </w:r>
      <w:proofErr w:type="spellEnd"/>
      <w:r w:rsidRPr="00DB7544">
        <w:rPr>
          <w:color w:val="000000"/>
        </w:rPr>
        <w:t xml:space="preserve"> представлений о системе стилей языка художественной литературы.</w:t>
      </w:r>
    </w:p>
    <w:p w:rsidR="008E4F5C" w:rsidRDefault="008E4F5C" w:rsidP="0082510F">
      <w:pPr>
        <w:widowControl w:val="0"/>
        <w:tabs>
          <w:tab w:val="left" w:leader="dot" w:pos="5971"/>
        </w:tabs>
        <w:autoSpaceDE w:val="0"/>
        <w:autoSpaceDN w:val="0"/>
        <w:adjustRightInd w:val="0"/>
        <w:rPr>
          <w:b/>
        </w:rPr>
      </w:pPr>
    </w:p>
    <w:p w:rsidR="00452C72" w:rsidRDefault="00452C72" w:rsidP="0082510F">
      <w:pPr>
        <w:jc w:val="center"/>
        <w:rPr>
          <w:b/>
        </w:rPr>
      </w:pPr>
    </w:p>
    <w:p w:rsidR="00452C72" w:rsidRDefault="00452C72" w:rsidP="0082510F">
      <w:pPr>
        <w:jc w:val="center"/>
        <w:rPr>
          <w:b/>
        </w:rPr>
      </w:pPr>
    </w:p>
    <w:p w:rsidR="00452C72" w:rsidRDefault="00452C72" w:rsidP="0082510F">
      <w:pPr>
        <w:jc w:val="center"/>
        <w:rPr>
          <w:b/>
        </w:rPr>
      </w:pPr>
    </w:p>
    <w:p w:rsidR="00452C72" w:rsidRDefault="00452C72" w:rsidP="0082510F">
      <w:pPr>
        <w:jc w:val="center"/>
        <w:rPr>
          <w:b/>
        </w:rPr>
      </w:pPr>
    </w:p>
    <w:p w:rsidR="00452C72" w:rsidRDefault="00452C72" w:rsidP="0082510F">
      <w:pPr>
        <w:jc w:val="center"/>
        <w:rPr>
          <w:b/>
        </w:rPr>
      </w:pPr>
    </w:p>
    <w:p w:rsidR="00452C72" w:rsidRDefault="00452C72" w:rsidP="0082510F">
      <w:pPr>
        <w:jc w:val="center"/>
        <w:rPr>
          <w:b/>
        </w:rPr>
      </w:pPr>
    </w:p>
    <w:p w:rsidR="00452C72" w:rsidRDefault="00452C72" w:rsidP="0082510F">
      <w:pPr>
        <w:jc w:val="center"/>
        <w:rPr>
          <w:b/>
        </w:rPr>
      </w:pPr>
    </w:p>
    <w:p w:rsidR="00452C72" w:rsidRDefault="00452C72" w:rsidP="0082510F">
      <w:pPr>
        <w:jc w:val="center"/>
        <w:rPr>
          <w:b/>
        </w:rPr>
      </w:pPr>
    </w:p>
    <w:p w:rsidR="00452C72" w:rsidRDefault="00452C72" w:rsidP="0082510F">
      <w:pPr>
        <w:jc w:val="center"/>
        <w:rPr>
          <w:b/>
        </w:rPr>
      </w:pPr>
    </w:p>
    <w:p w:rsidR="00452C72" w:rsidRDefault="00452C72" w:rsidP="0082510F">
      <w:pPr>
        <w:jc w:val="center"/>
        <w:rPr>
          <w:b/>
        </w:rPr>
      </w:pPr>
    </w:p>
    <w:p w:rsidR="0082510F" w:rsidRPr="0005434C" w:rsidRDefault="0082510F" w:rsidP="0082510F">
      <w:pPr>
        <w:jc w:val="center"/>
        <w:rPr>
          <w:b/>
        </w:rPr>
      </w:pPr>
      <w:r w:rsidRPr="0005434C">
        <w:rPr>
          <w:b/>
        </w:rPr>
        <w:t xml:space="preserve">Результаты освоения учебного предмета «Литература» </w:t>
      </w:r>
    </w:p>
    <w:p w:rsidR="0082510F" w:rsidRPr="0005434C" w:rsidRDefault="0082510F" w:rsidP="0082510F">
      <w:pPr>
        <w:ind w:firstLine="709"/>
        <w:jc w:val="right"/>
      </w:pPr>
    </w:p>
    <w:tbl>
      <w:tblPr>
        <w:tblW w:w="9419" w:type="dxa"/>
        <w:jc w:val="center"/>
        <w:tblInd w:w="-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9"/>
        <w:gridCol w:w="4710"/>
      </w:tblGrid>
      <w:tr w:rsidR="0082510F" w:rsidRPr="0005434C" w:rsidTr="00452C72">
        <w:trPr>
          <w:trHeight w:val="4294"/>
          <w:jc w:val="center"/>
        </w:trPr>
        <w:tc>
          <w:tcPr>
            <w:tcW w:w="4709" w:type="dxa"/>
          </w:tcPr>
          <w:p w:rsidR="0082510F" w:rsidRPr="0005434C" w:rsidRDefault="0082510F" w:rsidP="00207AE8">
            <w:pPr>
              <w:tabs>
                <w:tab w:val="left" w:pos="1134"/>
              </w:tabs>
              <w:rPr>
                <w:rFonts w:eastAsia="Calibri"/>
              </w:rPr>
            </w:pPr>
            <w:r w:rsidRPr="0005434C">
              <w:rPr>
                <w:rFonts w:eastAsia="Calibri"/>
              </w:rPr>
              <w:t>Обучающийся научится: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воспроизводить содержание художественного произведения: знать главных героев, основные сюжетные линии, проблематику, смысл названия;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анализировать эпизод (сцену) в связи с проблематикой изученного произведения;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выделять изобразительно-выразительные средства языка и объяснять их роль в художественном тексте;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>рассматривать изученное произведение в связи с лите</w:t>
            </w:r>
            <w:r w:rsidRPr="0005434C">
              <w:rPr>
                <w:rFonts w:eastAsia="Calibri"/>
              </w:rPr>
              <w:softHyphen/>
              <w:t>ратурными направлениями эпохи (классицизмом, романтизмом, реализмом, модернизмом), их эстетическими манифестами, раскрывать основные черты этих направлений;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определять принадлежность произведения к литературному роду и жанру;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>использовать сведения по истории и теории литературы при истолковании и оценке изученного художественного произведения;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выразительно читать изученные произведения, в том числе наизусть;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работать с литературно-критическим материалом;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>рецензировать прочитанные произведения; составлять планы и тезисы статей на литературные и публицистические темы, писать рецензию на самостоятельно прочитанное произведение, классные и домашние сочинения разных жанров на литературные и свободные темы</w:t>
            </w:r>
          </w:p>
        </w:tc>
        <w:tc>
          <w:tcPr>
            <w:tcW w:w="4710" w:type="dxa"/>
          </w:tcPr>
          <w:p w:rsidR="0082510F" w:rsidRPr="0005434C" w:rsidRDefault="0082510F" w:rsidP="00207AE8">
            <w:pPr>
              <w:tabs>
                <w:tab w:val="left" w:pos="1134"/>
              </w:tabs>
              <w:rPr>
                <w:rFonts w:eastAsia="Calibri"/>
              </w:rPr>
            </w:pPr>
            <w:proofErr w:type="gramStart"/>
            <w:r w:rsidRPr="0005434C">
              <w:rPr>
                <w:rFonts w:eastAsia="Calibri"/>
              </w:rPr>
              <w:t>Обучающийся</w:t>
            </w:r>
            <w:proofErr w:type="gramEnd"/>
            <w:r w:rsidRPr="0005434C">
              <w:rPr>
                <w:rFonts w:eastAsia="Calibri"/>
              </w:rPr>
              <w:t xml:space="preserve"> получит возможность научиться: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воспринимать художественное произведение с учётом специфики языка художественной литературы, истолковывать проблематику и систему образов, особенности композиции и средства создания образов-персонажей;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понимать литературные художественные произведения, отражающие разные культурные традиции;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интерпретировать произведение на основе личностного восприятия;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>различать авторский замысел и особенности его воплощения;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>анализировать произведение в связи с основными лите</w:t>
            </w:r>
            <w:r w:rsidRPr="0005434C">
              <w:rPr>
                <w:rFonts w:eastAsia="Calibri"/>
              </w:rPr>
              <w:softHyphen/>
              <w:t>ратурно-критическими работами</w:t>
            </w:r>
          </w:p>
        </w:tc>
      </w:tr>
    </w:tbl>
    <w:p w:rsidR="0082510F" w:rsidRDefault="0082510F" w:rsidP="0082510F">
      <w:pPr>
        <w:widowControl w:val="0"/>
        <w:tabs>
          <w:tab w:val="left" w:leader="dot" w:pos="5971"/>
        </w:tabs>
        <w:autoSpaceDE w:val="0"/>
        <w:autoSpaceDN w:val="0"/>
        <w:adjustRightInd w:val="0"/>
        <w:rPr>
          <w:b/>
        </w:rPr>
      </w:pPr>
    </w:p>
    <w:p w:rsidR="00FA051E" w:rsidRPr="00F14DE5" w:rsidRDefault="00FA051E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  <w:r w:rsidRPr="00F14DE5">
        <w:rPr>
          <w:b/>
        </w:rPr>
        <w:t>Содержание программы</w:t>
      </w:r>
    </w:p>
    <w:p w:rsidR="008E4F5C" w:rsidRPr="00DB7544" w:rsidRDefault="008E4F5C" w:rsidP="008E4F5C">
      <w:pPr>
        <w:shd w:val="clear" w:color="auto" w:fill="FFFFFF"/>
        <w:ind w:left="720"/>
        <w:rPr>
          <w:color w:val="000000"/>
        </w:rPr>
      </w:pPr>
      <w:r w:rsidRPr="00DB7544">
        <w:rPr>
          <w:b/>
          <w:bCs/>
          <w:color w:val="000000"/>
        </w:rPr>
        <w:t>Введение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 xml:space="preserve"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Своеобразие литературных эпох, связь русской литературы с мировой культурой. Ведущие темы и мотивы русской классики (с обобщением </w:t>
      </w:r>
      <w:proofErr w:type="gramStart"/>
      <w:r w:rsidRPr="00DB7544">
        <w:rPr>
          <w:color w:val="000000"/>
        </w:rPr>
        <w:t>изученного</w:t>
      </w:r>
      <w:proofErr w:type="gramEnd"/>
      <w:r w:rsidRPr="00DB7544">
        <w:rPr>
          <w:color w:val="000000"/>
        </w:rPr>
        <w:t xml:space="preserve"> в основной школе). Основные литературные направления XVIII—XIX и XX веков.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историко-литературный процесс, литературное направление, «сквозные » темы и мотивы.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оформление тезисов, обобщение читательского опыта.</w:t>
      </w:r>
    </w:p>
    <w:p w:rsidR="008E4F5C" w:rsidRPr="00DB7544" w:rsidRDefault="008E4F5C" w:rsidP="008E4F5C">
      <w:pPr>
        <w:shd w:val="clear" w:color="auto" w:fill="FFFFFF"/>
        <w:ind w:left="720"/>
        <w:rPr>
          <w:color w:val="000000"/>
        </w:rPr>
      </w:pPr>
      <w:r w:rsidRPr="00DB7544">
        <w:rPr>
          <w:b/>
          <w:bCs/>
          <w:color w:val="000000"/>
        </w:rPr>
        <w:t>Из  древнерусской литературы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lastRenderedPageBreak/>
        <w:t>Жанровое и тематическое своеобразие древнерусской литературы. Историческая и художественная ценность </w:t>
      </w:r>
      <w:r w:rsidRPr="00DB7544">
        <w:rPr>
          <w:i/>
          <w:iCs/>
          <w:color w:val="000000"/>
        </w:rPr>
        <w:t>«Слова о полку Игореве». </w:t>
      </w:r>
      <w:r w:rsidRPr="00DB7544">
        <w:rPr>
          <w:color w:val="000000"/>
        </w:rPr>
        <w:t>Патриотическое звучание основной идеи поэмы,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слово как жанр древнерусской литературы, рефрен, психологический параллелизм.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устное сообщение, сочинение.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Внутрипредметные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>«Слово...» и традиции былинного эпоса.</w:t>
      </w:r>
    </w:p>
    <w:p w:rsidR="008E4F5C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Межпредметные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>художественные и музыкальные интерпретации «Слова...».</w:t>
      </w:r>
    </w:p>
    <w:p w:rsidR="008D76B6" w:rsidRPr="00DB7544" w:rsidRDefault="008D76B6" w:rsidP="008E4F5C">
      <w:pPr>
        <w:shd w:val="clear" w:color="auto" w:fill="FFFFFF"/>
        <w:ind w:left="720"/>
        <w:jc w:val="both"/>
        <w:rPr>
          <w:color w:val="000000"/>
        </w:rPr>
      </w:pPr>
      <w:r w:rsidRPr="008D76B6">
        <w:rPr>
          <w:b/>
        </w:rPr>
        <w:t>Родная литература</w:t>
      </w:r>
      <w:r>
        <w:t>. Вн.чт.1 «Шемякин суд». Своеобразие древнерусского текста</w:t>
      </w:r>
    </w:p>
    <w:p w:rsidR="008E4F5C" w:rsidRPr="00DB7544" w:rsidRDefault="008E4F5C" w:rsidP="008E4F5C">
      <w:pPr>
        <w:shd w:val="clear" w:color="auto" w:fill="FFFFFF"/>
        <w:ind w:left="720"/>
        <w:rPr>
          <w:color w:val="000000"/>
        </w:rPr>
      </w:pPr>
      <w:r w:rsidRPr="00DB7544">
        <w:rPr>
          <w:b/>
          <w:bCs/>
          <w:color w:val="000000"/>
        </w:rPr>
        <w:t>Из литературы XVIII века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Основные тенденции развития русской литературы в XVIII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Державина для последующего развития русского поэтического слова.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Расцвет отечественной драматургии (А.П. Сумароков, Д.И. Фонвизин, Я.Б. Княжнин).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Книга А.Н. Радищева </w:t>
      </w:r>
      <w:r w:rsidRPr="00DB7544">
        <w:rPr>
          <w:i/>
          <w:iCs/>
          <w:color w:val="000000"/>
        </w:rPr>
        <w:t>«Путешествие из Петербурга в Москву» </w:t>
      </w:r>
      <w:r w:rsidRPr="00DB7544">
        <w:rPr>
          <w:color w:val="000000"/>
        </w:rPr>
        <w:t>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классицизма и сентиментализма с реалистическими тенденциями).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литературного языка.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теория «трех штилей», классицизм и сентиментализм как литературные направления.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чтение наизусть, доклады и рефераты.</w:t>
      </w:r>
    </w:p>
    <w:p w:rsidR="008E4F5C" w:rsidRPr="00DB7544" w:rsidRDefault="008E4F5C" w:rsidP="00452C72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Внутрипредметные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>традиции западноевропейского классицизма в русской литературе XVIII века.</w:t>
      </w:r>
    </w:p>
    <w:p w:rsidR="008E4F5C" w:rsidRPr="00DB7544" w:rsidRDefault="008E4F5C" w:rsidP="00452C72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Межпредметные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>классицизм в живописи и архитектуре.</w:t>
      </w:r>
    </w:p>
    <w:p w:rsidR="008D76B6" w:rsidRDefault="008D76B6" w:rsidP="00452C72">
      <w:pPr>
        <w:ind w:firstLine="851"/>
        <w:jc w:val="both"/>
        <w:rPr>
          <w:b/>
          <w:bCs/>
        </w:rPr>
      </w:pPr>
    </w:p>
    <w:p w:rsidR="008D76B6" w:rsidRDefault="008D76B6" w:rsidP="00452C72">
      <w:pPr>
        <w:ind w:firstLine="851"/>
        <w:jc w:val="both"/>
        <w:rPr>
          <w:b/>
          <w:bCs/>
        </w:rPr>
      </w:pPr>
      <w:r>
        <w:rPr>
          <w:b/>
          <w:bCs/>
        </w:rPr>
        <w:t>Европейская литература Просвещения.</w:t>
      </w:r>
    </w:p>
    <w:p w:rsidR="008D76B6" w:rsidRDefault="00E83CF2" w:rsidP="00452C72">
      <w:pPr>
        <w:ind w:left="851"/>
        <w:jc w:val="both"/>
        <w:rPr>
          <w:b/>
          <w:bCs/>
        </w:rPr>
      </w:pPr>
      <w:r>
        <w:rPr>
          <w:b/>
          <w:bCs/>
        </w:rPr>
        <w:t xml:space="preserve">И.В. Гёте </w:t>
      </w:r>
      <w:r w:rsidRPr="00DA5E3B">
        <w:t xml:space="preserve">Краткие сведения о поэте. И.В. Гёте — выдающийся деятель немецкого Просвещения. </w:t>
      </w:r>
      <w:r w:rsidRPr="0079615C">
        <w:rPr>
          <w:b/>
          <w:i/>
          <w:iCs/>
        </w:rPr>
        <w:t>«Фауст»</w:t>
      </w:r>
      <w:r>
        <w:t>— вершина философской</w:t>
      </w:r>
      <w:r w:rsidRPr="00DA5E3B">
        <w:t xml:space="preserve"> литературы. Чтение и характеристика отдельных фрагмент</w:t>
      </w:r>
      <w:r>
        <w:t>ов</w:t>
      </w:r>
      <w:r w:rsidRPr="00DA5E3B">
        <w:t>: трагедии. И.В. Гёте в России.</w:t>
      </w:r>
      <w:r>
        <w:t xml:space="preserve"> Интерпретация народной легенды о докторе Фаусте. Диалектика добра и зла. Фауст и Мефистофель. Фауст и Маргарита. Жажда познания как свойство человеческого духа.</w:t>
      </w:r>
    </w:p>
    <w:p w:rsidR="00E83CF2" w:rsidRDefault="00E83CF2" w:rsidP="00452C72">
      <w:pPr>
        <w:ind w:left="851"/>
        <w:jc w:val="both"/>
      </w:pPr>
      <w:r>
        <w:rPr>
          <w:b/>
          <w:bCs/>
        </w:rPr>
        <w:t xml:space="preserve">Ж.Б. Мольер </w:t>
      </w:r>
      <w:r w:rsidRPr="00E807A5">
        <w:t>Краткие сведения о драматурге. «Высокая комедия» Ж.Б. Мольера (обзор). Тематика и проблематика комедий Моль</w:t>
      </w:r>
      <w:r w:rsidRPr="00E807A5">
        <w:softHyphen/>
        <w:t xml:space="preserve">ера. Комедия </w:t>
      </w:r>
      <w:r w:rsidRPr="00CF59E9">
        <w:rPr>
          <w:b/>
          <w:i/>
          <w:iCs/>
        </w:rPr>
        <w:t>«Мнимый больной»</w:t>
      </w:r>
      <w:proofErr w:type="gramStart"/>
      <w:r w:rsidRPr="00CF59E9">
        <w:rPr>
          <w:b/>
          <w:i/>
          <w:iCs/>
        </w:rPr>
        <w:t>:</w:t>
      </w:r>
      <w:r w:rsidRPr="00E807A5">
        <w:t>о</w:t>
      </w:r>
      <w:proofErr w:type="gramEnd"/>
      <w:r w:rsidRPr="00E807A5">
        <w:t>сновной конфликт пьесы; объекты уничтожающего смеха; группировка образов в комедии.</w:t>
      </w:r>
    </w:p>
    <w:p w:rsidR="008D76B6" w:rsidRPr="00E83CF2" w:rsidRDefault="008D76B6" w:rsidP="00452C72">
      <w:pPr>
        <w:ind w:firstLine="851"/>
        <w:jc w:val="both"/>
        <w:rPr>
          <w:b/>
          <w:bCs/>
        </w:rPr>
      </w:pPr>
      <w:proofErr w:type="spellStart"/>
      <w:r>
        <w:rPr>
          <w:b/>
          <w:bCs/>
        </w:rPr>
        <w:t>Вн.чт</w:t>
      </w:r>
      <w:proofErr w:type="spellEnd"/>
      <w:r>
        <w:rPr>
          <w:b/>
          <w:bCs/>
        </w:rPr>
        <w:t>. 2</w:t>
      </w:r>
      <w:r>
        <w:t>Комедия</w:t>
      </w:r>
      <w:r w:rsidRPr="00E807A5">
        <w:t xml:space="preserve"> Ж.Б. Мольера</w:t>
      </w:r>
      <w:r w:rsidR="00E83CF2">
        <w:rPr>
          <w:b/>
          <w:bCs/>
        </w:rPr>
        <w:t xml:space="preserve">. </w:t>
      </w:r>
      <w:r>
        <w:t xml:space="preserve">«Мещанин  во дворянстве». Основной конфликт </w:t>
      </w:r>
      <w:r w:rsidR="00452C72">
        <w:t xml:space="preserve">  </w:t>
      </w:r>
      <w:r>
        <w:t>произведения</w:t>
      </w:r>
    </w:p>
    <w:p w:rsidR="00E83CF2" w:rsidRPr="00E83CF2" w:rsidRDefault="00E83CF2" w:rsidP="00452C72">
      <w:pPr>
        <w:shd w:val="clear" w:color="auto" w:fill="FFFFFF"/>
        <w:ind w:firstLine="709"/>
        <w:jc w:val="both"/>
      </w:pPr>
      <w:r w:rsidRPr="00DB7544">
        <w:rPr>
          <w:b/>
          <w:bCs/>
          <w:color w:val="000000"/>
        </w:rPr>
        <w:t>Опорные понятия: </w:t>
      </w:r>
      <w:r>
        <w:t>Л</w:t>
      </w:r>
      <w:r w:rsidRPr="00DA5E3B">
        <w:t>итература эпохи Просвещения.</w:t>
      </w:r>
      <w:r>
        <w:t xml:space="preserve"> Трагедия. Комедия. Конфликт.</w:t>
      </w:r>
    </w:p>
    <w:p w:rsidR="00E83CF2" w:rsidRPr="00DB7544" w:rsidRDefault="00E83CF2" w:rsidP="00452C72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</w:t>
      </w:r>
      <w:r>
        <w:rPr>
          <w:b/>
          <w:bCs/>
          <w:color w:val="000000"/>
        </w:rPr>
        <w:t xml:space="preserve">итие речи: </w:t>
      </w:r>
      <w:r w:rsidRPr="00E83CF2">
        <w:rPr>
          <w:bCs/>
          <w:color w:val="000000"/>
        </w:rPr>
        <w:t>разные виды чтения.</w:t>
      </w:r>
    </w:p>
    <w:p w:rsidR="00E83CF2" w:rsidRPr="00E83CF2" w:rsidRDefault="00E83CF2" w:rsidP="00452C72">
      <w:pPr>
        <w:shd w:val="clear" w:color="auto" w:fill="FFFFFF"/>
        <w:ind w:firstLine="709"/>
        <w:jc w:val="both"/>
      </w:pPr>
      <w:proofErr w:type="spellStart"/>
      <w:r w:rsidRPr="00DB7544">
        <w:rPr>
          <w:b/>
          <w:bCs/>
          <w:color w:val="000000"/>
        </w:rPr>
        <w:t>Внутрипредметные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A5E3B">
        <w:t>«Фауст» в музыке, живописи, кино.</w:t>
      </w:r>
    </w:p>
    <w:p w:rsidR="008D76B6" w:rsidRPr="00925D7D" w:rsidRDefault="00E83CF2" w:rsidP="00452C72">
      <w:pPr>
        <w:shd w:val="clear" w:color="auto" w:fill="FFFFFF"/>
        <w:ind w:firstLine="709"/>
        <w:jc w:val="both"/>
        <w:rPr>
          <w:bCs/>
          <w:color w:val="000000"/>
        </w:rPr>
      </w:pPr>
      <w:proofErr w:type="spellStart"/>
      <w:r w:rsidRPr="00DB7544">
        <w:rPr>
          <w:b/>
          <w:bCs/>
          <w:color w:val="000000"/>
        </w:rPr>
        <w:t>Межпредметные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925D7D">
        <w:rPr>
          <w:bCs/>
          <w:color w:val="000000"/>
        </w:rPr>
        <w:t>классицизм в Европе.</w:t>
      </w:r>
    </w:p>
    <w:p w:rsidR="008E4F5C" w:rsidRPr="00DB7544" w:rsidRDefault="008E4F5C" w:rsidP="00452C72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Литература первой половины XIX века</w:t>
      </w:r>
    </w:p>
    <w:p w:rsidR="008E4F5C" w:rsidRPr="00DB7544" w:rsidRDefault="008E4F5C" w:rsidP="00452C72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Становление и развитие русского романтизма в первой четверти XIX века.</w:t>
      </w:r>
    </w:p>
    <w:p w:rsidR="008E4F5C" w:rsidRPr="00DB7544" w:rsidRDefault="008E4F5C" w:rsidP="00452C72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</w:r>
    </w:p>
    <w:p w:rsidR="008E4F5C" w:rsidRPr="00DB7544" w:rsidRDefault="008E4F5C" w:rsidP="00452C72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lastRenderedPageBreak/>
        <w:t>Опорные понятия: </w:t>
      </w:r>
      <w:r w:rsidRPr="00DB7544">
        <w:rPr>
          <w:color w:val="000000"/>
        </w:rPr>
        <w:t>романтизм как литературное направление, романтическая элегия, баллада.</w:t>
      </w:r>
    </w:p>
    <w:p w:rsidR="008E4F5C" w:rsidRPr="00DB7544" w:rsidRDefault="008E4F5C" w:rsidP="00452C72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различные виды чтения, конкурсное чтение наизусть, самостоятельный комментарий к поэтическому тексту.</w:t>
      </w:r>
    </w:p>
    <w:p w:rsidR="008E4F5C" w:rsidRPr="00DB7544" w:rsidRDefault="008E4F5C" w:rsidP="00452C72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Внутрипредметные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>романтизм в русской и западноевропейской поэзии.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Межпредметные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>романтизм в живописи и музыке.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А.С. ГРИБОЕДОВ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 xml:space="preserve">Жизненный путь и литературная судьба А.С. Грибоедова. Творческая история комедии «Горе от ума». Своеобразие конфликта и тема ума в комедии. Идеалы и </w:t>
      </w:r>
      <w:proofErr w:type="spellStart"/>
      <w:r w:rsidRPr="00DB7544">
        <w:rPr>
          <w:color w:val="000000"/>
        </w:rPr>
        <w:t>антиидеалы</w:t>
      </w:r>
      <w:proofErr w:type="spellEnd"/>
      <w:r w:rsidRPr="00DB7544">
        <w:rPr>
          <w:color w:val="000000"/>
        </w:rPr>
        <w:t xml:space="preserve"> Чацкого. </w:t>
      </w:r>
      <w:proofErr w:type="spellStart"/>
      <w:r w:rsidRPr="00DB7544">
        <w:rPr>
          <w:color w:val="000000"/>
        </w:rPr>
        <w:t>Фамусовская</w:t>
      </w:r>
      <w:proofErr w:type="spellEnd"/>
      <w:r w:rsidRPr="00DB7544">
        <w:rPr>
          <w:color w:val="000000"/>
        </w:rPr>
        <w:t xml:space="preserve"> Москва как «срез» русской жизни начала XIX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 Шекспира и Ж.Б. Мольера). Особенности создания характеров и специфика языка </w:t>
      </w:r>
      <w:proofErr w:type="spellStart"/>
      <w:r w:rsidRPr="00DB7544">
        <w:rPr>
          <w:color w:val="000000"/>
        </w:rPr>
        <w:t>грибоедовской</w:t>
      </w:r>
      <w:proofErr w:type="spellEnd"/>
      <w:r w:rsidRPr="00DB7544">
        <w:rPr>
          <w:color w:val="000000"/>
        </w:rPr>
        <w:t xml:space="preserve"> комедии. И.А. Гончаров о «Горе от ума» (статья «</w:t>
      </w:r>
      <w:proofErr w:type="spellStart"/>
      <w:r w:rsidRPr="00DB7544">
        <w:rPr>
          <w:color w:val="000000"/>
        </w:rPr>
        <w:t>Мильон</w:t>
      </w:r>
      <w:proofErr w:type="spellEnd"/>
      <w:r w:rsidRPr="00DB7544">
        <w:rPr>
          <w:color w:val="000000"/>
        </w:rPr>
        <w:t xml:space="preserve"> терзаний»).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трагикомедия, вольный стих, двуединый конфликт, монолог.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11222F">
        <w:rPr>
          <w:b/>
          <w:color w:val="000000"/>
        </w:rPr>
        <w:t>Развитие речи</w:t>
      </w:r>
      <w:r w:rsidRPr="00DB7544">
        <w:rPr>
          <w:color w:val="000000"/>
        </w:rPr>
        <w:t>: чтение по ролям, письменный отзыв на спектакль.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Внутрипредметные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>черты классицизма и романтизма в «Горе от ума».</w:t>
      </w:r>
    </w:p>
    <w:p w:rsidR="008E4F5C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color w:val="000000"/>
        </w:rPr>
        <w:t>Межпредметные</w:t>
      </w:r>
      <w:proofErr w:type="spellEnd"/>
      <w:r w:rsidRPr="00DB7544">
        <w:rPr>
          <w:color w:val="000000"/>
        </w:rPr>
        <w:t xml:space="preserve"> связи: музыкальные произведения А.С. Грибоедова, сценическая история комедии «Горе от ума».</w:t>
      </w:r>
    </w:p>
    <w:p w:rsidR="0011222F" w:rsidRDefault="0011222F" w:rsidP="008E4F5C">
      <w:pPr>
        <w:shd w:val="clear" w:color="auto" w:fill="FFFFFF"/>
        <w:ind w:left="720"/>
        <w:jc w:val="both"/>
        <w:rPr>
          <w:b/>
          <w:color w:val="000000"/>
        </w:rPr>
      </w:pPr>
      <w:r w:rsidRPr="0011222F">
        <w:rPr>
          <w:b/>
          <w:color w:val="000000"/>
        </w:rPr>
        <w:t>Европейская литература эпохи романтизма</w:t>
      </w:r>
    </w:p>
    <w:p w:rsidR="0011222F" w:rsidRDefault="0011222F" w:rsidP="0011222F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709"/>
        <w:rPr>
          <w:b w:val="0"/>
          <w:i w:val="0"/>
        </w:rPr>
      </w:pPr>
      <w:r w:rsidRPr="00C30B6B">
        <w:rPr>
          <w:i w:val="0"/>
        </w:rPr>
        <w:t>Дж. Г. Байрон.</w:t>
      </w:r>
      <w:r>
        <w:rPr>
          <w:b w:val="0"/>
          <w:i w:val="0"/>
        </w:rPr>
        <w:t xml:space="preserve"> Жизнь и творчество (обзор). </w:t>
      </w:r>
    </w:p>
    <w:p w:rsidR="0011222F" w:rsidRDefault="0011222F" w:rsidP="0011222F">
      <w:pPr>
        <w:shd w:val="clear" w:color="auto" w:fill="FFFFFF"/>
        <w:ind w:left="720"/>
        <w:jc w:val="both"/>
        <w:rPr>
          <w:b/>
          <w:i/>
        </w:rPr>
      </w:pPr>
      <w:r>
        <w:rPr>
          <w:b/>
          <w:i/>
        </w:rPr>
        <w:t xml:space="preserve">Поэма </w:t>
      </w:r>
      <w:r w:rsidRPr="00C30B6B">
        <w:t>«</w:t>
      </w:r>
      <w:r>
        <w:t xml:space="preserve">Паломничество </w:t>
      </w:r>
      <w:proofErr w:type="spellStart"/>
      <w:proofErr w:type="gramStart"/>
      <w:r>
        <w:t>Чайльд</w:t>
      </w:r>
      <w:proofErr w:type="spellEnd"/>
      <w:r>
        <w:t xml:space="preserve"> Гарольда</w:t>
      </w:r>
      <w:proofErr w:type="gramEnd"/>
      <w:r w:rsidRPr="00C30B6B">
        <w:t>».</w:t>
      </w:r>
      <w:r>
        <w:rPr>
          <w:b/>
          <w:i/>
        </w:rPr>
        <w:t xml:space="preserve">  Романтизм поэзии Байрона. Своеобразие «байронического» героя, загадочность мотивов его поступков. Нравственный максимализм авторской позиции. Вера и скепсис в художественном мире Байрона.</w:t>
      </w:r>
    </w:p>
    <w:p w:rsidR="0011222F" w:rsidRPr="00DB7544" w:rsidRDefault="0011222F" w:rsidP="0011222F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>
        <w:rPr>
          <w:color w:val="000000"/>
        </w:rPr>
        <w:t>Байронический герой</w:t>
      </w:r>
    </w:p>
    <w:p w:rsidR="0011222F" w:rsidRPr="00DB7544" w:rsidRDefault="0011222F" w:rsidP="0011222F">
      <w:pPr>
        <w:shd w:val="clear" w:color="auto" w:fill="FFFFFF"/>
        <w:ind w:left="720"/>
        <w:jc w:val="both"/>
        <w:rPr>
          <w:color w:val="000000"/>
        </w:rPr>
      </w:pPr>
      <w:r w:rsidRPr="0011222F">
        <w:rPr>
          <w:b/>
          <w:color w:val="000000"/>
        </w:rPr>
        <w:t>Развитие речи</w:t>
      </w:r>
      <w:r>
        <w:rPr>
          <w:color w:val="000000"/>
        </w:rPr>
        <w:t>: различные виды чтения</w:t>
      </w:r>
      <w:r w:rsidRPr="00DB7544">
        <w:rPr>
          <w:color w:val="000000"/>
        </w:rPr>
        <w:t>.</w:t>
      </w:r>
    </w:p>
    <w:p w:rsidR="0011222F" w:rsidRPr="00DB7544" w:rsidRDefault="0011222F" w:rsidP="0011222F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Внутрипредметные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>черты классицизма и романтизма в «Горе от ума».</w:t>
      </w:r>
    </w:p>
    <w:p w:rsidR="0011222F" w:rsidRPr="0011222F" w:rsidRDefault="0011222F" w:rsidP="0011222F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11222F">
        <w:rPr>
          <w:b/>
          <w:color w:val="000000"/>
        </w:rPr>
        <w:t>Межпредметные</w:t>
      </w:r>
      <w:proofErr w:type="spellEnd"/>
      <w:r w:rsidRPr="0011222F">
        <w:rPr>
          <w:b/>
          <w:color w:val="000000"/>
        </w:rPr>
        <w:t xml:space="preserve"> связи</w:t>
      </w:r>
      <w:r>
        <w:rPr>
          <w:b/>
          <w:color w:val="000000"/>
        </w:rPr>
        <w:t xml:space="preserve">: </w:t>
      </w:r>
      <w:r>
        <w:rPr>
          <w:color w:val="000000"/>
        </w:rPr>
        <w:t>романтизм в Европе.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А.С. ПУШКИН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Жизненный и творческий путь А.С. Пушкина. Темы, мотивы и жанровое многообразие его лирики (тема поэта и поэзии, лирика любви и дружбы, тема природы, вольнолюбивая лирика и др.): </w:t>
      </w:r>
      <w:r w:rsidRPr="00DB7544">
        <w:rPr>
          <w:i/>
          <w:iCs/>
          <w:color w:val="000000"/>
        </w:rPr>
        <w:t>«К Чаадаеву», «К морю», «На холмах Грузии лежит ночная мгла...», «</w:t>
      </w:r>
      <w:proofErr w:type="spellStart"/>
      <w:r w:rsidRPr="00DB7544">
        <w:rPr>
          <w:i/>
          <w:iCs/>
          <w:color w:val="000000"/>
        </w:rPr>
        <w:t>Арион</w:t>
      </w:r>
      <w:proofErr w:type="spellEnd"/>
      <w:r w:rsidRPr="00DB7544">
        <w:rPr>
          <w:i/>
          <w:iCs/>
          <w:color w:val="000000"/>
        </w:rPr>
        <w:t>», «Пророк», «Анчар», «Поэт», «</w:t>
      </w:r>
      <w:proofErr w:type="gramStart"/>
      <w:r w:rsidRPr="00DB7544">
        <w:rPr>
          <w:i/>
          <w:iCs/>
          <w:color w:val="000000"/>
        </w:rPr>
        <w:t>Во</w:t>
      </w:r>
      <w:proofErr w:type="gramEnd"/>
      <w:r w:rsidRPr="00DB7544">
        <w:rPr>
          <w:i/>
          <w:iCs/>
          <w:color w:val="000000"/>
        </w:rPr>
        <w:t xml:space="preserve"> глубине сибирских руд...», «Осень», «Стансы», «К***» («Я помню чудное мгновенье...»), «Я вас любил...», «Бесы», «Я памятник себе воздвиг нерукотворный...». </w:t>
      </w:r>
      <w:r w:rsidRPr="00DB7544">
        <w:rPr>
          <w:color w:val="000000"/>
        </w:rPr>
        <w:t>Романтическая поэма </w:t>
      </w:r>
      <w:r w:rsidRPr="00DB7544">
        <w:rPr>
          <w:i/>
          <w:iCs/>
          <w:color w:val="000000"/>
        </w:rPr>
        <w:t>«Кавказский пленник», </w:t>
      </w:r>
      <w:r w:rsidRPr="00DB7544">
        <w:rPr>
          <w:color w:val="000000"/>
        </w:rPr>
        <w:t>ее художественное своеобразие и проблематика. Реализм </w:t>
      </w:r>
      <w:r w:rsidRPr="00DB7544">
        <w:rPr>
          <w:i/>
          <w:iCs/>
          <w:color w:val="000000"/>
        </w:rPr>
        <w:t>«Повестей Белкина» </w:t>
      </w:r>
      <w:r w:rsidRPr="00DB7544">
        <w:rPr>
          <w:color w:val="000000"/>
        </w:rPr>
        <w:t>и </w:t>
      </w:r>
      <w:r w:rsidRPr="00DB7544">
        <w:rPr>
          <w:i/>
          <w:iCs/>
          <w:color w:val="000000"/>
        </w:rPr>
        <w:t>«Маленьких трагедий» </w:t>
      </w:r>
      <w:r w:rsidRPr="00DB7544">
        <w:rPr>
          <w:color w:val="000000"/>
        </w:rPr>
        <w:t>(общая характеристика). Нравственно-философское звучание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 «Чувства добрые» как центральный лейтмотив пушкинской поэтики, критерий оценки литературных и жизненных явлений.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«Евгений</w:t>
      </w:r>
      <w:r w:rsidRPr="00DB7544">
        <w:rPr>
          <w:i/>
          <w:iCs/>
          <w:color w:val="000000"/>
        </w:rPr>
        <w:t> Онегин» </w:t>
      </w:r>
      <w:r w:rsidRPr="00DB7544">
        <w:rPr>
          <w:color w:val="000000"/>
        </w:rPr>
        <w:t xml:space="preserve">как «свободный» роман и роман в стихах. Автор и его герой в образной системе романа. Тема </w:t>
      </w:r>
      <w:proofErr w:type="spellStart"/>
      <w:r w:rsidRPr="00DB7544">
        <w:rPr>
          <w:color w:val="000000"/>
        </w:rPr>
        <w:t>онегинской</w:t>
      </w:r>
      <w:proofErr w:type="spellEnd"/>
      <w:r w:rsidRPr="00DB7544">
        <w:rPr>
          <w:color w:val="000000"/>
        </w:rPr>
        <w:t xml:space="preserve">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 xml:space="preserve">романтическая поэма, реализм, пародия, роман в стихах, </w:t>
      </w:r>
      <w:proofErr w:type="spellStart"/>
      <w:r w:rsidRPr="00DB7544">
        <w:rPr>
          <w:color w:val="000000"/>
        </w:rPr>
        <w:t>онегинская</w:t>
      </w:r>
      <w:proofErr w:type="spellEnd"/>
      <w:r w:rsidRPr="00DB7544">
        <w:rPr>
          <w:color w:val="000000"/>
        </w:rPr>
        <w:t xml:space="preserve"> строфа, лирическое отступление.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чтение наизусть, различные виды пересказа и комментария, цитатный план, письменный анализ стихотворения, сочинения различных жанров.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Внутрипредметные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>творчество А.С. Пушкина и поэзия Дж.Г. Байрона; образы В.А. Жуковского в пушкинской лирике; литературные реминисценции в «Евгении Онегине».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lastRenderedPageBreak/>
        <w:t>Межпредметные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>графические и музыкальные интерпретации произведений А.С. Пушкина.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М.Ю. ЛЕРМОНТОВ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 xml:space="preserve">Жизненный и творческий путь М.Ю. Лермонтова. </w:t>
      </w:r>
      <w:proofErr w:type="gramStart"/>
      <w:r w:rsidRPr="00DB7544">
        <w:rPr>
          <w:color w:val="000000"/>
        </w:rPr>
        <w:t xml:space="preserve">Темы и мотивы </w:t>
      </w:r>
      <w:proofErr w:type="spellStart"/>
      <w:r w:rsidRPr="00DB7544">
        <w:rPr>
          <w:color w:val="000000"/>
        </w:rPr>
        <w:t>лермонтовской</w:t>
      </w:r>
      <w:proofErr w:type="spellEnd"/>
      <w:r w:rsidRPr="00DB7544">
        <w:rPr>
          <w:color w:val="000000"/>
        </w:rPr>
        <w:t xml:space="preserve"> лирики (назначение художника, свобода и одиночество, судьба поэта и его поколения, патриотическая тема и др.): </w:t>
      </w:r>
      <w:r w:rsidRPr="00DB7544">
        <w:rPr>
          <w:i/>
          <w:iCs/>
          <w:color w:val="000000"/>
        </w:rPr>
        <w:t>«Нет, я не Байрон...», «Я жить хочу...», «Смерть Поэта», «Поэт» («Отделкой золотой блистает мой кинжал...»), «И скучно и грустно», «Молитва» («В минуту жизни трудную...»), «Дума», «Пророк», «Выхожу один я на дорогу...», «Нет, не тебя так пылко я люблю...», «Три пальмы», «Когда</w:t>
      </w:r>
      <w:proofErr w:type="gramEnd"/>
      <w:r w:rsidRPr="00DB7544">
        <w:rPr>
          <w:i/>
          <w:iCs/>
          <w:color w:val="000000"/>
        </w:rPr>
        <w:t xml:space="preserve"> волнуется желтеющая нива...», «Родина».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i/>
          <w:iCs/>
          <w:color w:val="000000"/>
        </w:rPr>
        <w:t>«Герой нашего времени» </w:t>
      </w:r>
      <w:r w:rsidRPr="00DB7544">
        <w:rPr>
          <w:color w:val="000000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 » как главный объект повествования в романе. В.Г. Белинский о романе.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байронический герой, философский роман, психологический портрет, образ рассказчика.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различные виды чтения, письменный сопоставительный анализ стихотворений, сочинение в жанре эссе и литературно-критической статьи.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Внутрипредметные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 xml:space="preserve">Пушкин и Лермонтов: два «Пророка»; «байронизм» в </w:t>
      </w:r>
      <w:proofErr w:type="spellStart"/>
      <w:r w:rsidRPr="00DB7544">
        <w:rPr>
          <w:color w:val="000000"/>
        </w:rPr>
        <w:t>лермонтовской</w:t>
      </w:r>
      <w:proofErr w:type="spellEnd"/>
      <w:r w:rsidRPr="00DB7544">
        <w:rPr>
          <w:color w:val="000000"/>
        </w:rPr>
        <w:t xml:space="preserve"> лирике; Онегин и Печорин как два представителя «лишних» людей.</w:t>
      </w:r>
    </w:p>
    <w:p w:rsidR="008E4F5C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Межпредметные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>живописные, графические и музыкальные интерпретации произведений М.Ю. Лермонтова. «Герой нашего времени» в театре и кино.</w:t>
      </w:r>
    </w:p>
    <w:p w:rsidR="000F1E19" w:rsidRDefault="000F1E19" w:rsidP="008E4F5C">
      <w:pPr>
        <w:shd w:val="clear" w:color="auto" w:fill="FFFFFF"/>
        <w:ind w:left="720"/>
        <w:jc w:val="both"/>
        <w:rPr>
          <w:color w:val="000000"/>
        </w:rPr>
      </w:pPr>
      <w:r w:rsidRPr="000F1E19">
        <w:rPr>
          <w:b/>
          <w:bCs/>
          <w:color w:val="000000"/>
        </w:rPr>
        <w:t>Творчество К.</w:t>
      </w:r>
      <w:r w:rsidRPr="000F1E19">
        <w:rPr>
          <w:b/>
          <w:color w:val="000000"/>
        </w:rPr>
        <w:t>Н.  Батюшкова, А.В. Кольцова, Е.А. Баратынского</w:t>
      </w:r>
      <w:r>
        <w:rPr>
          <w:color w:val="000000"/>
        </w:rPr>
        <w:t>. Стихотворения.</w:t>
      </w:r>
    </w:p>
    <w:p w:rsidR="00FB5AF4" w:rsidRDefault="00FB5AF4" w:rsidP="008E4F5C">
      <w:pPr>
        <w:shd w:val="clear" w:color="auto" w:fill="FFFFFF"/>
        <w:ind w:left="720"/>
        <w:jc w:val="both"/>
        <w:rPr>
          <w:color w:val="000000"/>
        </w:rPr>
      </w:pPr>
      <w:r>
        <w:rPr>
          <w:b/>
          <w:bCs/>
          <w:color w:val="000000"/>
        </w:rPr>
        <w:t>Опорные понятия</w:t>
      </w:r>
      <w:r w:rsidRPr="00FB5AF4">
        <w:rPr>
          <w:color w:val="000000"/>
        </w:rPr>
        <w:t>:</w:t>
      </w:r>
      <w:r>
        <w:rPr>
          <w:color w:val="000000"/>
        </w:rPr>
        <w:t xml:space="preserve"> «Легкая поэзия», </w:t>
      </w:r>
      <w:proofErr w:type="spellStart"/>
      <w:r>
        <w:rPr>
          <w:color w:val="000000"/>
        </w:rPr>
        <w:t>фольклор</w:t>
      </w:r>
      <w:proofErr w:type="gramStart"/>
      <w:r>
        <w:rPr>
          <w:color w:val="000000"/>
        </w:rPr>
        <w:t>,э</w:t>
      </w:r>
      <w:proofErr w:type="gramEnd"/>
      <w:r>
        <w:rPr>
          <w:color w:val="000000"/>
        </w:rPr>
        <w:t>легия</w:t>
      </w:r>
      <w:proofErr w:type="spellEnd"/>
      <w:r>
        <w:rPr>
          <w:color w:val="000000"/>
        </w:rPr>
        <w:t>.</w:t>
      </w:r>
    </w:p>
    <w:p w:rsidR="00FB5AF4" w:rsidRDefault="00FB5AF4" w:rsidP="008E4F5C">
      <w:pPr>
        <w:shd w:val="clear" w:color="auto" w:fill="FFFFFF"/>
        <w:ind w:left="720"/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Развитие </w:t>
      </w:r>
      <w:proofErr w:type="spellStart"/>
      <w:r>
        <w:rPr>
          <w:b/>
          <w:bCs/>
          <w:color w:val="000000"/>
        </w:rPr>
        <w:t>речи</w:t>
      </w:r>
      <w:proofErr w:type="gramStart"/>
      <w:r w:rsidRPr="00FB5AF4">
        <w:rPr>
          <w:b/>
          <w:color w:val="000000"/>
        </w:rPr>
        <w:t>:</w:t>
      </w:r>
      <w:r w:rsidRPr="00FB5AF4">
        <w:rPr>
          <w:color w:val="000000"/>
        </w:rPr>
        <w:t>в</w:t>
      </w:r>
      <w:proofErr w:type="gramEnd"/>
      <w:r w:rsidRPr="00FB5AF4">
        <w:rPr>
          <w:color w:val="000000"/>
        </w:rPr>
        <w:t>ыразительное</w:t>
      </w:r>
      <w:proofErr w:type="spellEnd"/>
      <w:r w:rsidRPr="00FB5AF4">
        <w:rPr>
          <w:color w:val="000000"/>
        </w:rPr>
        <w:t xml:space="preserve"> чтение произведений</w:t>
      </w:r>
      <w:r>
        <w:rPr>
          <w:b/>
          <w:color w:val="000000"/>
        </w:rPr>
        <w:t>.</w:t>
      </w:r>
    </w:p>
    <w:p w:rsidR="00FB5AF4" w:rsidRPr="00FB5AF4" w:rsidRDefault="00FB5AF4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>
        <w:rPr>
          <w:b/>
          <w:color w:val="000000"/>
        </w:rPr>
        <w:t>Внутрипредметные</w:t>
      </w:r>
      <w:proofErr w:type="spellEnd"/>
      <w:r>
        <w:rPr>
          <w:b/>
          <w:color w:val="000000"/>
        </w:rPr>
        <w:t xml:space="preserve"> связи: </w:t>
      </w:r>
      <w:r>
        <w:rPr>
          <w:color w:val="000000"/>
        </w:rPr>
        <w:t>работа с иллюстрациями.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Н.В. ГОГОЛЬ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Жизнь и творчество Н.В. Гоголя. Поэма </w:t>
      </w:r>
      <w:r w:rsidRPr="00DB7544">
        <w:rPr>
          <w:i/>
          <w:iCs/>
          <w:color w:val="000000"/>
        </w:rPr>
        <w:t>«Мертвые души» </w:t>
      </w:r>
      <w:r w:rsidRPr="00DB7544">
        <w:rPr>
          <w:color w:val="000000"/>
        </w:rPr>
        <w:t xml:space="preserve">как вершинное произведение художника. Влияние «Божественной комедии» Данте на замысел гоголевской поэмы. </w:t>
      </w:r>
      <w:proofErr w:type="spellStart"/>
      <w:r w:rsidRPr="00DB7544">
        <w:rPr>
          <w:color w:val="000000"/>
        </w:rPr>
        <w:t>Сю-жетно-композиционное</w:t>
      </w:r>
      <w:proofErr w:type="spellEnd"/>
      <w:r w:rsidRPr="00DB7544">
        <w:rPr>
          <w:color w:val="000000"/>
        </w:rPr>
        <w:t xml:space="preserve"> своеобразие «Мертвых душ» («городские»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поэма в прозе, образ-символ, вставная повесть.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пересказ с элементами цитирования, сочинение сопоставительного характера.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Внутрипредметные</w:t>
      </w:r>
      <w:proofErr w:type="spellEnd"/>
      <w:r w:rsidRPr="00DB7544">
        <w:rPr>
          <w:b/>
          <w:bCs/>
          <w:color w:val="000000"/>
        </w:rPr>
        <w:t xml:space="preserve"> связи: Н.В. </w:t>
      </w:r>
      <w:r w:rsidRPr="00DB7544">
        <w:rPr>
          <w:color w:val="000000"/>
        </w:rPr>
        <w:t>Гоголь и А.С. Пушкин: история сюжета «Мертвых душ»; образ скупца в поэме Н.В. Гоголя и мировой литературе.</w:t>
      </w:r>
    </w:p>
    <w:p w:rsidR="008E4F5C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Межпредметные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 xml:space="preserve">поэма «Мертвые души» в иллюстрациях художников (А. Агин, П. </w:t>
      </w:r>
      <w:proofErr w:type="spellStart"/>
      <w:r w:rsidRPr="00DB7544">
        <w:rPr>
          <w:color w:val="000000"/>
        </w:rPr>
        <w:t>Боклевский</w:t>
      </w:r>
      <w:proofErr w:type="spellEnd"/>
      <w:r w:rsidRPr="00DB7544">
        <w:rPr>
          <w:color w:val="000000"/>
        </w:rPr>
        <w:t xml:space="preserve">, </w:t>
      </w:r>
      <w:proofErr w:type="spellStart"/>
      <w:r w:rsidRPr="00DB7544">
        <w:rPr>
          <w:color w:val="000000"/>
        </w:rPr>
        <w:t>Кукрыниксы</w:t>
      </w:r>
      <w:proofErr w:type="spellEnd"/>
      <w:r w:rsidRPr="00DB7544">
        <w:rPr>
          <w:color w:val="000000"/>
        </w:rPr>
        <w:t>).</w:t>
      </w:r>
    </w:p>
    <w:p w:rsidR="0038090F" w:rsidRPr="00C95CEC" w:rsidRDefault="0038090F" w:rsidP="0038090F">
      <w:pPr>
        <w:ind w:left="709"/>
        <w:rPr>
          <w:b/>
          <w:bCs/>
          <w:i/>
        </w:rPr>
      </w:pPr>
      <w:r>
        <w:rPr>
          <w:b/>
          <w:bCs/>
          <w:color w:val="000000"/>
        </w:rPr>
        <w:t>Внеклассное чтение</w:t>
      </w:r>
      <w:r w:rsidR="00B839EE">
        <w:rPr>
          <w:b/>
          <w:bCs/>
          <w:color w:val="000000"/>
        </w:rPr>
        <w:t xml:space="preserve"> 3</w:t>
      </w:r>
      <w:r>
        <w:rPr>
          <w:b/>
          <w:bCs/>
          <w:color w:val="000000"/>
        </w:rPr>
        <w:t>:</w:t>
      </w:r>
      <w:r w:rsidRPr="002D2C0C">
        <w:rPr>
          <w:iCs/>
        </w:rPr>
        <w:t>«Портрет»</w:t>
      </w:r>
      <w:proofErr w:type="gramStart"/>
      <w:r w:rsidRPr="002D2C0C">
        <w:rPr>
          <w:iCs/>
        </w:rPr>
        <w:t>.</w:t>
      </w:r>
      <w:r>
        <w:rPr>
          <w:i/>
          <w:iCs/>
        </w:rPr>
        <w:t>«</w:t>
      </w:r>
      <w:proofErr w:type="gramEnd"/>
      <w:r>
        <w:rPr>
          <w:i/>
          <w:iCs/>
        </w:rPr>
        <w:t>Женитьба».</w:t>
      </w:r>
    </w:p>
    <w:p w:rsidR="0038090F" w:rsidRPr="00B839EE" w:rsidRDefault="0038090F" w:rsidP="00B839E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709" w:firstLine="0"/>
        <w:rPr>
          <w:b w:val="0"/>
          <w:i w:val="0"/>
          <w:iCs/>
        </w:rPr>
      </w:pPr>
      <w:r>
        <w:rPr>
          <w:b w:val="0"/>
          <w:i w:val="0"/>
          <w:shd w:val="clear" w:color="auto" w:fill="FFFFFF"/>
        </w:rPr>
        <w:t>Художественные особенности прозы Гоголя (приём контраста, роль гиперболы и сравнения, алогизм и лиризм в повествовании). Своеобразие гоголевского реализма.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Литература второй половины XIX века (Обзор с обобщением ранее изученного)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Развитие традиций отечественного реализма в русской литературе 1840—1890-х годов. Расцвет социально-психологической прозы (произведения И.А. Гончарова и И.С. Тургенева</w:t>
      </w:r>
      <w:r w:rsidR="00B839EE">
        <w:rPr>
          <w:color w:val="000000"/>
        </w:rPr>
        <w:t>, А.П. Чехов</w:t>
      </w:r>
      <w:r w:rsidRPr="00DB7544">
        <w:rPr>
          <w:color w:val="000000"/>
        </w:rPr>
        <w:t>). Своеобразие сатирического дара М.Е. Салтыкова-Щедрина</w:t>
      </w:r>
      <w:r w:rsidRPr="00DB7544">
        <w:rPr>
          <w:i/>
          <w:iCs/>
          <w:color w:val="000000"/>
        </w:rPr>
        <w:t>.</w:t>
      </w:r>
    </w:p>
    <w:p w:rsidR="00B839EE" w:rsidRDefault="00B839EE" w:rsidP="008E4F5C">
      <w:pPr>
        <w:shd w:val="clear" w:color="auto" w:fill="FFFFFF"/>
        <w:ind w:left="720"/>
        <w:jc w:val="both"/>
        <w:rPr>
          <w:b/>
          <w:color w:val="000000"/>
        </w:rPr>
      </w:pPr>
      <w:r>
        <w:rPr>
          <w:b/>
          <w:color w:val="000000"/>
        </w:rPr>
        <w:t>Родная литература:</w:t>
      </w:r>
    </w:p>
    <w:p w:rsidR="00B839EE" w:rsidRPr="00B839EE" w:rsidRDefault="00B839EE" w:rsidP="008E4F5C">
      <w:pPr>
        <w:shd w:val="clear" w:color="auto" w:fill="FFFFFF"/>
        <w:ind w:left="720"/>
        <w:jc w:val="both"/>
        <w:rPr>
          <w:color w:val="000000"/>
        </w:rPr>
      </w:pPr>
      <w:r>
        <w:rPr>
          <w:b/>
          <w:color w:val="000000"/>
        </w:rPr>
        <w:t xml:space="preserve">Внеклассное чтение 4: </w:t>
      </w:r>
      <w:r w:rsidRPr="00B839EE">
        <w:rPr>
          <w:color w:val="000000"/>
        </w:rPr>
        <w:t>А</w:t>
      </w:r>
      <w:r>
        <w:rPr>
          <w:color w:val="000000"/>
        </w:rPr>
        <w:t>.П. Чехов «В рождественскую ночь».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Лирическая ситуация 50—80-х годов XIX века (</w:t>
      </w:r>
      <w:r w:rsidR="00B839EE">
        <w:rPr>
          <w:b/>
          <w:color w:val="000000"/>
        </w:rPr>
        <w:t xml:space="preserve">Родная </w:t>
      </w:r>
      <w:proofErr w:type="spellStart"/>
      <w:r w:rsidR="00B839EE">
        <w:rPr>
          <w:b/>
          <w:color w:val="000000"/>
        </w:rPr>
        <w:t>литература</w:t>
      </w:r>
      <w:r w:rsidRPr="00DB7544">
        <w:rPr>
          <w:color w:val="000000"/>
        </w:rPr>
        <w:t>поэзия</w:t>
      </w:r>
      <w:proofErr w:type="spellEnd"/>
      <w:r w:rsidRPr="00DB7544">
        <w:rPr>
          <w:color w:val="000000"/>
        </w:rPr>
        <w:t xml:space="preserve"> Н.А. Некрасова</w:t>
      </w:r>
      <w:r w:rsidR="00B839EE">
        <w:rPr>
          <w:color w:val="000000"/>
        </w:rPr>
        <w:t>)</w:t>
      </w:r>
      <w:r w:rsidRPr="00DB7544">
        <w:rPr>
          <w:color w:val="000000"/>
        </w:rPr>
        <w:t xml:space="preserve">, </w:t>
      </w:r>
      <w:r w:rsidR="00B839EE">
        <w:rPr>
          <w:color w:val="000000"/>
        </w:rPr>
        <w:t>(</w:t>
      </w:r>
      <w:r w:rsidRPr="00DB7544">
        <w:rPr>
          <w:color w:val="000000"/>
        </w:rPr>
        <w:t>Ф.И. Тютчева, А.А. Фета).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lastRenderedPageBreak/>
        <w:t>Творчество А.Н. Островского как новый этап развития русского национального театра.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Л.Н. Толстой и Ф.М. Достоевский как два типа художественного сознания</w:t>
      </w:r>
      <w:r w:rsidRPr="00DB7544">
        <w:rPr>
          <w:i/>
          <w:iCs/>
          <w:color w:val="000000"/>
        </w:rPr>
        <w:t>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Проза и драматургия А.П. Чехова в контексте рубежа веков. Нравственные и философские уроки русской классики XIX        столетия.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Из литературы XX века (Обзор с обобщением ранее изученного)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 xml:space="preserve">Своеобразие русской прозы рубежа веков (М. Горький, И. Бунин, Л. Куприн). </w:t>
      </w:r>
      <w:r w:rsidR="00B839EE">
        <w:rPr>
          <w:color w:val="000000"/>
        </w:rPr>
        <w:t>А.М.Горький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Цветаевой, Б. Пастернака).</w:t>
      </w:r>
    </w:p>
    <w:p w:rsidR="008E4F5C" w:rsidRDefault="008E4F5C" w:rsidP="008E4F5C">
      <w:pPr>
        <w:shd w:val="clear" w:color="auto" w:fill="FFFFFF"/>
        <w:ind w:left="720"/>
        <w:rPr>
          <w:color w:val="000000"/>
        </w:rPr>
      </w:pPr>
      <w:r w:rsidRPr="00DB7544">
        <w:rPr>
          <w:color w:val="000000"/>
        </w:rPr>
        <w:t>Своеобразие отечественного  романа первой половины XX        века (проза М. Шолохова, А. Толстого, М. Булгакова).</w:t>
      </w:r>
      <w:r w:rsidRPr="00DB7544">
        <w:rPr>
          <w:color w:val="000000"/>
        </w:rPr>
        <w:br/>
        <w:t>Литературный процесс 50—80-х годов (проза В. Распутина, В. Астафьева, В. Шукшина, А. Солженицына, поэзия</w:t>
      </w:r>
      <w:r w:rsidRPr="00DB7544">
        <w:rPr>
          <w:color w:val="000000"/>
        </w:rPr>
        <w:br/>
        <w:t xml:space="preserve">Е. Евтушенко, Н. Рубцова, Б. Окуджавы, В. Высоцкого). Новейшая русская проза и поэзия 80—90-х годов (произведения В. Астафьева, В. Распутина, Л. Петрушевской, В. Пелевина и др., лирика И. Бродского, О. </w:t>
      </w:r>
      <w:proofErr w:type="spellStart"/>
      <w:r w:rsidRPr="00DB7544">
        <w:rPr>
          <w:color w:val="000000"/>
        </w:rPr>
        <w:t>Седаковой</w:t>
      </w:r>
      <w:proofErr w:type="spellEnd"/>
      <w:r w:rsidRPr="00DB7544">
        <w:rPr>
          <w:color w:val="000000"/>
        </w:rPr>
        <w:t xml:space="preserve"> и др.). Противоречивость и драматизм современной литературной ситуации.</w:t>
      </w:r>
    </w:p>
    <w:p w:rsidR="00AC1F8A" w:rsidRPr="00AC1F8A" w:rsidRDefault="00AC1F8A" w:rsidP="00AC1F8A">
      <w:pPr>
        <w:spacing w:line="234" w:lineRule="auto"/>
        <w:ind w:left="709" w:right="160"/>
        <w:jc w:val="both"/>
        <w:rPr>
          <w:sz w:val="18"/>
          <w:szCs w:val="20"/>
        </w:rPr>
      </w:pPr>
      <w:r w:rsidRPr="00AC1F8A">
        <w:rPr>
          <w:b/>
          <w:szCs w:val="28"/>
        </w:rPr>
        <w:t>Родная литература</w:t>
      </w:r>
      <w:r>
        <w:rPr>
          <w:szCs w:val="28"/>
        </w:rPr>
        <w:t xml:space="preserve">. Творчество поэтов Ярославской области. </w:t>
      </w:r>
      <w:proofErr w:type="gramStart"/>
      <w:r>
        <w:rPr>
          <w:szCs w:val="28"/>
        </w:rPr>
        <w:t xml:space="preserve">(Ю.В. </w:t>
      </w:r>
      <w:proofErr w:type="spellStart"/>
      <w:r>
        <w:rPr>
          <w:szCs w:val="28"/>
        </w:rPr>
        <w:t>Жадовской</w:t>
      </w:r>
      <w:proofErr w:type="spellEnd"/>
      <w:r>
        <w:rPr>
          <w:szCs w:val="28"/>
        </w:rPr>
        <w:t xml:space="preserve">, И.З. Сурикова,   </w:t>
      </w:r>
      <w:r w:rsidRPr="009D28EF">
        <w:rPr>
          <w:szCs w:val="28"/>
        </w:rPr>
        <w:t>Основные мотивы лирики.</w:t>
      </w:r>
      <w:proofErr w:type="gramEnd"/>
      <w:r w:rsidRPr="009D28EF">
        <w:rPr>
          <w:szCs w:val="28"/>
        </w:rPr>
        <w:t xml:space="preserve"> Любовь к малой родине.</w:t>
      </w:r>
    </w:p>
    <w:p w:rsidR="008E4F5C" w:rsidRPr="00DB7544" w:rsidRDefault="008E4F5C" w:rsidP="008E4F5C">
      <w:pPr>
        <w:shd w:val="clear" w:color="auto" w:fill="FFFFFF"/>
        <w:ind w:left="720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историко-литературный процесс, литературное направление, поэтическое течение, традиции и новаторство.</w:t>
      </w:r>
    </w:p>
    <w:p w:rsidR="008E4F5C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AC1F8A">
        <w:rPr>
          <w:b/>
          <w:color w:val="000000"/>
        </w:rPr>
        <w:t>Межпредметные</w:t>
      </w:r>
      <w:proofErr w:type="spellEnd"/>
      <w:r w:rsidRPr="00AC1F8A">
        <w:rPr>
          <w:b/>
          <w:color w:val="000000"/>
        </w:rPr>
        <w:t xml:space="preserve"> связи</w:t>
      </w:r>
      <w:r w:rsidRPr="00DB7544">
        <w:rPr>
          <w:color w:val="000000"/>
        </w:rPr>
        <w:t>: музыка, живопись, кино в контексте литературной эпохи.</w:t>
      </w:r>
    </w:p>
    <w:p w:rsidR="00B839EE" w:rsidRPr="00DB7544" w:rsidRDefault="00B839EE" w:rsidP="008E4F5C">
      <w:pPr>
        <w:shd w:val="clear" w:color="auto" w:fill="FFFFFF"/>
        <w:ind w:left="720"/>
        <w:jc w:val="both"/>
        <w:rPr>
          <w:color w:val="000000"/>
        </w:rPr>
      </w:pP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Для заучивания </w:t>
      </w:r>
      <w:r w:rsidRPr="00DB7544">
        <w:rPr>
          <w:color w:val="000000"/>
        </w:rPr>
        <w:t>наизусть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М.В. Ломоносов.  Одно из стихотворений (по выбору). Г.Р. Державин.  Одно из стихотворений (по выбору). К.Н. Батюшков. Одно из стихотворений (по выбору). В.А. Жуковский. Одно из стихотворений (по выбору). А.С. Грибоедов.   </w:t>
      </w:r>
      <w:r w:rsidRPr="00DB7544">
        <w:rPr>
          <w:i/>
          <w:iCs/>
          <w:color w:val="000000"/>
        </w:rPr>
        <w:t>«Горе от ума » </w:t>
      </w:r>
      <w:r w:rsidRPr="00DB7544">
        <w:rPr>
          <w:color w:val="000000"/>
        </w:rPr>
        <w:t>(отрывок по выбору). А.С. Пушкин. 3—5 стихотворений (по выбору). М.Ю. Лермонтов. 3—5 стихотворений (по выбору).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Для домашнего чтения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Из литературы первой половины XIX века </w:t>
      </w:r>
      <w:r w:rsidRPr="00DB7544">
        <w:rPr>
          <w:color w:val="000000"/>
        </w:rPr>
        <w:t>А.С. Пушкин. </w:t>
      </w:r>
      <w:r w:rsidRPr="00DB7544">
        <w:rPr>
          <w:i/>
          <w:iCs/>
          <w:color w:val="000000"/>
        </w:rPr>
        <w:t>«К портрету Жуковского», «Вольность», «Сожженное письмо», «Если жизнь тебя обманет...», «Ты и вы», «Цветок», «Поэт», «Бахчисарайский фонтан». </w:t>
      </w:r>
      <w:r w:rsidRPr="00DB7544">
        <w:rPr>
          <w:color w:val="000000"/>
        </w:rPr>
        <w:t>М.Ю. Лермонтов.    </w:t>
      </w:r>
      <w:r w:rsidRPr="00DB7544">
        <w:rPr>
          <w:i/>
          <w:iCs/>
          <w:color w:val="000000"/>
        </w:rPr>
        <w:t>«Поцелуями прежде считал...», «Нищий», «Я не хочу, чтоб свет узнал...», «Расстались мы...», «Есть речи...», «Предсказание», «Молитва». </w:t>
      </w:r>
      <w:r w:rsidRPr="00DB7544">
        <w:rPr>
          <w:color w:val="000000"/>
        </w:rPr>
        <w:t>Н.В. Гоголь. </w:t>
      </w:r>
      <w:r w:rsidRPr="00DB7544">
        <w:rPr>
          <w:i/>
          <w:iCs/>
          <w:color w:val="000000"/>
        </w:rPr>
        <w:t>«Женитьба», «Портрет».</w:t>
      </w:r>
    </w:p>
    <w:p w:rsidR="00FA051E" w:rsidRPr="00F14DE5" w:rsidRDefault="00FA051E" w:rsidP="00FA05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14DE5">
        <w:rPr>
          <w:b/>
          <w:color w:val="000000"/>
        </w:rPr>
        <w:t>Тематический план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3"/>
        <w:gridCol w:w="5718"/>
        <w:gridCol w:w="2252"/>
      </w:tblGrid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4F47">
              <w:rPr>
                <w:color w:val="000000"/>
              </w:rPr>
              <w:t>№</w:t>
            </w:r>
          </w:p>
        </w:tc>
        <w:tc>
          <w:tcPr>
            <w:tcW w:w="5953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4F47">
              <w:rPr>
                <w:color w:val="000000"/>
              </w:rPr>
              <w:t>Название раздела, темы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color w:val="000000"/>
              </w:rPr>
              <w:t>Количество часов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I.  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widowControl w:val="0"/>
              <w:tabs>
                <w:tab w:val="left" w:leader="dot" w:pos="5971"/>
              </w:tabs>
              <w:autoSpaceDE w:val="0"/>
              <w:autoSpaceDN w:val="0"/>
              <w:adjustRightInd w:val="0"/>
              <w:rPr>
                <w:b/>
              </w:rPr>
            </w:pPr>
            <w:r w:rsidRPr="0082510F">
              <w:rPr>
                <w:b/>
              </w:rPr>
              <w:t xml:space="preserve">Введение </w:t>
            </w:r>
          </w:p>
        </w:tc>
        <w:tc>
          <w:tcPr>
            <w:tcW w:w="2302" w:type="dxa"/>
          </w:tcPr>
          <w:p w:rsidR="00FA051E" w:rsidRPr="00634F47" w:rsidRDefault="00AC1F8A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051E">
              <w:rPr>
                <w:color w:val="000000"/>
              </w:rPr>
              <w:t>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II</w:t>
            </w:r>
            <w:r w:rsidRPr="00634F47">
              <w:rPr>
                <w:b/>
              </w:rPr>
              <w:t xml:space="preserve">.  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>Античная литература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III</w:t>
            </w:r>
            <w:r w:rsidRPr="00634F47">
              <w:rPr>
                <w:b/>
              </w:rPr>
              <w:t>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>Литература эпохи средневековья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I</w:t>
            </w:r>
            <w:r w:rsidRPr="00634F47">
              <w:rPr>
                <w:b/>
              </w:rPr>
              <w:t>V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>Из древнерусской литературы</w:t>
            </w:r>
          </w:p>
        </w:tc>
        <w:tc>
          <w:tcPr>
            <w:tcW w:w="2302" w:type="dxa"/>
          </w:tcPr>
          <w:p w:rsidR="00FA051E" w:rsidRPr="00634F47" w:rsidRDefault="00AC1F8A" w:rsidP="005C1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A051E">
              <w:rPr>
                <w:color w:val="000000"/>
              </w:rPr>
              <w:t>ч.(1р.р.</w:t>
            </w:r>
            <w:r w:rsidR="005C135C">
              <w:rPr>
                <w:color w:val="000000"/>
              </w:rPr>
              <w:t xml:space="preserve">, 1 </w:t>
            </w:r>
            <w:proofErr w:type="spellStart"/>
            <w:r w:rsidR="005C135C">
              <w:rPr>
                <w:color w:val="000000"/>
              </w:rPr>
              <w:t>вн.чт</w:t>
            </w:r>
            <w:proofErr w:type="spellEnd"/>
            <w:r w:rsidR="005C135C">
              <w:rPr>
                <w:color w:val="000000"/>
              </w:rPr>
              <w:t>.)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>Раздел V.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</w:pPr>
            <w:r w:rsidRPr="0082510F">
              <w:rPr>
                <w:b/>
              </w:rPr>
              <w:t>Из литературы эпохи Возрождения</w:t>
            </w:r>
          </w:p>
        </w:tc>
        <w:tc>
          <w:tcPr>
            <w:tcW w:w="2302" w:type="dxa"/>
          </w:tcPr>
          <w:p w:rsidR="00FA051E" w:rsidRPr="00634F47" w:rsidRDefault="00AC1F8A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051E">
              <w:rPr>
                <w:color w:val="000000"/>
              </w:rPr>
              <w:t>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>Раздел VI.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 xml:space="preserve">Из литературы </w:t>
            </w:r>
            <w:r w:rsidRPr="0082510F">
              <w:rPr>
                <w:b/>
                <w:lang w:val="en-US"/>
              </w:rPr>
              <w:t>XVIII</w:t>
            </w:r>
            <w:r w:rsidRPr="0082510F">
              <w:rPr>
                <w:b/>
              </w:rPr>
              <w:t xml:space="preserve"> века</w:t>
            </w:r>
          </w:p>
        </w:tc>
        <w:tc>
          <w:tcPr>
            <w:tcW w:w="2302" w:type="dxa"/>
          </w:tcPr>
          <w:p w:rsidR="00FA051E" w:rsidRPr="00634F47" w:rsidRDefault="00AC1F8A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A051E">
              <w:rPr>
                <w:color w:val="000000"/>
              </w:rPr>
              <w:t>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>Раздел VII.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>Из европейской литературы эпохи Просвещения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3ч.</w:t>
            </w:r>
            <w:r w:rsidR="005C135C">
              <w:rPr>
                <w:color w:val="000000"/>
              </w:rPr>
              <w:t>(1вн. чт.)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>Раздел VIII.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</w:pPr>
            <w:r w:rsidRPr="0082510F">
              <w:rPr>
                <w:b/>
              </w:rPr>
              <w:t>Литература первой половины XIX века</w:t>
            </w:r>
          </w:p>
        </w:tc>
        <w:tc>
          <w:tcPr>
            <w:tcW w:w="2302" w:type="dxa"/>
          </w:tcPr>
          <w:p w:rsidR="00FA051E" w:rsidRPr="00634F47" w:rsidRDefault="0068467D" w:rsidP="0012622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FA051E">
              <w:rPr>
                <w:color w:val="000000"/>
              </w:rPr>
              <w:t>ч. (8 р.р.</w:t>
            </w:r>
            <w:r w:rsidR="005C135C">
              <w:rPr>
                <w:color w:val="000000"/>
              </w:rPr>
              <w:t xml:space="preserve">, </w:t>
            </w:r>
            <w:r w:rsidR="0012622A">
              <w:rPr>
                <w:color w:val="000000"/>
              </w:rPr>
              <w:t>2</w:t>
            </w:r>
            <w:r w:rsidR="005C135C">
              <w:rPr>
                <w:color w:val="000000"/>
              </w:rPr>
              <w:t>вн.чт.</w:t>
            </w:r>
            <w:r w:rsidR="00FA051E">
              <w:rPr>
                <w:color w:val="000000"/>
              </w:rPr>
              <w:t>)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IX</w:t>
            </w:r>
            <w:r w:rsidRPr="00634F47">
              <w:rPr>
                <w:b/>
              </w:rPr>
              <w:t>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</w:pPr>
            <w:r w:rsidRPr="0082510F">
              <w:rPr>
                <w:b/>
                <w:bCs/>
              </w:rPr>
              <w:t xml:space="preserve">Литература второй половины </w:t>
            </w:r>
            <w:r w:rsidRPr="0082510F">
              <w:rPr>
                <w:b/>
                <w:bCs/>
                <w:lang w:val="en-US"/>
              </w:rPr>
              <w:t>XIX</w:t>
            </w:r>
            <w:r w:rsidRPr="0082510F">
              <w:rPr>
                <w:b/>
                <w:bCs/>
              </w:rPr>
              <w:t xml:space="preserve"> века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6ч.</w:t>
            </w:r>
          </w:p>
        </w:tc>
      </w:tr>
      <w:tr w:rsidR="00FA051E" w:rsidRPr="00634F47" w:rsidTr="005C135C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X</w:t>
            </w:r>
            <w:r w:rsidRPr="00634F47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</w:pPr>
            <w:r w:rsidRPr="0082510F">
              <w:rPr>
                <w:b/>
                <w:bCs/>
              </w:rPr>
              <w:t xml:space="preserve">Литература </w:t>
            </w:r>
            <w:r w:rsidRPr="0082510F">
              <w:rPr>
                <w:b/>
                <w:bCs/>
                <w:lang w:val="en-US"/>
              </w:rPr>
              <w:t>XX</w:t>
            </w:r>
            <w:r w:rsidRPr="0082510F">
              <w:rPr>
                <w:b/>
                <w:bCs/>
              </w:rPr>
              <w:t xml:space="preserve"> века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634F47" w:rsidRDefault="00FA051E" w:rsidP="006846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8467D">
              <w:rPr>
                <w:color w:val="000000"/>
              </w:rPr>
              <w:t>9</w:t>
            </w:r>
            <w:r>
              <w:rPr>
                <w:color w:val="000000"/>
              </w:rPr>
              <w:t>ч. (1 р.р.)</w:t>
            </w:r>
          </w:p>
        </w:tc>
      </w:tr>
      <w:tr w:rsidR="00AC1F8A" w:rsidRPr="00634F47" w:rsidTr="005C135C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C1F8A" w:rsidRPr="00AC1F8A" w:rsidRDefault="00AC1F8A" w:rsidP="0038300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C1F8A" w:rsidRPr="0082510F" w:rsidRDefault="00AC1F8A" w:rsidP="0038300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Читательская конференция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AC1F8A" w:rsidRDefault="00AC1F8A" w:rsidP="00AC1F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</w:tr>
      <w:tr w:rsidR="00FA051E" w:rsidRPr="00634F47" w:rsidTr="005C135C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CA2073" w:rsidRDefault="00FA051E" w:rsidP="0038300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99 ч.</w:t>
            </w:r>
          </w:p>
        </w:tc>
      </w:tr>
    </w:tbl>
    <w:p w:rsidR="00FA051E" w:rsidRPr="00C30F77" w:rsidRDefault="00FA051E" w:rsidP="00FA051E">
      <w:pPr>
        <w:shd w:val="clear" w:color="auto" w:fill="FFFFFF"/>
        <w:spacing w:line="307" w:lineRule="exact"/>
        <w:ind w:left="2347"/>
        <w:rPr>
          <w:b/>
          <w:bCs/>
          <w:sz w:val="28"/>
          <w:szCs w:val="28"/>
        </w:rPr>
      </w:pPr>
    </w:p>
    <w:p w:rsidR="00FA051E" w:rsidRPr="0015375E" w:rsidRDefault="00FA051E" w:rsidP="00FA051E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15375E">
        <w:rPr>
          <w:rFonts w:ascii="Times New Roman" w:hAnsi="Times New Roman"/>
          <w:b/>
          <w:i/>
          <w:sz w:val="24"/>
          <w:szCs w:val="24"/>
        </w:rPr>
        <w:t>Всего –</w:t>
      </w:r>
      <w:r w:rsidR="00B2558D">
        <w:rPr>
          <w:rFonts w:ascii="Times New Roman" w:hAnsi="Times New Roman"/>
          <w:b/>
          <w:i/>
          <w:sz w:val="24"/>
          <w:szCs w:val="24"/>
        </w:rPr>
        <w:t xml:space="preserve">99 </w:t>
      </w:r>
      <w:r w:rsidRPr="0015375E">
        <w:rPr>
          <w:rFonts w:ascii="Times New Roman" w:hAnsi="Times New Roman"/>
          <w:b/>
          <w:i/>
          <w:sz w:val="24"/>
          <w:szCs w:val="24"/>
        </w:rPr>
        <w:t>часов; в неделю – 3 часа</w:t>
      </w:r>
    </w:p>
    <w:p w:rsidR="00FA051E" w:rsidRPr="00C30F77" w:rsidRDefault="00FA051E" w:rsidP="00FA051E">
      <w:pPr>
        <w:pStyle w:val="a7"/>
        <w:rPr>
          <w:rFonts w:ascii="Times New Roman" w:hAnsi="Times New Roman"/>
          <w:sz w:val="24"/>
          <w:szCs w:val="24"/>
        </w:rPr>
      </w:pPr>
      <w:r w:rsidRPr="00C30F77">
        <w:rPr>
          <w:rFonts w:ascii="Times New Roman" w:hAnsi="Times New Roman"/>
          <w:sz w:val="24"/>
          <w:szCs w:val="24"/>
        </w:rPr>
        <w:lastRenderedPageBreak/>
        <w:t xml:space="preserve">Планирование составлено на основе программы общеобразовательных учреждений «Литература» под редакцией Г.С. </w:t>
      </w:r>
      <w:proofErr w:type="spellStart"/>
      <w:r w:rsidRPr="00C30F77">
        <w:rPr>
          <w:rFonts w:ascii="Times New Roman" w:hAnsi="Times New Roman"/>
          <w:sz w:val="24"/>
          <w:szCs w:val="24"/>
        </w:rPr>
        <w:t>Меркина</w:t>
      </w:r>
      <w:proofErr w:type="spellEnd"/>
      <w:r w:rsidRPr="00C30F77">
        <w:rPr>
          <w:rFonts w:ascii="Times New Roman" w:hAnsi="Times New Roman"/>
          <w:sz w:val="24"/>
          <w:szCs w:val="24"/>
        </w:rPr>
        <w:t xml:space="preserve">, С.А. Зинина, В.А. </w:t>
      </w:r>
      <w:proofErr w:type="spellStart"/>
      <w:r w:rsidRPr="00C30F77">
        <w:rPr>
          <w:rFonts w:ascii="Times New Roman" w:hAnsi="Times New Roman"/>
          <w:sz w:val="24"/>
          <w:szCs w:val="24"/>
        </w:rPr>
        <w:t>Чалмаева</w:t>
      </w:r>
      <w:proofErr w:type="spellEnd"/>
      <w:r w:rsidRPr="00C30F77">
        <w:rPr>
          <w:rFonts w:ascii="Times New Roman" w:hAnsi="Times New Roman"/>
          <w:sz w:val="24"/>
          <w:szCs w:val="24"/>
        </w:rPr>
        <w:t xml:space="preserve"> «Программа по литературе для 9 класса» </w:t>
      </w:r>
    </w:p>
    <w:p w:rsidR="00FA051E" w:rsidRPr="00752E32" w:rsidRDefault="00FA051E" w:rsidP="00FA051E">
      <w:pPr>
        <w:pStyle w:val="a7"/>
        <w:rPr>
          <w:rFonts w:ascii="Times New Roman" w:hAnsi="Times New Roman"/>
          <w:sz w:val="24"/>
          <w:szCs w:val="24"/>
        </w:rPr>
      </w:pPr>
      <w:r w:rsidRPr="00C30F77">
        <w:rPr>
          <w:rFonts w:ascii="Times New Roman" w:hAnsi="Times New Roman"/>
          <w:sz w:val="24"/>
          <w:szCs w:val="24"/>
        </w:rPr>
        <w:t>Учебник</w:t>
      </w:r>
      <w:r w:rsidRPr="00F5055E">
        <w:rPr>
          <w:rFonts w:ascii="Times New Roman" w:hAnsi="Times New Roman"/>
          <w:sz w:val="24"/>
          <w:szCs w:val="24"/>
        </w:rPr>
        <w:t xml:space="preserve">: </w:t>
      </w:r>
      <w:r w:rsidRPr="00C30F77">
        <w:rPr>
          <w:rFonts w:ascii="Times New Roman" w:hAnsi="Times New Roman"/>
          <w:sz w:val="24"/>
          <w:szCs w:val="24"/>
        </w:rPr>
        <w:t>С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А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Зинин</w:t>
      </w:r>
      <w:r w:rsidRPr="00F5055E">
        <w:rPr>
          <w:rFonts w:ascii="Times New Roman" w:hAnsi="Times New Roman"/>
          <w:sz w:val="24"/>
          <w:szCs w:val="24"/>
        </w:rPr>
        <w:t xml:space="preserve">, </w:t>
      </w:r>
      <w:r w:rsidRPr="00C30F77">
        <w:rPr>
          <w:rFonts w:ascii="Times New Roman" w:hAnsi="Times New Roman"/>
          <w:sz w:val="24"/>
          <w:szCs w:val="24"/>
        </w:rPr>
        <w:t>В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И</w:t>
      </w:r>
      <w:r w:rsidRPr="00F505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Pr="00C30F77">
        <w:rPr>
          <w:rFonts w:ascii="Times New Roman" w:hAnsi="Times New Roman"/>
          <w:sz w:val="24"/>
          <w:szCs w:val="24"/>
        </w:rPr>
        <w:t>ахаров</w:t>
      </w:r>
      <w:r w:rsidRPr="00F505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F77">
        <w:rPr>
          <w:rFonts w:ascii="Times New Roman" w:hAnsi="Times New Roman"/>
          <w:sz w:val="24"/>
          <w:szCs w:val="24"/>
        </w:rPr>
        <w:t>В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А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Чалмаев</w:t>
      </w:r>
      <w:proofErr w:type="spellEnd"/>
      <w:r w:rsidRPr="00F5055E">
        <w:rPr>
          <w:rFonts w:ascii="Times New Roman" w:hAnsi="Times New Roman"/>
          <w:sz w:val="24"/>
          <w:szCs w:val="24"/>
        </w:rPr>
        <w:t xml:space="preserve">.  </w:t>
      </w:r>
      <w:r w:rsidRPr="00C30F77">
        <w:rPr>
          <w:rFonts w:ascii="Times New Roman" w:hAnsi="Times New Roman"/>
          <w:sz w:val="24"/>
          <w:szCs w:val="24"/>
        </w:rPr>
        <w:t>Литература, 9 класс: учебник  для общеобразовательных учреждений в 2-х частях. М.: ООО «</w:t>
      </w:r>
      <w:r w:rsidR="00CA2073">
        <w:rPr>
          <w:rFonts w:ascii="Times New Roman" w:hAnsi="Times New Roman"/>
          <w:sz w:val="24"/>
          <w:szCs w:val="24"/>
        </w:rPr>
        <w:t>Русское слово – учебник</w:t>
      </w:r>
      <w:r w:rsidRPr="00C30F77">
        <w:rPr>
          <w:rFonts w:ascii="Times New Roman" w:hAnsi="Times New Roman"/>
          <w:sz w:val="24"/>
          <w:szCs w:val="24"/>
        </w:rPr>
        <w:t>», 20</w:t>
      </w:r>
      <w:r w:rsidR="00CA2073">
        <w:rPr>
          <w:rFonts w:ascii="Times New Roman" w:hAnsi="Times New Roman"/>
          <w:sz w:val="24"/>
          <w:szCs w:val="24"/>
        </w:rPr>
        <w:t>18</w:t>
      </w:r>
      <w:r w:rsidRPr="00C30F77">
        <w:rPr>
          <w:rFonts w:ascii="Times New Roman" w:hAnsi="Times New Roman"/>
          <w:sz w:val="24"/>
          <w:szCs w:val="24"/>
        </w:rPr>
        <w:t>.</w:t>
      </w:r>
    </w:p>
    <w:p w:rsidR="00FA051E" w:rsidRDefault="00452C72" w:rsidP="00452C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52C7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52C72" w:rsidRDefault="00452C72" w:rsidP="00452C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52C72" w:rsidRPr="00452C72" w:rsidRDefault="00452C72" w:rsidP="00452C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817"/>
        <w:gridCol w:w="5103"/>
        <w:gridCol w:w="2410"/>
        <w:gridCol w:w="992"/>
      </w:tblGrid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rPr>
                <w:rFonts w:eastAsia="Calibri"/>
                <w:b/>
                <w:lang w:eastAsia="en-US"/>
              </w:rPr>
            </w:pPr>
            <w:r w:rsidRPr="00452C72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b/>
                <w:lang w:eastAsia="en-US"/>
              </w:rPr>
            </w:pPr>
            <w:r w:rsidRPr="00452C72">
              <w:rPr>
                <w:rFonts w:eastAsia="Calibri"/>
                <w:b/>
                <w:lang w:eastAsia="en-US"/>
              </w:rPr>
              <w:t>Тема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b/>
                <w:lang w:eastAsia="en-US"/>
              </w:rPr>
            </w:pPr>
            <w:r w:rsidRPr="00452C72">
              <w:rPr>
                <w:rFonts w:eastAsia="Calibri"/>
                <w:b/>
                <w:lang w:eastAsia="en-US"/>
              </w:rPr>
              <w:t>Домашнее задание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b/>
                <w:lang w:eastAsia="en-US"/>
              </w:rPr>
            </w:pPr>
            <w:r w:rsidRPr="00452C72">
              <w:rPr>
                <w:rFonts w:eastAsia="Calibri"/>
                <w:b/>
                <w:lang w:eastAsia="en-US"/>
              </w:rPr>
              <w:t>Сроки</w:t>
            </w:r>
          </w:p>
          <w:p w:rsidR="00452C72" w:rsidRPr="00452C72" w:rsidRDefault="00452C72" w:rsidP="00452C72">
            <w:pPr>
              <w:rPr>
                <w:rFonts w:eastAsia="Calibri"/>
                <w:b/>
                <w:lang w:eastAsia="en-US"/>
              </w:rPr>
            </w:pP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</w:rPr>
              <w:t>Введение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val="en-US"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Введение. Немеркнущее Слово: вехи истории отечественной литературы. Подведение итогов изучения литературы в средних клас</w:t>
            </w:r>
            <w:r w:rsidRPr="00452C72">
              <w:rPr>
                <w:rFonts w:eastAsia="Calibri"/>
                <w:lang w:eastAsia="en-US"/>
              </w:rPr>
              <w:softHyphen/>
              <w:t>сах. Своеобразие изучения литературы в 9 классе; историко-литературный процесс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Прочитать вводную статью учебника и составить тезисы. 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02.09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b/>
                <w:i/>
                <w:lang w:eastAsia="en-US"/>
              </w:rPr>
              <w:t>Литература эпохи античности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b/>
                <w:i/>
                <w:lang w:eastAsia="en-US"/>
              </w:rPr>
              <w:t>Творчество Катулла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Катулл. Слово о поэте. Стихотворения: «Нет, ни одна средь женщин…», «Нет, не надейся приязнь заслужить иль признательность друга…».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Поэзия Катулла – противостояние жестокости и властолюбию Рима. Любовь как приобщение к безмерности природы. Щедрость души поэта и мотивы отчаяния и гнева в его стихотворениях. Лаконизм образов и напряженность чу</w:t>
            </w:r>
            <w:proofErr w:type="gramStart"/>
            <w:r w:rsidRPr="00452C72">
              <w:rPr>
                <w:rFonts w:eastAsia="Calibri"/>
                <w:lang w:eastAsia="en-US"/>
              </w:rPr>
              <w:t>вств в л</w:t>
            </w:r>
            <w:proofErr w:type="gramEnd"/>
            <w:r w:rsidRPr="00452C72">
              <w:rPr>
                <w:rFonts w:eastAsia="Calibri"/>
                <w:lang w:eastAsia="en-US"/>
              </w:rPr>
              <w:t>ирике поэтов Античности.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04.09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b/>
                <w:lang w:eastAsia="en-US"/>
              </w:rPr>
              <w:t>Входная проверочная работа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07.09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rFonts w:ascii="Calibri" w:eastAsia="Calibri" w:hAnsi="Calibri"/>
                <w:b/>
                <w:i/>
                <w:lang w:eastAsia="en-US"/>
              </w:rPr>
              <w:t>Литература эпохи Средневековья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rFonts w:ascii="Calibri" w:eastAsia="Calibri" w:hAnsi="Calibri"/>
                <w:b/>
                <w:i/>
                <w:lang w:eastAsia="en-US"/>
              </w:rPr>
              <w:t>Творчество Данте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proofErr w:type="spellStart"/>
            <w:r w:rsidRPr="00452C72">
              <w:rPr>
                <w:rFonts w:eastAsia="Calibri"/>
                <w:lang w:eastAsia="en-US"/>
              </w:rPr>
              <w:t>Данте</w:t>
            </w:r>
            <w:proofErr w:type="gramStart"/>
            <w:r w:rsidRPr="00452C72">
              <w:rPr>
                <w:rFonts w:eastAsia="Calibri"/>
                <w:lang w:eastAsia="en-US"/>
              </w:rPr>
              <w:t>.С</w:t>
            </w:r>
            <w:proofErr w:type="gramEnd"/>
            <w:r w:rsidRPr="00452C72">
              <w:rPr>
                <w:rFonts w:eastAsia="Calibri"/>
                <w:lang w:eastAsia="en-US"/>
              </w:rPr>
              <w:t>лово</w:t>
            </w:r>
            <w:proofErr w:type="spellEnd"/>
            <w:r w:rsidRPr="00452C72">
              <w:rPr>
                <w:rFonts w:eastAsia="Calibri"/>
                <w:lang w:eastAsia="en-US"/>
              </w:rPr>
              <w:t xml:space="preserve"> о поэте. «</w:t>
            </w:r>
            <w:proofErr w:type="spellStart"/>
            <w:r w:rsidRPr="00452C72">
              <w:rPr>
                <w:rFonts w:eastAsia="Calibri"/>
                <w:lang w:eastAsia="en-US"/>
              </w:rPr>
              <w:t>Божественнаякомедия</w:t>
            </w:r>
            <w:proofErr w:type="spellEnd"/>
            <w:r w:rsidRPr="00452C72">
              <w:rPr>
                <w:rFonts w:eastAsia="Calibri"/>
                <w:lang w:eastAsia="en-US"/>
              </w:rPr>
              <w:t>» («Ад», I, V Песни).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Трехчастная композиция поэмы как символ пути человека от заблуждения к </w:t>
            </w:r>
            <w:proofErr w:type="spellStart"/>
            <w:r w:rsidRPr="00452C72">
              <w:rPr>
                <w:rFonts w:eastAsia="Calibri"/>
                <w:lang w:eastAsia="en-US"/>
              </w:rPr>
              <w:t>истине</w:t>
            </w:r>
            <w:proofErr w:type="gramStart"/>
            <w:r w:rsidRPr="00452C72">
              <w:rPr>
                <w:rFonts w:eastAsia="Calibri"/>
                <w:lang w:eastAsia="en-US"/>
              </w:rPr>
              <w:t>.Т</w:t>
            </w:r>
            <w:proofErr w:type="gramEnd"/>
            <w:r w:rsidRPr="00452C72">
              <w:rPr>
                <w:rFonts w:eastAsia="Calibri"/>
                <w:lang w:eastAsia="en-US"/>
              </w:rPr>
              <w:t>ема</w:t>
            </w:r>
            <w:proofErr w:type="spellEnd"/>
            <w:r w:rsidRPr="00452C72">
              <w:rPr>
                <w:rFonts w:eastAsia="Calibri"/>
                <w:lang w:eastAsia="en-US"/>
              </w:rPr>
              <w:t xml:space="preserve"> страдания и очищения. Данте и Вергилий. Данте и </w:t>
            </w:r>
            <w:proofErr w:type="spellStart"/>
            <w:r w:rsidRPr="00452C72">
              <w:rPr>
                <w:rFonts w:eastAsia="Calibri"/>
                <w:lang w:eastAsia="en-US"/>
              </w:rPr>
              <w:t>Беатриче</w:t>
            </w:r>
            <w:proofErr w:type="spellEnd"/>
            <w:r w:rsidRPr="00452C7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9.09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52C72">
              <w:rPr>
                <w:rFonts w:eastAsia="Calibri"/>
                <w:b/>
                <w:i/>
                <w:lang w:eastAsia="en-US"/>
              </w:rPr>
              <w:t>Из древнерусской литературы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Многообразие жанров древнерусской литературы (летопись, слово, житие, поучение)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Конспект сообщения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11.09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«Слово о полку Игореве». Открытие «Слова…», его издание и изучение. Вопрос о времени создания и об авторстве «Слова…». Историческая основа памятника, его сюжет. Жанр  и композиция «Слова…»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Прочитать статью учебника «из древнерусской литературы» и «Слово о полку Игореве»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Подготовить сообщение о графе А.И. Мусине-Пушкине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ascii="Calibri" w:eastAsia="Calibri" w:hAnsi="Calibri"/>
                <w:lang w:eastAsia="en-US"/>
              </w:rPr>
            </w:pPr>
            <w:r w:rsidRPr="00452C72">
              <w:rPr>
                <w:rFonts w:ascii="Calibri" w:eastAsia="Calibri" w:hAnsi="Calibri"/>
                <w:lang w:eastAsia="en-US"/>
              </w:rPr>
              <w:t>14.09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Контрольная работа. Образ русской земли и нравственно-патриотическая идея «Слова».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ascii="Calibri" w:eastAsia="Calibri" w:hAnsi="Calibri"/>
                <w:lang w:eastAsia="en-US"/>
              </w:rPr>
            </w:pPr>
            <w:r w:rsidRPr="004E7E9D">
              <w:rPr>
                <w:rFonts w:eastAsia="Calibri"/>
                <w:sz w:val="24"/>
                <w:szCs w:val="24"/>
                <w:lang w:eastAsia="en-US"/>
              </w:rPr>
              <w:t xml:space="preserve">Сформулировать письменно, какие приемы устного народного творчества </w:t>
            </w:r>
            <w:r w:rsidRPr="004E7E9D">
              <w:rPr>
                <w:rFonts w:eastAsia="Calibri"/>
                <w:sz w:val="24"/>
                <w:szCs w:val="24"/>
                <w:lang w:eastAsia="en-US"/>
              </w:rPr>
              <w:lastRenderedPageBreak/>
              <w:t>использует автор</w:t>
            </w:r>
            <w:r w:rsidRPr="00452C72">
              <w:rPr>
                <w:rFonts w:ascii="Calibri" w:eastAsia="Calibri" w:hAnsi="Calibri"/>
                <w:lang w:eastAsia="en-US"/>
              </w:rPr>
              <w:t xml:space="preserve"> «Слова…» для характеристики героев, раскрытия их внутреннего мира и передачи идейного содержания произведения в целом.</w:t>
            </w:r>
          </w:p>
          <w:p w:rsidR="00452C72" w:rsidRPr="00452C72" w:rsidRDefault="00452C72" w:rsidP="00452C72">
            <w:pPr>
              <w:rPr>
                <w:rFonts w:ascii="Calibri" w:eastAsia="Calibri" w:hAnsi="Calibri"/>
                <w:lang w:eastAsia="en-US"/>
              </w:rPr>
            </w:pPr>
            <w:r w:rsidRPr="00452C72">
              <w:rPr>
                <w:rFonts w:ascii="Calibri" w:eastAsia="Calibri" w:hAnsi="Calibri"/>
                <w:lang w:eastAsia="en-US"/>
              </w:rPr>
              <w:t>Какие изобразительные средства использует автор?</w:t>
            </w:r>
          </w:p>
          <w:p w:rsidR="00452C72" w:rsidRPr="00452C72" w:rsidRDefault="00452C72" w:rsidP="00452C72">
            <w:pPr>
              <w:rPr>
                <w:rFonts w:ascii="Calibri" w:eastAsia="Calibri" w:hAnsi="Calibri"/>
                <w:lang w:eastAsia="en-US"/>
              </w:rPr>
            </w:pPr>
            <w:r w:rsidRPr="00452C72">
              <w:rPr>
                <w:rFonts w:ascii="Calibri" w:eastAsia="Calibri" w:hAnsi="Calibri"/>
                <w:lang w:eastAsia="en-US"/>
              </w:rPr>
              <w:t xml:space="preserve">Подготовить устное сочинение на </w:t>
            </w:r>
            <w:proofErr w:type="gramStart"/>
            <w:r w:rsidRPr="00452C72">
              <w:rPr>
                <w:rFonts w:ascii="Calibri" w:eastAsia="Calibri" w:hAnsi="Calibri"/>
                <w:lang w:eastAsia="en-US"/>
              </w:rPr>
              <w:t>тему</w:t>
            </w:r>
            <w:proofErr w:type="gramEnd"/>
            <w:r w:rsidRPr="00452C72">
              <w:rPr>
                <w:rFonts w:ascii="Calibri" w:eastAsia="Calibri" w:hAnsi="Calibri"/>
                <w:lang w:eastAsia="en-US"/>
              </w:rPr>
              <w:t xml:space="preserve"> «Каким вы представляете себе автора «Слова…»?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ascii="Calibri" w:eastAsia="Calibri" w:hAnsi="Calibri"/>
                <w:lang w:eastAsia="en-US"/>
              </w:rPr>
            </w:pPr>
            <w:r w:rsidRPr="00452C72">
              <w:rPr>
                <w:rFonts w:ascii="Calibri" w:eastAsia="Calibri" w:hAnsi="Calibri"/>
                <w:lang w:eastAsia="en-US"/>
              </w:rPr>
              <w:lastRenderedPageBreak/>
              <w:t>16.09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Образы русских князей. Характер князя Игоря. «Золотое слово» Святослава.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ascii="Calibri" w:eastAsia="Calibri" w:hAnsi="Calibri"/>
                <w:lang w:eastAsia="en-US"/>
              </w:rPr>
            </w:pPr>
            <w:r w:rsidRPr="00452C72">
              <w:rPr>
                <w:rFonts w:ascii="Calibri" w:eastAsia="Calibri" w:hAnsi="Calibri"/>
                <w:lang w:eastAsia="en-US"/>
              </w:rPr>
              <w:t>Индивидуальное задание: составить свой комментарий к речи Святослава, опираясь на те</w:t>
            </w:r>
            <w:proofErr w:type="gramStart"/>
            <w:r w:rsidRPr="00452C72">
              <w:rPr>
                <w:rFonts w:ascii="Calibri" w:eastAsia="Calibri" w:hAnsi="Calibri"/>
                <w:lang w:eastAsia="en-US"/>
              </w:rPr>
              <w:t>кст пр</w:t>
            </w:r>
            <w:proofErr w:type="gramEnd"/>
            <w:r w:rsidRPr="00452C72">
              <w:rPr>
                <w:rFonts w:ascii="Calibri" w:eastAsia="Calibri" w:hAnsi="Calibri"/>
                <w:lang w:eastAsia="en-US"/>
              </w:rPr>
              <w:t>имечаний к «Слову…»</w:t>
            </w:r>
          </w:p>
          <w:p w:rsidR="00452C72" w:rsidRPr="00452C72" w:rsidRDefault="00452C72" w:rsidP="00452C72">
            <w:pPr>
              <w:rPr>
                <w:rFonts w:ascii="Calibri" w:eastAsia="Calibri" w:hAnsi="Calibri"/>
                <w:lang w:eastAsia="en-US"/>
              </w:rPr>
            </w:pPr>
            <w:r w:rsidRPr="00452C72">
              <w:rPr>
                <w:rFonts w:ascii="Calibri" w:eastAsia="Calibri" w:hAnsi="Calibri"/>
                <w:lang w:eastAsia="en-US"/>
              </w:rPr>
              <w:t>Выучить наизусть отрывок «Золотое слово Святослава» или выучить наизусть плач Ярославны в одном из стихотворных переводов.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ascii="Calibri" w:eastAsia="Calibri" w:hAnsi="Calibri"/>
                <w:lang w:eastAsia="en-US"/>
              </w:rPr>
            </w:pPr>
            <w:r w:rsidRPr="00452C72">
              <w:rPr>
                <w:rFonts w:ascii="Calibri" w:eastAsia="Calibri" w:hAnsi="Calibri"/>
                <w:lang w:eastAsia="en-US"/>
              </w:rPr>
              <w:t>18.09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Ярославна как идеальный образ русской женщины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ascii="Calibri" w:eastAsia="Calibri" w:hAnsi="Calibri"/>
                <w:lang w:eastAsia="en-US"/>
              </w:rPr>
            </w:pPr>
            <w:r w:rsidRPr="00452C72">
              <w:rPr>
                <w:rFonts w:ascii="Calibri" w:eastAsia="Calibri" w:hAnsi="Calibri"/>
                <w:lang w:eastAsia="en-US"/>
              </w:rPr>
              <w:t>Сделать сравнительный анализ «Плача Ярославны» в переводе В.Жуковского и Н. Заболоцкого.</w:t>
            </w:r>
          </w:p>
          <w:p w:rsidR="00452C72" w:rsidRPr="00452C72" w:rsidRDefault="00452C72" w:rsidP="00452C72">
            <w:pPr>
              <w:rPr>
                <w:rFonts w:ascii="Calibri" w:eastAsia="Calibri" w:hAnsi="Calibri"/>
                <w:lang w:eastAsia="en-US"/>
              </w:rPr>
            </w:pPr>
            <w:r w:rsidRPr="00452C72">
              <w:rPr>
                <w:rFonts w:ascii="Calibri" w:eastAsia="Calibri" w:hAnsi="Calibri"/>
                <w:lang w:eastAsia="en-US"/>
              </w:rPr>
              <w:t xml:space="preserve">Подготовить выразительное чтение понравившегося перевода. 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ascii="Calibri" w:eastAsia="Calibri" w:hAnsi="Calibri"/>
                <w:lang w:eastAsia="en-US"/>
              </w:rPr>
            </w:pPr>
            <w:r w:rsidRPr="00452C72">
              <w:rPr>
                <w:rFonts w:ascii="Calibri" w:eastAsia="Calibri" w:hAnsi="Calibri"/>
                <w:lang w:eastAsia="en-US"/>
              </w:rPr>
              <w:t>21.09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Символика «Слова», своеобразие авторского стиля.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ascii="Calibri" w:eastAsia="Calibri" w:hAnsi="Calibri"/>
                <w:lang w:eastAsia="en-US"/>
              </w:rPr>
            </w:pPr>
            <w:r w:rsidRPr="00452C72">
              <w:rPr>
                <w:rFonts w:ascii="Calibri" w:eastAsia="Calibri" w:hAnsi="Calibri"/>
                <w:lang w:eastAsia="en-US"/>
              </w:rPr>
              <w:t>Подготовить пересказ понравившегося эпизода из «Слова…», используя слова и выражения из текста, передавая близко к тексту монолог того или иного героя.</w:t>
            </w:r>
          </w:p>
          <w:p w:rsidR="00452C72" w:rsidRPr="00452C72" w:rsidRDefault="00452C72" w:rsidP="00452C7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ascii="Calibri" w:eastAsia="Calibri" w:hAnsi="Calibri"/>
                <w:lang w:eastAsia="en-US"/>
              </w:rPr>
            </w:pPr>
            <w:r w:rsidRPr="00452C72">
              <w:rPr>
                <w:rFonts w:ascii="Calibri" w:eastAsia="Calibri" w:hAnsi="Calibri"/>
                <w:lang w:eastAsia="en-US"/>
              </w:rPr>
              <w:t>23.09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Р.р.1 «Слово» и фольклорная традиция. Значение «Слова» для русской культуры. Переводы и переложения произведения.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Р.р. 1 Домашнее сочинение №1по «Слову о полку Игореве» «Что такое </w:t>
            </w:r>
            <w:r w:rsidRPr="00452C72">
              <w:rPr>
                <w:rFonts w:eastAsia="Calibri"/>
                <w:lang w:eastAsia="en-US"/>
              </w:rPr>
              <w:lastRenderedPageBreak/>
              <w:t>мужество?»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lastRenderedPageBreak/>
              <w:t>25.09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Вн.чт.1 «Шемякин суд». Своеобразие древнерусского текста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28.09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2C72">
              <w:rPr>
                <w:rFonts w:ascii="Calibri" w:eastAsia="Calibri" w:hAnsi="Calibri"/>
                <w:b/>
                <w:i/>
                <w:lang w:eastAsia="en-US"/>
              </w:rPr>
              <w:t>Литература эпохи Возрождения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2C72">
              <w:rPr>
                <w:rFonts w:ascii="Calibri" w:eastAsia="Calibri" w:hAnsi="Calibri"/>
                <w:b/>
                <w:i/>
                <w:lang w:eastAsia="en-US"/>
              </w:rPr>
              <w:t>Творчество У. Шекспира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У. Шекспир (обзор)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Жанровое многообразие драматургии У. Шекспира. Проблематика трагедий. Высокое и низкое, сиюминутное и общечеловеческое, доброе и злое в трагедии «Гамлет».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Выучить основные аспекты лекции, прочитать трагедию «Гамлет»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30.09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bCs/>
                <w:i/>
              </w:rPr>
              <w:t xml:space="preserve">Из литературы </w:t>
            </w:r>
            <w:r w:rsidRPr="00452C72">
              <w:rPr>
                <w:b/>
                <w:bCs/>
                <w:i/>
                <w:lang w:val="en-US"/>
              </w:rPr>
              <w:t>XVIII</w:t>
            </w:r>
            <w:r w:rsidRPr="00452C72">
              <w:rPr>
                <w:b/>
                <w:bCs/>
                <w:i/>
              </w:rPr>
              <w:t xml:space="preserve"> века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Идейно-художественное своеобразие литературы эпохи Просвещения. Классицизм как литературное направление. Идея гражданского служения, прославление величия и могущества Российского государства. ( А.Д.Кантемир, В.К.Тредиаковский, М.В.Ломоносов)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Прочитать статью учебника с. 30-49 ч.1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Индивидуальные задания: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1.биография М.В.Ломоносова;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2.биография А.Д.Кантемира;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3.биография В.К.Тредиаковского;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4.классицизм в живописи;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5.классицизм в архитектуре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02.10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Сентиментализм как литературное направление. Зарождение в литературе антикрепостнической направленности</w:t>
            </w:r>
            <w:proofErr w:type="gramStart"/>
            <w:r w:rsidRPr="00452C72">
              <w:rPr>
                <w:rFonts w:eastAsia="Calibri"/>
                <w:lang w:eastAsia="en-US"/>
              </w:rPr>
              <w:t>.(</w:t>
            </w:r>
            <w:proofErr w:type="gramEnd"/>
            <w:r w:rsidRPr="00452C72">
              <w:rPr>
                <w:rFonts w:eastAsia="Calibri"/>
                <w:lang w:eastAsia="en-US"/>
              </w:rPr>
              <w:t>А.Н. Радищев, Н.М. Карамзин)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Новая русская драматургия (А.П.Сумароков, Д.И.Фонвизин, В.В.Капнист, Я.Б.Княжнин)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Прочитать с.74-89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5.10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</w:rPr>
              <w:t>Творчество Г.Р. Державина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Г.Р. Державин. Основные вехи биографии. Поэт и власть; человек и государство. Стихотворение «Признание»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Составить конспект по статье, в которой рассказывается о биографии Державина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7.10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Стихотворение «Река времен </w:t>
            </w:r>
            <w:proofErr w:type="spellStart"/>
            <w:r w:rsidRPr="00452C72">
              <w:rPr>
                <w:rFonts w:eastAsia="Calibri"/>
                <w:lang w:eastAsia="en-US"/>
              </w:rPr>
              <w:t>всвоемстремленьи</w:t>
            </w:r>
            <w:proofErr w:type="spellEnd"/>
            <w:r w:rsidRPr="00452C72">
              <w:rPr>
                <w:rFonts w:eastAsia="Calibri"/>
                <w:lang w:eastAsia="en-US"/>
              </w:rPr>
              <w:t xml:space="preserve">…». </w:t>
            </w:r>
            <w:proofErr w:type="gramStart"/>
            <w:r w:rsidRPr="00452C72">
              <w:rPr>
                <w:rFonts w:eastAsia="Calibri"/>
                <w:lang w:eastAsia="en-US"/>
              </w:rPr>
              <w:t>Временное</w:t>
            </w:r>
            <w:proofErr w:type="gramEnd"/>
            <w:r w:rsidRPr="00452C72">
              <w:rPr>
                <w:rFonts w:eastAsia="Calibri"/>
                <w:lang w:eastAsia="en-US"/>
              </w:rPr>
              <w:t xml:space="preserve"> и вечное, свобода, совесть, честь в лирике поэта.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Выразительное чтение стихотворений. Прочитать стихотворение К.Ф.Рылеева «Державин». Что ценит в Державине его младший современник?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9.10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</w:rPr>
              <w:t>Творчество А.Н. Радищева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b/>
                <w:bCs/>
              </w:rPr>
              <w:t xml:space="preserve">А.Н. Радищев </w:t>
            </w:r>
            <w:r w:rsidRPr="00452C72">
              <w:t xml:space="preserve">Основные вехи биографии. </w:t>
            </w:r>
            <w:r w:rsidRPr="00452C72">
              <w:rPr>
                <w:b/>
                <w:i/>
                <w:iCs/>
              </w:rPr>
              <w:t xml:space="preserve">«Путешествие </w:t>
            </w:r>
            <w:proofErr w:type="spellStart"/>
            <w:r w:rsidRPr="00452C72">
              <w:rPr>
                <w:b/>
                <w:i/>
                <w:iCs/>
              </w:rPr>
              <w:t>изПетербурга</w:t>
            </w:r>
            <w:proofErr w:type="spellEnd"/>
            <w:r w:rsidRPr="00452C72">
              <w:rPr>
                <w:b/>
                <w:i/>
                <w:iCs/>
              </w:rPr>
              <w:t xml:space="preserve">  в Москву»</w:t>
            </w:r>
            <w:proofErr w:type="gramStart"/>
            <w:r w:rsidRPr="00452C72">
              <w:rPr>
                <w:b/>
                <w:i/>
                <w:iCs/>
              </w:rPr>
              <w:t>:</w:t>
            </w:r>
            <w:r w:rsidRPr="00452C72">
              <w:t>«</w:t>
            </w:r>
            <w:proofErr w:type="gramEnd"/>
            <w:r w:rsidRPr="00452C72">
              <w:t xml:space="preserve">Он бунтовщик хуже Пугачева...» </w:t>
            </w:r>
            <w:proofErr w:type="gramStart"/>
            <w:r w:rsidRPr="00452C72">
              <w:t>Основная проблематика книги (идеи Просвещения: гуманизм, человеческое достоинство, свобода личности; антикрепостническая направленность «Путешествия...»; человек и государство; писатель и власть).</w:t>
            </w:r>
            <w:proofErr w:type="gramEnd"/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12.10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rFonts w:ascii="Calibri" w:eastAsia="Calibri" w:hAnsi="Calibri"/>
                <w:b/>
                <w:i/>
                <w:shd w:val="clear" w:color="auto" w:fill="FFFFFF"/>
                <w:lang w:eastAsia="en-US"/>
              </w:rPr>
              <w:t>Европейская литература эпохи Просвещения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rFonts w:ascii="Calibri" w:eastAsia="Calibri" w:hAnsi="Calibri"/>
                <w:b/>
                <w:i/>
                <w:lang w:eastAsia="en-US"/>
              </w:rPr>
              <w:t>Творчество И.В. Гёте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И.В. Гёте Краткие сведения о поэте. И.В. Гёте — выдающийся деятель немецкого Просвещения. </w:t>
            </w:r>
            <w:r w:rsidRPr="00452C72">
              <w:rPr>
                <w:rFonts w:eastAsia="Calibri"/>
                <w:lang w:eastAsia="en-US"/>
              </w:rPr>
              <w:lastRenderedPageBreak/>
              <w:t>«Фауст»— вершина философской литературы. Чтение и характеристика отдельных фрагментов: трагедии. И.В. Гёте в России. Трагедия «Фауст». Интерпретация народной легенды о докторе Фаусте. Диалектика добра и зла. Фауст и Мефистофель. Фауст и Маргарита. Жажда познания как свойство человеческого духа.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14.10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</w:rPr>
              <w:lastRenderedPageBreak/>
              <w:t>Творчество Ж.Б. Мольера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Ж.Б. Мольер Краткие сведения о драматурге. «Высокая комедия» Ж.Б. Мольера (обзор). Тематика и проблематика комедий </w:t>
            </w:r>
            <w:proofErr w:type="spellStart"/>
            <w:r w:rsidRPr="00452C72">
              <w:rPr>
                <w:rFonts w:eastAsia="Calibri"/>
                <w:lang w:eastAsia="en-US"/>
              </w:rPr>
              <w:t>Моль¬ера</w:t>
            </w:r>
            <w:proofErr w:type="spellEnd"/>
            <w:r w:rsidRPr="00452C72">
              <w:rPr>
                <w:rFonts w:eastAsia="Calibri"/>
                <w:lang w:eastAsia="en-US"/>
              </w:rPr>
              <w:t>. Комедия «Мнимый больной»</w:t>
            </w:r>
            <w:proofErr w:type="gramStart"/>
            <w:r w:rsidRPr="00452C72">
              <w:rPr>
                <w:rFonts w:eastAsia="Calibri"/>
                <w:lang w:eastAsia="en-US"/>
              </w:rPr>
              <w:t>:о</w:t>
            </w:r>
            <w:proofErr w:type="gramEnd"/>
            <w:r w:rsidRPr="00452C72">
              <w:rPr>
                <w:rFonts w:eastAsia="Calibri"/>
                <w:lang w:eastAsia="en-US"/>
              </w:rPr>
              <w:t>сновной конфликт пьесы; объекты уничтожающего смеха; группировка образов в комедии.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Прочитать Ж.Б. Мольера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«Мещанин  во дворянстве».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16.10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proofErr w:type="spellStart"/>
            <w:r w:rsidRPr="00452C72">
              <w:rPr>
                <w:rFonts w:eastAsia="Calibri"/>
                <w:lang w:eastAsia="en-US"/>
              </w:rPr>
              <w:t>Вн.чт</w:t>
            </w:r>
            <w:proofErr w:type="spellEnd"/>
            <w:r w:rsidRPr="00452C72">
              <w:rPr>
                <w:rFonts w:eastAsia="Calibri"/>
                <w:lang w:eastAsia="en-US"/>
              </w:rPr>
              <w:t>. 2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Комедия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 Ж.Б. Мольера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«Мещанин  во дворянстве». Основной конфликт произведения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Составить характеристику действующих лиц комедии.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19.10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</w:rPr>
              <w:t>Литература первой половины XIX века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Новое понимание человека в его связях с национальной историей. Осмысление русской литературой ценностей европейской и мировой культуры. Романтизм как литературное направление. Воплощение в литературе романтических ценностей. Соотношение мечты и действительности в романтических произведениях.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Подготовить вопросы по конспекту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21.10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А.С. Пушкин как основоположник новой русской литературы. Роль литературы в формировании русского языка.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Проблема личности и общества. Тип героя-индивидуалиста. Образ «героя времени». Образ человека-праведника.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литературе, многообразие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Выучить особенности направлений (реализм и романтизм)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23.10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52C72">
              <w:rPr>
                <w:b/>
                <w:i/>
              </w:rPr>
              <w:t>Творчество</w:t>
            </w:r>
            <w:r w:rsidRPr="00452C72">
              <w:rPr>
                <w:b/>
                <w:i/>
                <w:shd w:val="clear" w:color="auto" w:fill="FFFFFF"/>
              </w:rPr>
              <w:t>В.А</w:t>
            </w:r>
            <w:proofErr w:type="spellEnd"/>
            <w:r w:rsidRPr="00452C72">
              <w:rPr>
                <w:b/>
                <w:i/>
                <w:shd w:val="clear" w:color="auto" w:fill="FFFFFF"/>
              </w:rPr>
              <w:t>. Жуковского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В.А. Жуковский.  Сведения  о  жизни  и  творчестве  с  обобщением изученного  («Светлана»,  «Перчатка»,  «Лесной  царь»).  Романтизм  поэта.  Жуковский-переводчик.  В.А.Жуковский  -  автор  оригинальных  баллад  и  стихотворений.  Стремление    «найти  связь  </w:t>
            </w:r>
            <w:proofErr w:type="gramStart"/>
            <w:r w:rsidRPr="00452C72">
              <w:rPr>
                <w:rFonts w:eastAsia="Calibri"/>
                <w:lang w:eastAsia="en-US"/>
              </w:rPr>
              <w:t>земного</w:t>
            </w:r>
            <w:proofErr w:type="gramEnd"/>
            <w:r w:rsidRPr="00452C72">
              <w:rPr>
                <w:rFonts w:eastAsia="Calibri"/>
                <w:lang w:eastAsia="en-US"/>
              </w:rPr>
              <w:t xml:space="preserve">  с  небесным». Стихотворения: “Море”, «Невыразимое»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proofErr w:type="spellStart"/>
            <w:r w:rsidRPr="00452C72">
              <w:rPr>
                <w:rFonts w:eastAsia="Calibri"/>
                <w:lang w:eastAsia="en-US"/>
              </w:rPr>
              <w:t>Биохроника</w:t>
            </w:r>
            <w:proofErr w:type="spellEnd"/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В. А. Жуковского. Выразительное чтение стихотворений по выбору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2.11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</w:rPr>
              <w:t>Творчество А.С. Грибоедова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А.С. Грибоедов Основные вехи биографии А.С. Грибоедова: писатель, государственный деятель, дипломат.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Вспомнить особенности комедии как драматического</w:t>
            </w:r>
            <w:proofErr w:type="gramStart"/>
            <w:r w:rsidRPr="00452C72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452C72">
              <w:rPr>
                <w:rFonts w:eastAsia="Calibri"/>
                <w:lang w:eastAsia="en-US"/>
              </w:rPr>
              <w:t xml:space="preserve">произведения, черты комедии классицизма, прочитать и 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проанализировать список действующих лиц.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6.11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А.С. </w:t>
            </w:r>
            <w:proofErr w:type="spellStart"/>
            <w:r w:rsidRPr="00452C72">
              <w:rPr>
                <w:rFonts w:eastAsia="Calibri"/>
                <w:lang w:eastAsia="en-US"/>
              </w:rPr>
              <w:t>ГрибоедовКомедия</w:t>
            </w:r>
            <w:proofErr w:type="spellEnd"/>
            <w:r w:rsidRPr="00452C72">
              <w:rPr>
                <w:rFonts w:eastAsia="Calibri"/>
                <w:lang w:eastAsia="en-US"/>
              </w:rPr>
              <w:t xml:space="preserve"> «Горе от ума». Творческая история. Специфика жанра комедии. Искусство построения интриги (любовный и социально-</w:t>
            </w:r>
            <w:r w:rsidRPr="00452C72">
              <w:rPr>
                <w:rFonts w:eastAsia="Calibri"/>
                <w:lang w:eastAsia="en-US"/>
              </w:rPr>
              <w:lastRenderedPageBreak/>
              <w:t xml:space="preserve">психологический конфликт). </w:t>
            </w:r>
            <w:proofErr w:type="gramStart"/>
            <w:r w:rsidRPr="00452C72">
              <w:rPr>
                <w:rFonts w:eastAsia="Calibri"/>
                <w:lang w:eastAsia="en-US"/>
              </w:rPr>
              <w:t>Личное</w:t>
            </w:r>
            <w:proofErr w:type="gramEnd"/>
            <w:r w:rsidRPr="00452C72">
              <w:rPr>
                <w:rFonts w:eastAsia="Calibri"/>
                <w:lang w:eastAsia="en-US"/>
              </w:rPr>
              <w:t xml:space="preserve"> и социальное в конфликте.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proofErr w:type="gramStart"/>
            <w:r w:rsidRPr="00452C72">
              <w:lastRenderedPageBreak/>
              <w:t xml:space="preserve">Прочитать 2  действия, подготовить выразительное чтение </w:t>
            </w:r>
            <w:r w:rsidRPr="00452C72">
              <w:lastRenderedPageBreak/>
              <w:t>монологов Чацкого «И точно, начал свет глупеть…», «А судьи кто?» и Фамусова «Вот то-то, все вы гордецы!», «Вкус, батюшка, отменная манера»</w:t>
            </w:r>
            <w:proofErr w:type="gramEnd"/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lastRenderedPageBreak/>
              <w:t>9.11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«Век  нынешний и  век  минувший»</w:t>
            </w:r>
            <w:proofErr w:type="gramStart"/>
            <w:r w:rsidRPr="00452C72">
              <w:rPr>
                <w:rFonts w:eastAsia="Calibri"/>
                <w:lang w:eastAsia="en-US"/>
              </w:rPr>
              <w:t>.П</w:t>
            </w:r>
            <w:proofErr w:type="gramEnd"/>
            <w:r w:rsidRPr="00452C72">
              <w:rPr>
                <w:rFonts w:eastAsia="Calibri"/>
                <w:lang w:eastAsia="en-US"/>
              </w:rPr>
              <w:t xml:space="preserve">оражение  или  победа  Чацкого.  Непреходящее  значение  образа  Чацкого.  Споры  вокруг  Чацкого  в  прошлом  и  в  наши  дни.  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Выучить наизусть один из монологов Чацкого или Фамусова. Составить план к сообщению «</w:t>
            </w:r>
            <w:proofErr w:type="spellStart"/>
            <w:r w:rsidRPr="00452C72">
              <w:rPr>
                <w:rFonts w:eastAsia="Calibri"/>
                <w:lang w:eastAsia="en-US"/>
              </w:rPr>
              <w:t>Фамусовское</w:t>
            </w:r>
            <w:proofErr w:type="spellEnd"/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общество в комедии».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11.11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Смысл названия. Проблема ума в комедии. Чацкий и </w:t>
            </w:r>
            <w:proofErr w:type="spellStart"/>
            <w:r w:rsidRPr="00452C72">
              <w:rPr>
                <w:rFonts w:eastAsia="Calibri"/>
                <w:lang w:eastAsia="en-US"/>
              </w:rPr>
              <w:t>фамусовская</w:t>
            </w:r>
            <w:proofErr w:type="spellEnd"/>
            <w:r w:rsidRPr="00452C72">
              <w:rPr>
                <w:rFonts w:eastAsia="Calibri"/>
                <w:lang w:eastAsia="en-US"/>
              </w:rPr>
              <w:t xml:space="preserve"> Москва.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Записать свои версии названия комедии.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Подумать над вопросом, есть ли </w:t>
            </w:r>
            <w:proofErr w:type="gramStart"/>
            <w:r w:rsidRPr="00452C72">
              <w:rPr>
                <w:rFonts w:eastAsia="Calibri"/>
                <w:lang w:eastAsia="en-US"/>
              </w:rPr>
              <w:t>победившие</w:t>
            </w:r>
            <w:proofErr w:type="gramEnd"/>
            <w:r w:rsidRPr="00452C72">
              <w:rPr>
                <w:rFonts w:eastAsia="Calibri"/>
                <w:lang w:eastAsia="en-US"/>
              </w:rPr>
              <w:t xml:space="preserve"> в споре Чацкого с московским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обществом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13.11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Мастерство драматурга в создании  характеров (Софья, Молчалин, Репетилов и др.) Группировка образов.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Выпишите из текста комедии по 10 крылатых выражений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16.11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Открытость финала и его нравственно-философское звучание.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Самостоятельная работа по вопросам. Инсценировка финала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18.11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Черты классицизма и реализма в комедии, образность и афористичность её языка. Комедия в русской критике. Писарев «Горе от ума»</w:t>
            </w:r>
            <w:proofErr w:type="gramStart"/>
            <w:r w:rsidRPr="00452C72">
              <w:rPr>
                <w:rFonts w:eastAsia="Calibri"/>
                <w:lang w:eastAsia="en-US"/>
              </w:rPr>
              <w:t>.А</w:t>
            </w:r>
            <w:proofErr w:type="gramEnd"/>
            <w:r w:rsidRPr="00452C72">
              <w:rPr>
                <w:rFonts w:eastAsia="Calibri"/>
                <w:lang w:eastAsia="en-US"/>
              </w:rPr>
              <w:t>нализ комедии в критическом этюде И.А. Гончарова «</w:t>
            </w:r>
            <w:proofErr w:type="spellStart"/>
            <w:r w:rsidRPr="00452C72">
              <w:rPr>
                <w:rFonts w:eastAsia="Calibri"/>
                <w:lang w:eastAsia="en-US"/>
              </w:rPr>
              <w:t>Мильон</w:t>
            </w:r>
            <w:proofErr w:type="spellEnd"/>
            <w:r w:rsidRPr="00452C72">
              <w:rPr>
                <w:rFonts w:eastAsia="Calibri"/>
                <w:lang w:eastAsia="en-US"/>
              </w:rPr>
              <w:t xml:space="preserve"> терзаний». Современные дискуссии о комедии.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Объяснить смысл выражения «сон в руку», «нужен глаз да глаз».  Индивидуальные задания: язык комедии. Закончить составление тезисов, конспект.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20.11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proofErr w:type="gramStart"/>
            <w:r w:rsidRPr="00452C72">
              <w:rPr>
                <w:shd w:val="clear" w:color="auto" w:fill="FFFFFF"/>
              </w:rPr>
              <w:t>Р</w:t>
            </w:r>
            <w:proofErr w:type="gramEnd"/>
            <w:r w:rsidRPr="00452C72">
              <w:rPr>
                <w:shd w:val="clear" w:color="auto" w:fill="FFFFFF"/>
              </w:rPr>
              <w:t xml:space="preserve">/Р2 Классное сочинение №1. </w:t>
            </w:r>
            <w:r w:rsidRPr="00452C72">
              <w:rPr>
                <w:b/>
                <w:i/>
                <w:shd w:val="clear" w:color="auto" w:fill="FFFFFF"/>
              </w:rPr>
              <w:t>Сочинение-рассуждение по комедии А.С. Грибоедова «Горе от ума»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23.11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452C72">
              <w:rPr>
                <w:rFonts w:ascii="Calibri" w:eastAsia="Calibri" w:hAnsi="Calibri"/>
                <w:b/>
                <w:i/>
                <w:shd w:val="clear" w:color="auto" w:fill="FFFFFF"/>
                <w:lang w:eastAsia="en-US"/>
              </w:rPr>
              <w:t>Европейская литература эпохи романтизма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2C72">
              <w:rPr>
                <w:rFonts w:ascii="Calibri" w:eastAsia="Calibri" w:hAnsi="Calibri"/>
                <w:b/>
                <w:i/>
                <w:lang w:eastAsia="en-US"/>
              </w:rPr>
              <w:t>Творчество Дж. Г. Байрона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Дж. Г. Байрон. Жизнь и творчество (обзор). 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Поэма «Паломничество </w:t>
            </w:r>
            <w:proofErr w:type="spellStart"/>
            <w:proofErr w:type="gramStart"/>
            <w:r w:rsidRPr="00452C72">
              <w:rPr>
                <w:rFonts w:eastAsia="Calibri"/>
                <w:lang w:eastAsia="en-US"/>
              </w:rPr>
              <w:t>Чайльд</w:t>
            </w:r>
            <w:proofErr w:type="spellEnd"/>
            <w:r w:rsidRPr="00452C72">
              <w:rPr>
                <w:rFonts w:eastAsia="Calibri"/>
                <w:lang w:eastAsia="en-US"/>
              </w:rPr>
              <w:t xml:space="preserve"> Гарольда</w:t>
            </w:r>
            <w:proofErr w:type="gramEnd"/>
            <w:r w:rsidRPr="00452C72">
              <w:rPr>
                <w:rFonts w:eastAsia="Calibri"/>
                <w:lang w:eastAsia="en-US"/>
              </w:rPr>
              <w:t>».  Романтизм поэзии Байрона. Своеобразие «байронического» героя, загадочность мотивов его поступков. Нравственный максимализм авторской позиции. Вера и скепсис в художественном мире Байрона.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Подготовиться к письменной работе по конспекту в тетради.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25.11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</w:rPr>
              <w:t>Творчество А.С. Пушкина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b/>
              </w:rPr>
              <w:t>А.С. Пушкин.</w:t>
            </w:r>
            <w:r w:rsidRPr="00452C72">
              <w:t xml:space="preserve"> Поэтическое новаторство Пушкина, трансформация традиционных жанров в пушкинской лирике. Основные мотивы поэзии Пушкина, их развитие на разных этапах его творческого пути. Гармония мысли и образа. «Чувства добрые» как нравственная основа пушкинской лирики. «Вольнолюбивая лирика А.С.Пушкина». Стихотворения: </w:t>
            </w:r>
            <w:r w:rsidRPr="00452C72">
              <w:rPr>
                <w:b/>
                <w:i/>
              </w:rPr>
              <w:t xml:space="preserve">«К морю», </w:t>
            </w:r>
            <w:r w:rsidRPr="00452C72">
              <w:rPr>
                <w:b/>
                <w:i/>
              </w:rPr>
              <w:lastRenderedPageBreak/>
              <w:t>«Анчар» и др.</w:t>
            </w:r>
          </w:p>
        </w:tc>
        <w:tc>
          <w:tcPr>
            <w:tcW w:w="2410" w:type="dxa"/>
          </w:tcPr>
          <w:p w:rsidR="00452C72" w:rsidRPr="00452C72" w:rsidRDefault="00452C72" w:rsidP="00452C72">
            <w:r w:rsidRPr="00452C72">
              <w:lastRenderedPageBreak/>
              <w:t>Подготовить сообщение о Петербургском периоде в жизни А. С. Пушкина Ч. 2 - стр. 37-43</w:t>
            </w:r>
          </w:p>
          <w:p w:rsidR="00452C72" w:rsidRPr="00452C72" w:rsidRDefault="00452C72" w:rsidP="00452C72">
            <w:r w:rsidRPr="00452C72">
              <w:t xml:space="preserve"> Стр. 75-87.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27.11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snapToGrid w:val="0"/>
              <w:rPr>
                <w:rFonts w:ascii="Calibri" w:eastAsia="Calibri" w:hAnsi="Calibri"/>
                <w:lang w:eastAsia="en-US"/>
              </w:rPr>
            </w:pPr>
            <w:r w:rsidRPr="00452C72">
              <w:rPr>
                <w:rFonts w:ascii="Calibri" w:eastAsia="Calibri" w:hAnsi="Calibri"/>
                <w:lang w:eastAsia="en-US"/>
              </w:rPr>
              <w:t xml:space="preserve">Дружба и друзья в лирике А.С.Пушкина. </w:t>
            </w:r>
          </w:p>
          <w:p w:rsidR="00452C72" w:rsidRPr="00452C72" w:rsidRDefault="00452C72" w:rsidP="00452C72">
            <w:pPr>
              <w:snapToGrid w:val="0"/>
              <w:rPr>
                <w:rFonts w:ascii="Calibri" w:eastAsia="Calibri" w:hAnsi="Calibri"/>
                <w:i/>
                <w:lang w:eastAsia="en-US"/>
              </w:rPr>
            </w:pPr>
            <w:r w:rsidRPr="00452C72">
              <w:rPr>
                <w:rFonts w:ascii="Calibri" w:eastAsia="Calibri" w:hAnsi="Calibri"/>
                <w:lang w:eastAsia="en-US"/>
              </w:rPr>
              <w:t>Стихотворения</w:t>
            </w:r>
            <w:proofErr w:type="gramStart"/>
            <w:r w:rsidRPr="00452C72">
              <w:rPr>
                <w:rFonts w:ascii="Calibri" w:eastAsia="Calibri" w:hAnsi="Calibri"/>
                <w:lang w:eastAsia="en-US"/>
              </w:rPr>
              <w:t>:</w:t>
            </w:r>
            <w:r w:rsidRPr="00452C72">
              <w:rPr>
                <w:rFonts w:ascii="Calibri" w:eastAsia="Calibri" w:hAnsi="Calibri"/>
                <w:b/>
                <w:i/>
                <w:iCs/>
                <w:color w:val="000000"/>
                <w:lang w:eastAsia="en-US"/>
              </w:rPr>
              <w:t>«</w:t>
            </w:r>
            <w:proofErr w:type="gramEnd"/>
            <w:r w:rsidRPr="00452C72">
              <w:rPr>
                <w:rFonts w:ascii="Calibri" w:eastAsia="Calibri" w:hAnsi="Calibri"/>
                <w:b/>
                <w:i/>
                <w:iCs/>
                <w:color w:val="000000"/>
                <w:lang w:eastAsia="en-US"/>
              </w:rPr>
              <w:t>К  Чаадаеву», «Во глубине сибирских руд...»</w:t>
            </w:r>
            <w:r w:rsidRPr="00452C72">
              <w:rPr>
                <w:rFonts w:ascii="Calibri" w:eastAsia="Calibri" w:hAnsi="Calibri"/>
                <w:iCs/>
                <w:color w:val="000000"/>
                <w:lang w:eastAsia="en-US"/>
              </w:rPr>
              <w:t xml:space="preserve"> и др.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Выучить наизусть стихотворение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 «К Чаадаеву». Подготовить сообщение о Южной ссылке в жизни поэта.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30.11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snapToGrid w:val="0"/>
              <w:rPr>
                <w:rFonts w:ascii="Calibri" w:eastAsia="Calibri" w:hAnsi="Calibri"/>
                <w:lang w:eastAsia="en-US"/>
              </w:rPr>
            </w:pPr>
            <w:r w:rsidRPr="00452C72">
              <w:rPr>
                <w:rFonts w:ascii="Calibri" w:eastAsia="Calibri" w:hAnsi="Calibri"/>
                <w:lang w:eastAsia="en-US"/>
              </w:rPr>
              <w:t>Любовная лирика А.С.Пушкина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ascii="Calibri" w:eastAsia="Calibri" w:hAnsi="Calibri"/>
                <w:lang w:eastAsia="en-US"/>
              </w:rPr>
              <w:t>Стихотворения</w:t>
            </w:r>
            <w:proofErr w:type="gramStart"/>
            <w:r w:rsidRPr="00452C72">
              <w:rPr>
                <w:rFonts w:ascii="Calibri" w:eastAsia="Calibri" w:hAnsi="Calibri"/>
                <w:lang w:eastAsia="en-US"/>
              </w:rPr>
              <w:t>:</w:t>
            </w:r>
            <w:r w:rsidRPr="00452C72">
              <w:rPr>
                <w:rFonts w:ascii="Calibri" w:eastAsia="Calibri" w:hAnsi="Calibri"/>
                <w:b/>
                <w:i/>
                <w:iCs/>
                <w:color w:val="000000"/>
                <w:lang w:eastAsia="en-US"/>
              </w:rPr>
              <w:t>«</w:t>
            </w:r>
            <w:proofErr w:type="gramEnd"/>
            <w:r w:rsidRPr="00452C72">
              <w:rPr>
                <w:rFonts w:ascii="Calibri" w:eastAsia="Calibri" w:hAnsi="Calibri"/>
                <w:b/>
                <w:i/>
                <w:iCs/>
                <w:color w:val="000000"/>
                <w:lang w:eastAsia="en-US"/>
              </w:rPr>
              <w:t>На холмах Грузии лежит ночная мгла..,»,  «Я вас любил...», «К***»и др.</w:t>
            </w:r>
          </w:p>
        </w:tc>
        <w:tc>
          <w:tcPr>
            <w:tcW w:w="2410" w:type="dxa"/>
          </w:tcPr>
          <w:p w:rsidR="00452C72" w:rsidRPr="00452C72" w:rsidRDefault="00452C72" w:rsidP="00452C72">
            <w:r w:rsidRPr="00452C72">
              <w:t>Выучить наизусть стихотворения« Я помню чудное мгновенье», «Я Вас любил» и др. по выбору.</w:t>
            </w:r>
          </w:p>
          <w:p w:rsidR="00452C72" w:rsidRPr="00452C72" w:rsidRDefault="00452C72" w:rsidP="00452C72">
            <w:r w:rsidRPr="00452C72">
              <w:t xml:space="preserve"> Индивидуальные сообщения.</w:t>
            </w:r>
          </w:p>
          <w:p w:rsidR="00452C72" w:rsidRPr="00452C72" w:rsidRDefault="00452C72" w:rsidP="00452C72">
            <w:r w:rsidRPr="00452C72">
              <w:t xml:space="preserve"> «Две Болдинские осени в жизни Пушкина». «Адресаты любовной лирики </w:t>
            </w:r>
          </w:p>
          <w:p w:rsidR="00452C72" w:rsidRPr="00452C72" w:rsidRDefault="00452C72" w:rsidP="00452C72">
            <w:r w:rsidRPr="00452C72">
              <w:t>А. С. Пушкина»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2.12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color w:val="000000"/>
              </w:rPr>
              <w:t>Тема поэта и по</w:t>
            </w:r>
            <w:r w:rsidRPr="00452C72">
              <w:rPr>
                <w:color w:val="000000"/>
              </w:rPr>
              <w:softHyphen/>
              <w:t xml:space="preserve">эзии </w:t>
            </w:r>
            <w:r w:rsidRPr="00452C72">
              <w:t>Стихотворения</w:t>
            </w:r>
            <w:proofErr w:type="gramStart"/>
            <w:r w:rsidRPr="00452C72">
              <w:rPr>
                <w:b/>
                <w:i/>
              </w:rPr>
              <w:t>:</w:t>
            </w:r>
            <w:r w:rsidRPr="00452C72">
              <w:rPr>
                <w:b/>
                <w:i/>
                <w:iCs/>
                <w:color w:val="000000"/>
              </w:rPr>
              <w:t>«</w:t>
            </w:r>
            <w:proofErr w:type="spellStart"/>
            <w:proofErr w:type="gramEnd"/>
            <w:r w:rsidRPr="00452C72">
              <w:rPr>
                <w:b/>
                <w:i/>
                <w:iCs/>
                <w:color w:val="000000"/>
              </w:rPr>
              <w:t>Арион</w:t>
            </w:r>
            <w:proofErr w:type="spellEnd"/>
            <w:r w:rsidRPr="00452C72">
              <w:rPr>
                <w:b/>
                <w:i/>
                <w:iCs/>
                <w:color w:val="000000"/>
              </w:rPr>
              <w:t>», «Пророк», «Поэт», «Я памятник себе воздвиг неру</w:t>
            </w:r>
            <w:r w:rsidRPr="00452C72">
              <w:rPr>
                <w:b/>
                <w:i/>
                <w:iCs/>
                <w:color w:val="000000"/>
              </w:rPr>
              <w:softHyphen/>
              <w:t>котворный...»</w:t>
            </w:r>
          </w:p>
        </w:tc>
        <w:tc>
          <w:tcPr>
            <w:tcW w:w="2410" w:type="dxa"/>
          </w:tcPr>
          <w:p w:rsidR="00452C72" w:rsidRPr="00452C72" w:rsidRDefault="00452C72" w:rsidP="00452C72">
            <w:r w:rsidRPr="00452C72">
              <w:t xml:space="preserve">Прочитать стихотворения 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t>подготовить историю создания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4.12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color w:val="000000"/>
              </w:rPr>
              <w:t xml:space="preserve">Тема природы. </w:t>
            </w:r>
            <w:r w:rsidRPr="00452C72">
              <w:t>Стихотворения</w:t>
            </w:r>
            <w:proofErr w:type="gramStart"/>
            <w:r w:rsidRPr="00452C72">
              <w:rPr>
                <w:b/>
                <w:i/>
              </w:rPr>
              <w:t>:</w:t>
            </w:r>
            <w:r w:rsidRPr="00452C72">
              <w:rPr>
                <w:b/>
                <w:i/>
                <w:iCs/>
                <w:color w:val="000000"/>
              </w:rPr>
              <w:t>«</w:t>
            </w:r>
            <w:proofErr w:type="gramEnd"/>
            <w:r w:rsidRPr="00452C72">
              <w:rPr>
                <w:b/>
                <w:i/>
                <w:iCs/>
                <w:color w:val="000000"/>
              </w:rPr>
              <w:t>Осень», «Деревня»</w:t>
            </w:r>
            <w:r w:rsidRPr="00452C72">
              <w:rPr>
                <w:color w:val="000000"/>
              </w:rPr>
              <w:t xml:space="preserve"> Важнейшие этапы эволюции Пушкина-художника; христианские мотивы в творчестве писателя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7.12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snapToGrid w:val="0"/>
              <w:rPr>
                <w:rFonts w:ascii="Calibri" w:eastAsia="Calibri" w:hAnsi="Calibri"/>
                <w:lang w:eastAsia="en-US"/>
              </w:rPr>
            </w:pPr>
            <w:proofErr w:type="gramStart"/>
            <w:r w:rsidRPr="00452C72">
              <w:rPr>
                <w:rFonts w:ascii="Calibri" w:eastAsia="Calibri" w:hAnsi="Calibri"/>
                <w:b/>
                <w:lang w:eastAsia="en-US"/>
              </w:rPr>
              <w:t>Р</w:t>
            </w:r>
            <w:proofErr w:type="gramEnd"/>
            <w:r w:rsidRPr="00452C72">
              <w:rPr>
                <w:rFonts w:ascii="Calibri" w:eastAsia="Calibri" w:hAnsi="Calibri"/>
                <w:b/>
                <w:lang w:eastAsia="en-US"/>
              </w:rPr>
              <w:t>/Р3</w:t>
            </w:r>
            <w:r w:rsidRPr="00452C72">
              <w:rPr>
                <w:rFonts w:ascii="Calibri" w:eastAsia="Calibri" w:hAnsi="Calibri"/>
                <w:lang w:eastAsia="en-US"/>
              </w:rPr>
              <w:t>Анализ лирического стихотворения А.С.Пушкина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ascii="Calibri" w:eastAsia="Calibri" w:hAnsi="Calibri"/>
                <w:lang w:eastAsia="en-US"/>
              </w:rPr>
              <w:t xml:space="preserve"> (по выбору учащихся)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t>Прочитать «Маленькие трагедии».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9.12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t xml:space="preserve">Трагедия </w:t>
            </w:r>
            <w:r w:rsidRPr="00452C72">
              <w:rPr>
                <w:b/>
                <w:i/>
              </w:rPr>
              <w:t>«Моцарт и Сальери»</w:t>
            </w:r>
            <w:r w:rsidRPr="00452C72">
              <w:t xml:space="preserve"> «Гений и злодейство» как главная тема в трагедии. Спор о сущности творчества и различных путях служения искусству.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11.12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t xml:space="preserve">Поэма </w:t>
            </w:r>
            <w:r w:rsidRPr="00452C72">
              <w:rPr>
                <w:b/>
                <w:i/>
              </w:rPr>
              <w:t xml:space="preserve">«Цыганы». </w:t>
            </w:r>
            <w:r w:rsidRPr="00452C72">
              <w:t>Черты романтизма в произведении. Образ главного героя: переосмысление байроновского типа. Свобода и своеволие, столкновение Алеко с Жизненной философией цыган. Смысл финала поэмы.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Статья в ШУ, с.36 вопросы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14.12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t>Художественные особенности поэмы – время, пространство, персонажи, язык; основная проблематика поэмы в контексте литературных дискуссий времени. Переход к реализму.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Записи в тетради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16.12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t xml:space="preserve">Роман </w:t>
            </w:r>
            <w:r w:rsidRPr="00452C72">
              <w:rPr>
                <w:b/>
                <w:i/>
              </w:rPr>
              <w:t xml:space="preserve">«Евгений Онегин». </w:t>
            </w:r>
            <w:r w:rsidRPr="00452C72">
              <w:t>Своеобразие жанра и композиции романа в стихах. Творческая история романа. Единство эпического и лирического начал.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Записать план к роману в тетрадь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t>18.12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t>Образ Онегина и тип «лишнего человека» в русской литературе.</w:t>
            </w:r>
          </w:p>
        </w:tc>
        <w:tc>
          <w:tcPr>
            <w:tcW w:w="2410" w:type="dxa"/>
          </w:tcPr>
          <w:p w:rsidR="00452C72" w:rsidRPr="00452C72" w:rsidRDefault="00452C72" w:rsidP="00452C72">
            <w:r w:rsidRPr="00452C72">
              <w:t>Мое представление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t>об Онегине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21.12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Онегин и Ленский.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Заполнить таблицу цитатами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23.12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Татьяна как «милый идеал» Пушкина. Тема любви и долга в романе.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Характеристика образов Татьяны и Ольги Лариных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25.12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Нравственно-философская проблематика произведения. Проблема финала.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28.12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Реализм и энциклопедизм романа.  «</w:t>
            </w:r>
            <w:proofErr w:type="spellStart"/>
            <w:r w:rsidRPr="00452C72">
              <w:rPr>
                <w:rFonts w:eastAsia="Calibri"/>
                <w:lang w:eastAsia="en-US"/>
              </w:rPr>
              <w:t>Онегинская</w:t>
            </w:r>
            <w:proofErr w:type="spellEnd"/>
            <w:r w:rsidRPr="00452C72">
              <w:rPr>
                <w:rFonts w:eastAsia="Calibri"/>
                <w:lang w:eastAsia="en-US"/>
              </w:rPr>
              <w:t xml:space="preserve"> </w:t>
            </w:r>
            <w:r w:rsidRPr="00452C72">
              <w:rPr>
                <w:rFonts w:eastAsia="Calibri"/>
                <w:lang w:eastAsia="en-US"/>
              </w:rPr>
              <w:lastRenderedPageBreak/>
              <w:t>строфа»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13.01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Оценка художественных открытий А.С. Пушкина в критике В.Г. Белинского. Современные дискуссии о романе. Комментарии к роману.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Работа с текстом, вопросы для самостоятельной работы.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15.01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452C72" w:rsidRPr="00452C72" w:rsidRDefault="00452C72" w:rsidP="00452C72">
            <w:pPr>
              <w:shd w:val="clear" w:color="auto" w:fill="FFFFFF"/>
              <w:rPr>
                <w:rFonts w:ascii="Calibri" w:eastAsia="Calibri" w:hAnsi="Calibri"/>
                <w:lang w:eastAsia="en-US"/>
              </w:rPr>
            </w:pPr>
            <w:proofErr w:type="gramStart"/>
            <w:r w:rsidRPr="00452C72">
              <w:rPr>
                <w:rFonts w:ascii="Calibri" w:eastAsia="Calibri" w:hAnsi="Calibri"/>
                <w:b/>
                <w:i/>
                <w:shd w:val="clear" w:color="auto" w:fill="FFFFFF"/>
                <w:lang w:eastAsia="en-US"/>
              </w:rPr>
              <w:t>Р</w:t>
            </w:r>
            <w:proofErr w:type="gramEnd"/>
            <w:r w:rsidRPr="00452C72">
              <w:rPr>
                <w:rFonts w:ascii="Calibri" w:eastAsia="Calibri" w:hAnsi="Calibri"/>
                <w:b/>
                <w:i/>
                <w:shd w:val="clear" w:color="auto" w:fill="FFFFFF"/>
                <w:lang w:eastAsia="en-US"/>
              </w:rPr>
              <w:t>/Р4,5 Классное сочинение №</w:t>
            </w:r>
            <w:r w:rsidRPr="00452C72">
              <w:rPr>
                <w:rFonts w:ascii="Calibri" w:eastAsia="Calibri" w:hAnsi="Calibri"/>
                <w:shd w:val="clear" w:color="auto" w:fill="FFFFFF"/>
                <w:lang w:eastAsia="en-US"/>
              </w:rPr>
              <w:t xml:space="preserve">2. </w:t>
            </w:r>
            <w:proofErr w:type="spellStart"/>
            <w:r w:rsidRPr="00452C72">
              <w:rPr>
                <w:rFonts w:ascii="Calibri" w:eastAsia="Calibri" w:hAnsi="Calibri"/>
                <w:shd w:val="clear" w:color="auto" w:fill="FFFFFF"/>
                <w:lang w:eastAsia="en-US"/>
              </w:rPr>
              <w:t>Сочинение</w:t>
            </w:r>
            <w:r w:rsidRPr="00452C72">
              <w:rPr>
                <w:rFonts w:ascii="Calibri" w:eastAsia="Calibri" w:hAnsi="Calibri"/>
                <w:lang w:eastAsia="en-US"/>
              </w:rPr>
              <w:t>с</w:t>
            </w:r>
            <w:proofErr w:type="spellEnd"/>
            <w:r w:rsidRPr="00452C72">
              <w:rPr>
                <w:rFonts w:ascii="Calibri" w:eastAsia="Calibri" w:hAnsi="Calibri"/>
                <w:lang w:eastAsia="en-US"/>
              </w:rPr>
              <w:t xml:space="preserve"> элементами характеристики образно-выразительных средств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ascii="Calibri" w:eastAsia="Calibri" w:hAnsi="Calibri"/>
                <w:shd w:val="clear" w:color="auto" w:fill="FFFFFF"/>
                <w:lang w:eastAsia="en-US"/>
              </w:rPr>
              <w:t xml:space="preserve">по </w:t>
            </w:r>
            <w:proofErr w:type="spellStart"/>
            <w:r w:rsidRPr="00452C72">
              <w:rPr>
                <w:rFonts w:ascii="Calibri" w:eastAsia="Calibri" w:hAnsi="Calibri"/>
                <w:shd w:val="clear" w:color="auto" w:fill="FFFFFF"/>
                <w:lang w:eastAsia="en-US"/>
              </w:rPr>
              <w:t>роману</w:t>
            </w:r>
            <w:r w:rsidRPr="00452C72">
              <w:rPr>
                <w:rFonts w:ascii="Calibri" w:eastAsia="Calibri" w:hAnsi="Calibri"/>
                <w:lang w:eastAsia="en-US"/>
              </w:rPr>
              <w:t>А.С</w:t>
            </w:r>
            <w:proofErr w:type="spellEnd"/>
            <w:r w:rsidRPr="00452C72">
              <w:rPr>
                <w:rFonts w:ascii="Calibri" w:eastAsia="Calibri" w:hAnsi="Calibri"/>
                <w:lang w:eastAsia="en-US"/>
              </w:rPr>
              <w:t>. Пушкина «Евгений Онегин».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18.01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Merge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</w:rPr>
              <w:t>Творчество М.Ю. Лермонтова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i/>
              </w:rPr>
              <w:t>М.Ю. Лермонтов</w:t>
            </w:r>
            <w:r w:rsidRPr="00452C72">
              <w:rPr>
                <w:b/>
                <w:i/>
              </w:rPr>
              <w:t>. Творческая биография М.Ю. Лермонтова. М.Ю. Лермонтов и А.С. Пушкин. Развитие в творчестве М.Ю. Лермонтова пушкинских традиций. Основные мотивы лирики Лермонтова. Образ поэта в лирике. Стихотворения</w:t>
            </w:r>
            <w:proofErr w:type="gramStart"/>
            <w:r w:rsidRPr="00452C72">
              <w:rPr>
                <w:b/>
                <w:i/>
              </w:rPr>
              <w:t>:</w:t>
            </w:r>
            <w:r w:rsidRPr="00452C72">
              <w:rPr>
                <w:iCs/>
              </w:rPr>
              <w:t>«</w:t>
            </w:r>
            <w:proofErr w:type="gramEnd"/>
            <w:r w:rsidRPr="00452C72">
              <w:rPr>
                <w:iCs/>
              </w:rPr>
              <w:t>Поэт», «Смерть поэта», «Пророк».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Наизусть  отрывок из стихотворения «Смерть Поэта».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Ответ на вопрос: 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 как в стихотворении «Поэт</w:t>
            </w:r>
            <w:proofErr w:type="gramStart"/>
            <w:r w:rsidRPr="00452C72">
              <w:rPr>
                <w:rFonts w:eastAsia="Calibri"/>
                <w:lang w:eastAsia="en-US"/>
              </w:rPr>
              <w:t>»а</w:t>
            </w:r>
            <w:proofErr w:type="gramEnd"/>
            <w:r w:rsidRPr="00452C72">
              <w:rPr>
                <w:rFonts w:eastAsia="Calibri"/>
                <w:lang w:eastAsia="en-US"/>
              </w:rPr>
              <w:t>ллегорически изображается кризис современной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 поэзии?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20.01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</w:rPr>
              <w:t xml:space="preserve">Тема Родины. Стихотворения: </w:t>
            </w:r>
            <w:r w:rsidRPr="00452C72">
              <w:t xml:space="preserve">«Родина» »,  «Прощай,  немытая  Россия».  </w:t>
            </w:r>
            <w:r w:rsidRPr="00452C72">
              <w:rPr>
                <w:b/>
                <w:i/>
              </w:rPr>
              <w:t>Тоска по идеалу, одиночество. Поэт и его поколение. Стихотворения:</w:t>
            </w:r>
            <w:r w:rsidRPr="00452C72">
              <w:rPr>
                <w:iCs/>
              </w:rPr>
              <w:t xml:space="preserve"> «Нет, я не Байрон...»,</w:t>
            </w:r>
            <w:r w:rsidRPr="00452C72">
              <w:t xml:space="preserve"> «Молитва» («В минуту жизни трудную…»),  «И скучно и грустно», «Дума».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Ответ на вопрос: 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какие внешние и внутренние конфликты поколения описаны в стихотворении «Дума»?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Подготовить сообщение 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 «В. Г. Белинский о лирике М. Ю. Лермонтова»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22.01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</w:rPr>
              <w:t>Жажда любви и  гармонии в поэзии М.Ю. Лермонтова. Стихотворения:</w:t>
            </w:r>
            <w:r w:rsidRPr="00452C72">
              <w:t xml:space="preserve"> «Расстались  мы,  но  твой  портрет…»,  «Нет, не тебя так пылко я люблю…».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25.01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</w:rPr>
              <w:t xml:space="preserve">Природа и человек в философской лирике Лермонтова. Стихотворения: </w:t>
            </w:r>
            <w:r w:rsidRPr="00452C72">
              <w:t>«Три пальмы», «Парус», «Когда волнуется желтеющая нива…».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t>Анализ стихотворения по плану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27.01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</w:rPr>
              <w:t xml:space="preserve">Роман </w:t>
            </w:r>
            <w:r w:rsidRPr="00452C72">
              <w:t xml:space="preserve">«Герой нашего времени». </w:t>
            </w:r>
            <w:r w:rsidRPr="00452C72">
              <w:rPr>
                <w:b/>
                <w:i/>
              </w:rPr>
              <w:t>Жанр социально-психологического романа. Образы повествователей, особенности композиции произведения, её роль в раскрытии образа Печорина.</w:t>
            </w:r>
          </w:p>
        </w:tc>
        <w:tc>
          <w:tcPr>
            <w:tcW w:w="2410" w:type="dxa"/>
          </w:tcPr>
          <w:p w:rsidR="00452C72" w:rsidRPr="00452C72" w:rsidRDefault="00452C72" w:rsidP="00452C72">
            <w:r w:rsidRPr="00452C72">
              <w:t>Стр. 124-127 + лекция в тетради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29.01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t xml:space="preserve">Печорин в ряду героев романа (Максим </w:t>
            </w:r>
            <w:proofErr w:type="spellStart"/>
            <w:r w:rsidRPr="00452C72">
              <w:t>Максимыч</w:t>
            </w:r>
            <w:proofErr w:type="spellEnd"/>
            <w:r w:rsidRPr="00452C72">
              <w:t xml:space="preserve">, горцы, контрабандисты, Грушницкий, представители «водяного общества», Вернер, </w:t>
            </w:r>
            <w:proofErr w:type="spellStart"/>
            <w:r w:rsidRPr="00452C72">
              <w:t>Вулич</w:t>
            </w:r>
            <w:proofErr w:type="spellEnd"/>
            <w:r w:rsidRPr="00452C72">
              <w:t>). Печорин в галерее «лишних людей».</w:t>
            </w:r>
          </w:p>
        </w:tc>
        <w:tc>
          <w:tcPr>
            <w:tcW w:w="2410" w:type="dxa"/>
          </w:tcPr>
          <w:p w:rsidR="00452C72" w:rsidRPr="00452C72" w:rsidRDefault="00452C72" w:rsidP="00452C72">
            <w:r w:rsidRPr="00452C72">
              <w:t>Стр. 127-132.</w:t>
            </w:r>
          </w:p>
          <w:p w:rsidR="00452C72" w:rsidRPr="00452C72" w:rsidRDefault="00452C72" w:rsidP="00452C72">
            <w:r w:rsidRPr="00452C72">
              <w:t xml:space="preserve">Подготовить  краткие сообщения «Изображение природы Кавказа и быта горцев», «Казбич и </w:t>
            </w:r>
            <w:proofErr w:type="spellStart"/>
            <w:r w:rsidRPr="00452C72">
              <w:t>Азамат</w:t>
            </w:r>
            <w:proofErr w:type="spellEnd"/>
            <w:r w:rsidRPr="00452C72">
              <w:t xml:space="preserve"> в изображении</w:t>
            </w:r>
          </w:p>
          <w:p w:rsidR="00452C72" w:rsidRPr="00452C72" w:rsidRDefault="00452C72" w:rsidP="00452C72">
            <w:r w:rsidRPr="00452C72">
              <w:t xml:space="preserve">писателя», «Печорин и горцы» 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01.02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t>Тема любви и женские образы в романе.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«Особенности характера Бэлы»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03.02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Нравственно-философская проблематика произведения, проблема судьбы. Идейно-композиционное значение главы «Фаталист». Черты романтизма и реализма. В.Г. Белинский о романе.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05.02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proofErr w:type="gramStart"/>
            <w:r w:rsidRPr="00452C72">
              <w:rPr>
                <w:shd w:val="clear" w:color="auto" w:fill="FFFFFF"/>
              </w:rPr>
              <w:t>Р</w:t>
            </w:r>
            <w:proofErr w:type="gramEnd"/>
            <w:r w:rsidRPr="00452C72">
              <w:rPr>
                <w:shd w:val="clear" w:color="auto" w:fill="FFFFFF"/>
              </w:rPr>
              <w:t>/Р 6,7 Классное сочинение №3</w:t>
            </w:r>
            <w:r w:rsidRPr="00452C72">
              <w:rPr>
                <w:b/>
                <w:i/>
                <w:shd w:val="clear" w:color="auto" w:fill="FFFFFF"/>
              </w:rPr>
              <w:t>. Сочинение-рассуждение по роману М.Ю. Лермонтова «Герой нашего времени»</w:t>
            </w:r>
          </w:p>
        </w:tc>
        <w:tc>
          <w:tcPr>
            <w:tcW w:w="2410" w:type="dxa"/>
            <w:vMerge w:val="restart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08.02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Merge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</w:rPr>
              <w:t>Творчество К.Н. Батюшкова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i/>
              </w:rPr>
              <w:t xml:space="preserve">К.Н. Батюшков. </w:t>
            </w:r>
            <w:r w:rsidRPr="00452C72">
              <w:rPr>
                <w:b/>
                <w:i/>
              </w:rPr>
              <w:t>Слово о поэте. Стихотворения</w:t>
            </w:r>
            <w:r w:rsidRPr="00452C72">
              <w:t>: «Мой гений», «Пробуждение», «Есть наслаждение и в дикости лесов…». К.Н. Батюшков как представитель «лёгкой»  поэзии, «поэт радости» (А.С.Пушкин). Свобода, музыкальность стиха и сложность, подвижность человеческих чу</w:t>
            </w:r>
            <w:proofErr w:type="gramStart"/>
            <w:r w:rsidRPr="00452C72">
              <w:t>вств  в ст</w:t>
            </w:r>
            <w:proofErr w:type="gramEnd"/>
            <w:r w:rsidRPr="00452C72">
              <w:t>ихотворениях Батюшкова.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t xml:space="preserve">Выразительное чтение наизусть стихотворения </w:t>
            </w:r>
            <w:proofErr w:type="gramStart"/>
            <w:r w:rsidRPr="00452C72">
              <w:t xml:space="preserve">( </w:t>
            </w:r>
            <w:proofErr w:type="gramEnd"/>
            <w:r w:rsidRPr="00452C72">
              <w:t>по выбору)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10.02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</w:rPr>
              <w:t>Творчество А.В. Кольцова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i/>
              </w:rPr>
              <w:t xml:space="preserve">А.В. Кольцов. </w:t>
            </w:r>
            <w:r w:rsidRPr="00452C72">
              <w:rPr>
                <w:b/>
                <w:i/>
              </w:rPr>
              <w:t xml:space="preserve">Слово о поэте. Стихотворения: </w:t>
            </w:r>
            <w:r w:rsidRPr="00452C72">
              <w:t>«Не шуми ты, рожь…», «Разлука»,  «Лес».</w:t>
            </w:r>
            <w:r w:rsidRPr="00452C72">
              <w:rPr>
                <w:b/>
                <w:i/>
              </w:rPr>
              <w:t xml:space="preserve"> </w:t>
            </w:r>
            <w:r w:rsidRPr="00452C72">
              <w:t>Одушевлённая жизнь природы в стихотворениях А.В. Кольцова. Близость творчества поэта народным песням и индивидуальный характер образности. Горе и радость сердца простого человека в поэзии Кольцова.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Заочная литературно-краеведческая экскурсия «Дорогами поэта».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color w:val="000000"/>
                <w:lang w:eastAsia="en-US"/>
              </w:rPr>
              <w:t>12.02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</w:rPr>
              <w:t>Творчество Е.А. Баратынского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Е.А. Баратынский. Слово о поэте.  Стихотворения: «Мой дар убог и голос мой негромок…», «Муза», «Разуверение».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Е.А. Баратынский как представитель «поэзии мысли». Русские корни и национальный характер поэзии. Творчество как обитель души. Жанр элегии в лирике Баратынского. Осмысление темы поэта и поэзии.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Анализ стихотворения Баратынского по плану.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15.02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</w:rPr>
              <w:t>Творчество Н.В Гоголя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t>Н.В Гоголь</w:t>
            </w:r>
            <w:r w:rsidRPr="00452C72">
              <w:rPr>
                <w:i/>
              </w:rPr>
              <w:t xml:space="preserve">. </w:t>
            </w:r>
            <w:r w:rsidRPr="00452C72">
              <w:t>Творческая биография Н.В. Гоголя.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Биография писателя по конспекту.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17.02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t xml:space="preserve">Поэма </w:t>
            </w:r>
            <w:r w:rsidRPr="00452C72">
              <w:rPr>
                <w:iCs/>
              </w:rPr>
              <w:t>«Мертвые души». История замысла, жанр и композиция поэмы, логика последовательности её глав. Авантюра Чичикова как сюжетная основа повествования.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Записи в тетради. Прочитать 1 главу поэмы.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19.02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Новый тип героя. Место Чичикова в системе образов.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Написать </w:t>
            </w:r>
            <w:proofErr w:type="spellStart"/>
            <w:r w:rsidRPr="00452C72">
              <w:rPr>
                <w:rFonts w:eastAsia="Calibri"/>
                <w:lang w:eastAsia="en-US"/>
              </w:rPr>
              <w:t>синквейн</w:t>
            </w:r>
            <w:proofErr w:type="spellEnd"/>
            <w:r w:rsidRPr="00452C72">
              <w:rPr>
                <w:rFonts w:eastAsia="Calibri"/>
                <w:lang w:eastAsia="en-US"/>
              </w:rPr>
              <w:t xml:space="preserve"> "Образ Чичикова"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22.02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Образы помещиков в поэме  и средства их создания.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Прочитать 2-6 главы.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24.02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Образы чиновников в поэме  и средства их создания.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Характеристика образов помещиков по плану.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26.02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Место в сюжете поэмы «Повести о капитане Копейкине» и притчи о </w:t>
            </w:r>
            <w:proofErr w:type="spellStart"/>
            <w:r w:rsidRPr="00452C72">
              <w:rPr>
                <w:rFonts w:eastAsia="Calibri"/>
                <w:lang w:eastAsia="en-US"/>
              </w:rPr>
              <w:t>МокииКифовиче</w:t>
            </w:r>
            <w:proofErr w:type="spellEnd"/>
            <w:r w:rsidRPr="00452C72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452C72">
              <w:rPr>
                <w:rFonts w:eastAsia="Calibri"/>
                <w:lang w:eastAsia="en-US"/>
              </w:rPr>
              <w:t>Кифе</w:t>
            </w:r>
            <w:proofErr w:type="spellEnd"/>
            <w:r w:rsidRPr="00452C7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52C72">
              <w:rPr>
                <w:rFonts w:eastAsia="Calibri"/>
                <w:lang w:eastAsia="en-US"/>
              </w:rPr>
              <w:t>Мокиевиче</w:t>
            </w:r>
            <w:proofErr w:type="spellEnd"/>
            <w:r w:rsidRPr="00452C72">
              <w:rPr>
                <w:rFonts w:eastAsia="Calibri"/>
                <w:lang w:eastAsia="en-US"/>
              </w:rPr>
              <w:t>. Смысл названия произведения. Души мёртвые и живые в поэме.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Подготовить развернутый ответ «Мёртвые  души»  в  оценке  русской  критики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01.03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widowControl w:val="0"/>
              <w:tabs>
                <w:tab w:val="left" w:pos="7380"/>
                <w:tab w:val="left" w:pos="8100"/>
              </w:tabs>
              <w:spacing w:before="40"/>
              <w:outlineLvl w:val="1"/>
              <w:rPr>
                <w:szCs w:val="20"/>
                <w:shd w:val="clear" w:color="auto" w:fill="FFFFFF"/>
              </w:rPr>
            </w:pPr>
            <w:r w:rsidRPr="00452C72">
              <w:rPr>
                <w:szCs w:val="20"/>
                <w:shd w:val="clear" w:color="auto" w:fill="FFFFFF"/>
              </w:rPr>
              <w:t>Лирические отступления в поэме, образ Руси и мотив дороги.</w:t>
            </w:r>
          </w:p>
          <w:p w:rsidR="00452C72" w:rsidRPr="00452C72" w:rsidRDefault="00452C72" w:rsidP="00452C72">
            <w:pPr>
              <w:rPr>
                <w:rFonts w:ascii="Calibri" w:eastAsia="Calibri" w:hAnsi="Calibri"/>
                <w:lang w:eastAsia="en-US"/>
              </w:rPr>
            </w:pPr>
            <w:r w:rsidRPr="00452C72">
              <w:rPr>
                <w:rFonts w:ascii="Calibri" w:eastAsia="Calibri" w:hAnsi="Calibri"/>
                <w:iCs/>
                <w:lang w:eastAsia="en-US"/>
              </w:rPr>
              <w:t>«Мёртвые  души»  в  оценке  русской  критики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03.03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ascii="Calibri" w:eastAsia="Calibri" w:hAnsi="Calibri"/>
                <w:b/>
                <w:bCs/>
                <w:i/>
                <w:lang w:eastAsia="en-US"/>
              </w:rPr>
            </w:pPr>
            <w:r w:rsidRPr="00452C72">
              <w:rPr>
                <w:rFonts w:ascii="Calibri" w:eastAsia="Calibri" w:hAnsi="Calibri"/>
                <w:b/>
                <w:i/>
                <w:shd w:val="clear" w:color="auto" w:fill="FFFFFF"/>
                <w:lang w:eastAsia="en-US"/>
              </w:rPr>
              <w:t>Вн.чт.3</w:t>
            </w:r>
            <w:r w:rsidRPr="00452C72">
              <w:rPr>
                <w:rFonts w:ascii="Calibri" w:eastAsia="Calibri" w:hAnsi="Calibri"/>
                <w:iCs/>
                <w:lang w:eastAsia="en-US"/>
              </w:rPr>
              <w:t>Н.В.Гоголь «Портрет»</w:t>
            </w:r>
            <w:proofErr w:type="gramStart"/>
            <w:r w:rsidRPr="00452C72">
              <w:rPr>
                <w:rFonts w:ascii="Calibri" w:eastAsia="Calibri" w:hAnsi="Calibri"/>
                <w:iCs/>
                <w:lang w:eastAsia="en-US"/>
              </w:rPr>
              <w:t>.</w:t>
            </w:r>
            <w:r w:rsidRPr="00452C72">
              <w:rPr>
                <w:rFonts w:ascii="Calibri" w:eastAsia="Calibri" w:hAnsi="Calibri"/>
                <w:i/>
                <w:iCs/>
                <w:lang w:eastAsia="en-US"/>
              </w:rPr>
              <w:t>«</w:t>
            </w:r>
            <w:proofErr w:type="gramEnd"/>
            <w:r w:rsidRPr="00452C72">
              <w:rPr>
                <w:rFonts w:ascii="Calibri" w:eastAsia="Calibri" w:hAnsi="Calibri"/>
                <w:i/>
                <w:iCs/>
                <w:lang w:eastAsia="en-US"/>
              </w:rPr>
              <w:t>Женитьба».</w:t>
            </w:r>
          </w:p>
          <w:p w:rsidR="00452C72" w:rsidRPr="00452C72" w:rsidRDefault="00452C72" w:rsidP="00452C72">
            <w:pPr>
              <w:widowControl w:val="0"/>
              <w:tabs>
                <w:tab w:val="left" w:pos="7380"/>
                <w:tab w:val="left" w:pos="8100"/>
              </w:tabs>
              <w:spacing w:before="40"/>
              <w:outlineLvl w:val="1"/>
              <w:rPr>
                <w:iCs/>
                <w:szCs w:val="20"/>
              </w:rPr>
            </w:pPr>
            <w:r w:rsidRPr="00452C72">
              <w:rPr>
                <w:szCs w:val="20"/>
                <w:shd w:val="clear" w:color="auto" w:fill="FFFFFF"/>
              </w:rPr>
              <w:t xml:space="preserve">Художественные особенности прозы Гоголя </w:t>
            </w:r>
            <w:r w:rsidRPr="00452C72">
              <w:rPr>
                <w:szCs w:val="20"/>
                <w:shd w:val="clear" w:color="auto" w:fill="FFFFFF"/>
              </w:rPr>
              <w:lastRenderedPageBreak/>
              <w:t>(приём контраста, роль гиперболы и сравнения, алогизм и лиризм в повествовании). Своеобразие гоголевского реализма.</w:t>
            </w:r>
          </w:p>
          <w:p w:rsidR="00452C72" w:rsidRPr="00452C72" w:rsidRDefault="00452C72" w:rsidP="00452C7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05.03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452C72" w:rsidRPr="00452C72" w:rsidRDefault="00452C72" w:rsidP="00452C72">
            <w:pPr>
              <w:widowControl w:val="0"/>
              <w:tabs>
                <w:tab w:val="left" w:pos="7380"/>
                <w:tab w:val="left" w:pos="8100"/>
              </w:tabs>
              <w:spacing w:before="40"/>
              <w:outlineLvl w:val="1"/>
              <w:rPr>
                <w:b/>
                <w:i/>
                <w:szCs w:val="20"/>
                <w:shd w:val="clear" w:color="auto" w:fill="FFFFFF"/>
              </w:rPr>
            </w:pPr>
            <w:proofErr w:type="gramStart"/>
            <w:r w:rsidRPr="00452C72">
              <w:rPr>
                <w:b/>
                <w:i/>
                <w:szCs w:val="20"/>
                <w:shd w:val="clear" w:color="auto" w:fill="FFFFFF"/>
              </w:rPr>
              <w:t>Р</w:t>
            </w:r>
            <w:proofErr w:type="gramEnd"/>
            <w:r w:rsidRPr="00452C72">
              <w:rPr>
                <w:b/>
                <w:i/>
                <w:szCs w:val="20"/>
                <w:shd w:val="clear" w:color="auto" w:fill="FFFFFF"/>
              </w:rPr>
              <w:t>/Р8,9 Классное сочинение №4 .</w:t>
            </w:r>
            <w:r w:rsidRPr="00452C72">
              <w:rPr>
                <w:szCs w:val="20"/>
                <w:shd w:val="clear" w:color="auto" w:fill="FFFFFF"/>
              </w:rPr>
              <w:t xml:space="preserve"> Сочинение-размышление по поэме Н.В. Гоголя </w:t>
            </w:r>
            <w:r w:rsidRPr="00452C72">
              <w:rPr>
                <w:iCs/>
              </w:rPr>
              <w:t>«Мертвые души».</w:t>
            </w:r>
          </w:p>
        </w:tc>
        <w:tc>
          <w:tcPr>
            <w:tcW w:w="2410" w:type="dxa"/>
            <w:vMerge w:val="restart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10.03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Merge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2C72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Литература второй половины </w:t>
            </w:r>
            <w:r w:rsidRPr="00452C72">
              <w:rPr>
                <w:rFonts w:ascii="Calibri" w:eastAsia="Calibri" w:hAnsi="Calibri"/>
                <w:b/>
                <w:bCs/>
                <w:color w:val="000000"/>
                <w:lang w:val="en-US" w:eastAsia="en-US"/>
              </w:rPr>
              <w:t>XIX</w:t>
            </w:r>
            <w:r w:rsidRPr="00452C72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 xml:space="preserve"> века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452C72">
              <w:rPr>
                <w:rFonts w:ascii="Calibri" w:eastAsia="Calibri" w:hAnsi="Calibri"/>
                <w:b/>
                <w:i/>
                <w:shd w:val="clear" w:color="auto" w:fill="FFFFFF"/>
                <w:lang w:eastAsia="en-US"/>
              </w:rPr>
              <w:t>Творчество Ф.И. Тютчева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Ф.И. Тютчев Основные вехи биографии, темы и мотивы лирики: «С поляны коршун поднялся...», «Как весел грохот летних бурь...», «Есть в осени первоначальной» и три стихотворения по выбору. Вечные темы и мотивы, нравственная позиция поэта, лирика размышлений и философская лирика. Художественное своеобразие стихотворений.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Выучить наизусть стихотворение Ф.И. Тютчева </w:t>
            </w:r>
            <w:proofErr w:type="gramStart"/>
            <w:r w:rsidRPr="00452C72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452C72">
              <w:rPr>
                <w:rFonts w:eastAsia="Calibri"/>
                <w:lang w:eastAsia="en-US"/>
              </w:rPr>
              <w:t>на выбор)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12.03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  <w:shd w:val="clear" w:color="auto" w:fill="FFFFFF"/>
              </w:rPr>
              <w:t>Творчество А.А. Фета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А.А. Фет Основные вехи биографии, темы и мотивы лирики. Лирика любви, природа и человек: «Какая ночь!..», «Я тебе ничего не скажу...», «Какая грусть!..». Художественное своеобразие стихотворений.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Письменный анализ стихотворения </w:t>
            </w:r>
            <w:proofErr w:type="gramStart"/>
            <w:r w:rsidRPr="00452C72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452C72">
              <w:rPr>
                <w:rFonts w:eastAsia="Calibri"/>
                <w:lang w:eastAsia="en-US"/>
              </w:rPr>
              <w:t>на выбор)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15.03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  <w:shd w:val="clear" w:color="auto" w:fill="FFFFFF"/>
              </w:rPr>
              <w:t>Творчество Н.А. Некрасова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widowControl w:val="0"/>
              <w:tabs>
                <w:tab w:val="left" w:pos="7380"/>
                <w:tab w:val="left" w:pos="8100"/>
              </w:tabs>
              <w:spacing w:before="40"/>
              <w:outlineLvl w:val="1"/>
              <w:rPr>
                <w:b/>
              </w:rPr>
            </w:pPr>
            <w:r w:rsidRPr="00452C72">
              <w:rPr>
                <w:b/>
              </w:rPr>
              <w:t>Родная литература.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ascii="Calibri" w:eastAsia="Calibri" w:hAnsi="Calibri"/>
                <w:i/>
                <w:lang w:eastAsia="en-US"/>
              </w:rPr>
              <w:t xml:space="preserve">Н.А. </w:t>
            </w:r>
            <w:proofErr w:type="spellStart"/>
            <w:r w:rsidRPr="00452C72">
              <w:rPr>
                <w:rFonts w:ascii="Calibri" w:eastAsia="Calibri" w:hAnsi="Calibri"/>
                <w:i/>
                <w:lang w:eastAsia="en-US"/>
              </w:rPr>
              <w:t>Некрасов</w:t>
            </w:r>
            <w:r w:rsidRPr="00452C72">
              <w:rPr>
                <w:rFonts w:ascii="Calibri" w:eastAsia="Calibri" w:hAnsi="Calibri"/>
                <w:b/>
                <w:i/>
                <w:lang w:eastAsia="en-US"/>
              </w:rPr>
              <w:t>Творческая</w:t>
            </w:r>
            <w:proofErr w:type="spellEnd"/>
            <w:r w:rsidRPr="00452C72">
              <w:rPr>
                <w:rFonts w:ascii="Calibri" w:eastAsia="Calibri" w:hAnsi="Calibri"/>
                <w:b/>
                <w:i/>
                <w:lang w:eastAsia="en-US"/>
              </w:rPr>
              <w:t xml:space="preserve"> биография Н.А. Некрасова. Отражение в лири</w:t>
            </w:r>
            <w:r w:rsidRPr="00452C72">
              <w:rPr>
                <w:rFonts w:ascii="Calibri" w:eastAsia="Calibri" w:hAnsi="Calibri"/>
                <w:b/>
                <w:i/>
                <w:lang w:eastAsia="en-US"/>
              </w:rPr>
              <w:softHyphen/>
              <w:t>ке гражданской позиции и взглядов революционной демократии</w:t>
            </w:r>
            <w:proofErr w:type="gramStart"/>
            <w:r w:rsidRPr="00452C72">
              <w:rPr>
                <w:rFonts w:ascii="Calibri" w:eastAsia="Calibri" w:hAnsi="Calibri"/>
                <w:b/>
                <w:i/>
                <w:lang w:eastAsia="en-US"/>
              </w:rPr>
              <w:t>:</w:t>
            </w:r>
            <w:r w:rsidRPr="00452C72">
              <w:rPr>
                <w:rFonts w:ascii="Calibri" w:eastAsia="Calibri" w:hAnsi="Calibri"/>
                <w:iCs/>
                <w:lang w:eastAsia="en-US"/>
              </w:rPr>
              <w:t>«</w:t>
            </w:r>
            <w:proofErr w:type="gramEnd"/>
            <w:r w:rsidRPr="00452C72">
              <w:rPr>
                <w:rFonts w:ascii="Calibri" w:eastAsia="Calibri" w:hAnsi="Calibri"/>
                <w:iCs/>
                <w:lang w:eastAsia="en-US"/>
              </w:rPr>
              <w:t>Памяти Добролюбова».</w:t>
            </w:r>
            <w:r w:rsidRPr="00452C72">
              <w:rPr>
                <w:rFonts w:ascii="Calibri" w:eastAsia="Calibri" w:hAnsi="Calibri"/>
                <w:b/>
                <w:i/>
                <w:iCs/>
                <w:lang w:eastAsia="en-US"/>
              </w:rPr>
              <w:t xml:space="preserve">Стихотворение </w:t>
            </w:r>
            <w:r w:rsidRPr="00452C72">
              <w:rPr>
                <w:rFonts w:ascii="Calibri" w:eastAsia="Calibri" w:hAnsi="Calibri"/>
                <w:iCs/>
                <w:lang w:eastAsia="en-US"/>
              </w:rPr>
              <w:t>«Вчерашний день, часу в шестом…».</w:t>
            </w:r>
            <w:r w:rsidRPr="00452C72">
              <w:rPr>
                <w:rFonts w:ascii="Calibri" w:eastAsia="Calibri" w:hAnsi="Calibri"/>
                <w:b/>
                <w:i/>
                <w:iCs/>
                <w:lang w:eastAsia="en-US"/>
              </w:rPr>
              <w:t xml:space="preserve"> Своеобразие некрасовской Музы.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Выразительное чтение стихотворений Н.А.Некрасова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17.03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  <w:shd w:val="clear" w:color="auto" w:fill="FFFFFF"/>
              </w:rPr>
              <w:t>Творчество Ф.М. Достоевского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Ф.М. Достоевский Основные вехи биографии. Роман «Бедные люди»: материальное и духовное в повести, характеристика образов повести, позиция писателя. Развитие темы «маленького человека». Ф.М. Достоевский и Н.В. Гоголь.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Характеристика основных образов произведения по плану.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19.03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  <w:shd w:val="clear" w:color="auto" w:fill="FFFFFF"/>
              </w:rPr>
              <w:t>Творчество Л.Н. Толстого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Родная литература.     Л.Н. Толстой Основные вехи биографии. «Народные рассказы</w:t>
            </w:r>
            <w:proofErr w:type="gramStart"/>
            <w:r w:rsidRPr="00452C72">
              <w:rPr>
                <w:rFonts w:eastAsia="Calibri"/>
                <w:lang w:eastAsia="en-US"/>
              </w:rPr>
              <w:t>»-</w:t>
            </w:r>
            <w:proofErr w:type="gramEnd"/>
            <w:r w:rsidRPr="00452C72">
              <w:rPr>
                <w:rFonts w:eastAsia="Calibri"/>
                <w:lang w:eastAsia="en-US"/>
              </w:rPr>
              <w:t>подлинная энциклопедия народной жизни. Пои</w:t>
            </w:r>
            <w:proofErr w:type="gramStart"/>
            <w:r w:rsidRPr="00452C72">
              <w:rPr>
                <w:rFonts w:eastAsia="Calibri"/>
                <w:lang w:eastAsia="en-US"/>
              </w:rPr>
              <w:t>ск встр</w:t>
            </w:r>
            <w:proofErr w:type="gramEnd"/>
            <w:r w:rsidRPr="00452C72">
              <w:rPr>
                <w:rFonts w:eastAsia="Calibri"/>
                <w:lang w:eastAsia="en-US"/>
              </w:rPr>
              <w:t>ечи с Богом. Путь к душе. («Свечка», «Три старца», «Где любовь, там и Бог», «Кающийся грешник» и др.). Поэтика и проблематика. Язык.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Составить вопросы к тексту.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29.03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  <w:shd w:val="clear" w:color="auto" w:fill="FFFFFF"/>
              </w:rPr>
              <w:t>Творчество А.П. Чехова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А.П. Чехов. Жизнь и творчество (обзор). Рассказы: «Тоска», «Смерть чиновника». </w:t>
            </w:r>
            <w:proofErr w:type="gramStart"/>
            <w:r w:rsidRPr="00452C72">
              <w:rPr>
                <w:rFonts w:eastAsia="Calibri"/>
                <w:lang w:eastAsia="en-US"/>
              </w:rPr>
              <w:t>Комическое</w:t>
            </w:r>
            <w:proofErr w:type="gramEnd"/>
            <w:r w:rsidRPr="00452C72">
              <w:rPr>
                <w:rFonts w:eastAsia="Calibri"/>
                <w:lang w:eastAsia="en-US"/>
              </w:rPr>
              <w:t xml:space="preserve"> и трагическое в прозе Чехова. Трансформация темы «маленького» человека. Особенности авторской позиции в рассказах.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Конспект по биографии писателя.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Характеристика персонажа </w:t>
            </w:r>
            <w:proofErr w:type="gramStart"/>
            <w:r w:rsidRPr="00452C72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452C72">
              <w:rPr>
                <w:rFonts w:eastAsia="Calibri"/>
                <w:lang w:eastAsia="en-US"/>
              </w:rPr>
              <w:t>по плану)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31.03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spacing w:line="237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452C72">
              <w:rPr>
                <w:rFonts w:eastAsia="Calibri"/>
                <w:b/>
                <w:bCs/>
                <w:iCs/>
                <w:lang w:eastAsia="en-US"/>
              </w:rPr>
              <w:t>Родная литература.</w:t>
            </w:r>
          </w:p>
          <w:p w:rsidR="00452C72" w:rsidRPr="00452C72" w:rsidRDefault="00452C72" w:rsidP="00452C72">
            <w:pPr>
              <w:spacing w:line="237" w:lineRule="auto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proofErr w:type="spellStart"/>
            <w:r w:rsidRPr="00452C72">
              <w:rPr>
                <w:rFonts w:eastAsia="Calibri"/>
                <w:b/>
                <w:bCs/>
                <w:i/>
                <w:iCs/>
                <w:lang w:eastAsia="en-US"/>
              </w:rPr>
              <w:t>Вн</w:t>
            </w:r>
            <w:proofErr w:type="spellEnd"/>
            <w:r w:rsidRPr="00452C72">
              <w:rPr>
                <w:rFonts w:eastAsia="Calibri"/>
                <w:b/>
                <w:bCs/>
                <w:i/>
                <w:iCs/>
                <w:lang w:eastAsia="en-US"/>
              </w:rPr>
              <w:t>. чт. 4</w:t>
            </w:r>
          </w:p>
          <w:p w:rsidR="00452C72" w:rsidRPr="00452C72" w:rsidRDefault="00452C72" w:rsidP="00452C72">
            <w:pPr>
              <w:spacing w:line="237" w:lineRule="auto"/>
              <w:jc w:val="both"/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b/>
                <w:bCs/>
                <w:i/>
                <w:iCs/>
                <w:lang w:eastAsia="en-US"/>
              </w:rPr>
              <w:t xml:space="preserve">А.П. Чехов. </w:t>
            </w:r>
            <w:r w:rsidRPr="00452C72">
              <w:rPr>
                <w:rFonts w:eastAsia="Calibri"/>
                <w:lang w:eastAsia="en-US"/>
              </w:rPr>
              <w:t>«В рождественскую ночь»</w:t>
            </w:r>
            <w:proofErr w:type="gramStart"/>
            <w:r w:rsidRPr="00452C72">
              <w:rPr>
                <w:rFonts w:eastAsia="Calibri"/>
                <w:lang w:eastAsia="en-US"/>
              </w:rPr>
              <w:t>.И</w:t>
            </w:r>
            <w:proofErr w:type="gramEnd"/>
            <w:r w:rsidRPr="00452C72">
              <w:rPr>
                <w:rFonts w:eastAsia="Calibri"/>
                <w:lang w:eastAsia="en-US"/>
              </w:rPr>
              <w:t xml:space="preserve">ронический парадокс </w:t>
            </w:r>
            <w:proofErr w:type="spellStart"/>
            <w:r w:rsidRPr="00452C72">
              <w:rPr>
                <w:rFonts w:eastAsia="Calibri"/>
                <w:lang w:eastAsia="en-US"/>
              </w:rPr>
              <w:t>врождественском</w:t>
            </w:r>
            <w:proofErr w:type="spellEnd"/>
            <w:r w:rsidRPr="00452C72">
              <w:rPr>
                <w:rFonts w:eastAsia="Calibri"/>
                <w:lang w:eastAsia="en-US"/>
              </w:rPr>
              <w:t xml:space="preserve"> рассказе. Трагедийная тема рока, неотвратимости судьбы. Нравственное перерождение героини.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Составить план произведения.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02.04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bCs/>
                <w:i/>
              </w:rPr>
              <w:lastRenderedPageBreak/>
              <w:t xml:space="preserve">Из литературы </w:t>
            </w:r>
            <w:r w:rsidRPr="00452C72">
              <w:rPr>
                <w:b/>
                <w:bCs/>
                <w:i/>
                <w:lang w:val="en-US"/>
              </w:rPr>
              <w:t>XX</w:t>
            </w:r>
            <w:r w:rsidRPr="00452C72">
              <w:rPr>
                <w:b/>
                <w:bCs/>
                <w:i/>
              </w:rPr>
              <w:t xml:space="preserve"> века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Человек и история в литературе. Личность и государство. Тема родины и её судьбы. Образ России в поэзии XX века. Годы военных испытаний и их отражение в литературе.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Обращение писателей второй половины XX века к острым проблемам современности. Поиски незыблемых нравственных ценностей в народной жизни, раскрытие самобытных русских характеров.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Подготовить сообщение по теме (на выбор): «Человек и история в литературе», «Личность и государство», «Тема родины и её судьбы»,  «Образ России в поэзии XX век».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05.04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  <w:shd w:val="clear" w:color="auto" w:fill="FFFFFF"/>
              </w:rPr>
              <w:t>Творчество М. Горького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М. Горький Основные вехи биографии. Своеобразие прозы раннего М. Горького. «Песня о Буревестнике».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Романтизм раннего творчества М.Горького. Приём контраста в произведениях Горького. Вопрос о смысле жизни. Проблема гордости и свободы. Тема подвига.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07.04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  <w:shd w:val="clear" w:color="auto" w:fill="FFFFFF"/>
              </w:rPr>
              <w:t>Творчество А.А. Блока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А.А. </w:t>
            </w:r>
            <w:proofErr w:type="spellStart"/>
            <w:r w:rsidRPr="00452C72">
              <w:rPr>
                <w:rFonts w:eastAsia="Calibri"/>
                <w:lang w:eastAsia="en-US"/>
              </w:rPr>
              <w:t>Блок</w:t>
            </w:r>
            <w:proofErr w:type="gramStart"/>
            <w:r w:rsidRPr="00452C72">
              <w:rPr>
                <w:rFonts w:eastAsia="Calibri"/>
                <w:lang w:eastAsia="en-US"/>
              </w:rPr>
              <w:t>.С</w:t>
            </w:r>
            <w:proofErr w:type="gramEnd"/>
            <w:r w:rsidRPr="00452C72">
              <w:rPr>
                <w:rFonts w:eastAsia="Calibri"/>
                <w:lang w:eastAsia="en-US"/>
              </w:rPr>
              <w:t>лово</w:t>
            </w:r>
            <w:proofErr w:type="spellEnd"/>
            <w:r w:rsidRPr="00452C72">
              <w:rPr>
                <w:rFonts w:eastAsia="Calibri"/>
                <w:lang w:eastAsia="en-US"/>
              </w:rPr>
              <w:t xml:space="preserve"> о поэте. Стихотворение «Русь». Родина и любовь как единая тема в творчестве Блока. Художественные средства образа России. Лирический герой стихотворения.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Внеклассное чтение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А.А. Блок. «Россия», «Скифы».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Выучить наизусть стихотворение  А.А. Блока.  Одно стихотворение — по выбору.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09.04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  <w:shd w:val="clear" w:color="auto" w:fill="FFFFFF"/>
              </w:rPr>
              <w:t>Творчество С.А. Есенина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С.А. Есенин. Слово о поэте. Стихотворения:  «Гой ты, Русь, моя родная…», «Отговорила роща золотая…». Поэтизация крестьянской Руси в творчестве Есенина. Эмоциональная искренность и философская глубина поэзии Есенина. Человек и природа в художественном мире поэта.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Выучить наизусть стихотворение  С.А. Есенина. Одно стихотворение — по выбору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12.04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  <w:shd w:val="clear" w:color="auto" w:fill="FFFFFF"/>
              </w:rPr>
              <w:t xml:space="preserve">Творчество </w:t>
            </w:r>
            <w:r w:rsidRPr="00452C72">
              <w:rPr>
                <w:b/>
                <w:i/>
              </w:rPr>
              <w:t>В.В.Маяковского</w:t>
            </w:r>
            <w:r w:rsidRPr="00452C72">
              <w:t>.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В.В.Маяковский. Сведения  о  жизни  и  творчестве. 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 «Разговор  на  одесском  рейде…»  -  широта  диапазона  любовной  лирики  поэта.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«Гимн  обеду»,  «Подлиза». Новаторство  Маяковского  в  стихосложении.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Анализ стихотворения по плану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14.04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  <w:shd w:val="clear" w:color="auto" w:fill="FFFFFF"/>
              </w:rPr>
              <w:t>Творчество А.  Ахматовой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А.  Ахматова. Слово о поэте. Стихотворения: «Не с теми я, кто бросил землю…», «Мужество». Война как проверка человека на мужество, человечность и патриотизм. Активность гражданской позиции поэта. Тема родины и гражданского долга в лирике Ахматовой. М. Цветаева. Слово о поэте. Стихотворения: «Идешь,   на  меня  похожий...»,   «Бабушке»,   «Мне  нравится,  что вы больны не мной...»,  «С большою нежностью — потому...», «Откуда такая нежность?..», «Стихи о Москве». Стихотворения о поэзии, о любви. Особенности поэтики Цветаевой. Традиции и новаторство в творческих поисках поэта.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Выучить наизусть стихотворение.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16.04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  <w:shd w:val="clear" w:color="auto" w:fill="FFFFFF"/>
              </w:rPr>
              <w:t>Творчество Н Гумилёва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Н Гумилёв. Слово о поэте.  Основные темы и мотивы лирики.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Стихотворения: «Сонет», «Жираф», «Капитаны» и др. Слово и Дело, потребность в путешествиях, </w:t>
            </w:r>
            <w:r w:rsidRPr="00452C72">
              <w:rPr>
                <w:rFonts w:eastAsia="Calibri"/>
                <w:lang w:eastAsia="en-US"/>
              </w:rPr>
              <w:lastRenderedPageBreak/>
              <w:t>которые утверждают звание мужчины и воина, в произведениях Гумилёва.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lastRenderedPageBreak/>
              <w:t>Подготовить сообщение " Поэты Серебряного века в живописи".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19.04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  <w:shd w:val="clear" w:color="auto" w:fill="FFFFFF"/>
              </w:rPr>
              <w:lastRenderedPageBreak/>
              <w:t>Творчество Б.Л. Пастернака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widowControl w:val="0"/>
              <w:tabs>
                <w:tab w:val="left" w:pos="7380"/>
                <w:tab w:val="left" w:pos="8100"/>
              </w:tabs>
              <w:spacing w:before="40"/>
              <w:outlineLvl w:val="1"/>
              <w:rPr>
                <w:b/>
                <w:i/>
                <w:szCs w:val="20"/>
                <w:shd w:val="clear" w:color="auto" w:fill="FFFFFF"/>
              </w:rPr>
            </w:pPr>
            <w:r w:rsidRPr="00452C72">
              <w:rPr>
                <w:b/>
                <w:szCs w:val="20"/>
                <w:shd w:val="clear" w:color="auto" w:fill="FFFFFF"/>
              </w:rPr>
              <w:t>Б.Л. Пастернак.</w:t>
            </w:r>
            <w:r w:rsidRPr="00452C72">
              <w:rPr>
                <w:szCs w:val="20"/>
                <w:shd w:val="clear" w:color="auto" w:fill="FFFFFF"/>
              </w:rPr>
              <w:t xml:space="preserve"> Краткие сведения о поэте. </w:t>
            </w:r>
            <w:r w:rsidRPr="00452C72">
              <w:rPr>
                <w:b/>
                <w:i/>
                <w:szCs w:val="20"/>
                <w:shd w:val="clear" w:color="auto" w:fill="FFFFFF"/>
              </w:rPr>
              <w:t xml:space="preserve"> «Мне </w:t>
            </w:r>
            <w:proofErr w:type="spellStart"/>
            <w:r w:rsidRPr="00452C72">
              <w:rPr>
                <w:b/>
                <w:i/>
                <w:szCs w:val="20"/>
                <w:shd w:val="clear" w:color="auto" w:fill="FFFFFF"/>
              </w:rPr>
              <w:t>кажется</w:t>
            </w:r>
            <w:proofErr w:type="gramStart"/>
            <w:r w:rsidRPr="00452C72">
              <w:rPr>
                <w:b/>
                <w:i/>
                <w:szCs w:val="20"/>
                <w:shd w:val="clear" w:color="auto" w:fill="FFFFFF"/>
              </w:rPr>
              <w:t>,я</w:t>
            </w:r>
            <w:proofErr w:type="spellEnd"/>
            <w:proofErr w:type="gramEnd"/>
            <w:r w:rsidRPr="00452C72">
              <w:rPr>
                <w:b/>
                <w:i/>
                <w:szCs w:val="20"/>
                <w:shd w:val="clear" w:color="auto" w:fill="FFFFFF"/>
              </w:rPr>
              <w:t xml:space="preserve"> подберу слова…»:</w:t>
            </w:r>
            <w:r w:rsidRPr="00452C72">
              <w:rPr>
                <w:szCs w:val="20"/>
                <w:shd w:val="clear" w:color="auto" w:fill="FFFFFF"/>
              </w:rPr>
              <w:t xml:space="preserve"> тема поэта и поэзии, труд и творчество; традиции и новаторство в раскрытии темы; целостная характеристика стихотворения.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color w:val="000000"/>
                <w:lang w:eastAsia="en-US"/>
              </w:rPr>
              <w:t>Выразительное чтение стихотворений.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21.04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widowControl w:val="0"/>
              <w:tabs>
                <w:tab w:val="left" w:pos="7380"/>
                <w:tab w:val="left" w:pos="8100"/>
              </w:tabs>
              <w:spacing w:before="40"/>
              <w:outlineLvl w:val="1"/>
              <w:rPr>
                <w:b/>
                <w:szCs w:val="20"/>
                <w:shd w:val="clear" w:color="auto" w:fill="FFFFFF"/>
              </w:rPr>
            </w:pPr>
            <w:proofErr w:type="gramStart"/>
            <w:r w:rsidRPr="00452C72">
              <w:rPr>
                <w:b/>
                <w:i/>
                <w:szCs w:val="20"/>
                <w:shd w:val="clear" w:color="auto" w:fill="FFFFFF"/>
              </w:rPr>
              <w:t>Р</w:t>
            </w:r>
            <w:proofErr w:type="gramEnd"/>
            <w:r w:rsidRPr="00452C72">
              <w:rPr>
                <w:b/>
                <w:i/>
                <w:szCs w:val="20"/>
                <w:shd w:val="clear" w:color="auto" w:fill="FFFFFF"/>
              </w:rPr>
              <w:t>/Р10 Подготовка к написанию домашнего сочинения №2 .</w:t>
            </w:r>
            <w:r w:rsidRPr="00452C72">
              <w:rPr>
                <w:szCs w:val="20"/>
                <w:shd w:val="clear" w:color="auto" w:fill="FFFFFF"/>
              </w:rPr>
              <w:t xml:space="preserve"> Сочинение «Многообразие поэтических голосов эпохи Серебряного века»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color w:val="000000"/>
                <w:lang w:eastAsia="en-US"/>
              </w:rPr>
              <w:t>Написать сочинение.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23.04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  <w:shd w:val="clear" w:color="auto" w:fill="FFFFFF"/>
              </w:rPr>
              <w:t>Творчество М.А. Булгакова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b/>
                <w:bCs/>
                <w:lang w:eastAsia="en-US"/>
              </w:rPr>
              <w:t>М.А. Булгаков</w:t>
            </w:r>
          </w:p>
          <w:p w:rsidR="00452C72" w:rsidRPr="00452C72" w:rsidRDefault="00452C72" w:rsidP="00452C72">
            <w:pPr>
              <w:widowControl w:val="0"/>
              <w:tabs>
                <w:tab w:val="left" w:pos="7380"/>
                <w:tab w:val="left" w:pos="8100"/>
              </w:tabs>
              <w:spacing w:before="40"/>
              <w:outlineLvl w:val="1"/>
              <w:rPr>
                <w:b/>
                <w:i/>
                <w:shd w:val="clear" w:color="auto" w:fill="FFFFFF"/>
              </w:rPr>
            </w:pPr>
            <w:r w:rsidRPr="00452C72">
              <w:t>Основные вехи биографии. Повесть</w:t>
            </w:r>
            <w:proofErr w:type="gramStart"/>
            <w:r w:rsidRPr="00452C72">
              <w:rPr>
                <w:b/>
                <w:i/>
                <w:iCs/>
              </w:rPr>
              <w:t>«С</w:t>
            </w:r>
            <w:proofErr w:type="gramEnd"/>
            <w:r w:rsidRPr="00452C72">
              <w:rPr>
                <w:b/>
                <w:i/>
                <w:iCs/>
              </w:rPr>
              <w:t>обачье сердце</w:t>
            </w:r>
            <w:r w:rsidRPr="00452C72">
              <w:rPr>
                <w:iCs/>
              </w:rPr>
              <w:t xml:space="preserve">». </w:t>
            </w:r>
            <w:r w:rsidRPr="00452C72">
              <w:t>Ос</w:t>
            </w:r>
            <w:r w:rsidRPr="00452C72">
              <w:softHyphen/>
              <w:t xml:space="preserve">новная проблематика и </w:t>
            </w:r>
            <w:proofErr w:type="spellStart"/>
            <w:r w:rsidRPr="00452C72">
              <w:t>образы</w:t>
            </w:r>
            <w:proofErr w:type="gramStart"/>
            <w:r w:rsidRPr="00452C72">
              <w:t>.П</w:t>
            </w:r>
            <w:proofErr w:type="gramEnd"/>
            <w:r w:rsidRPr="00452C72">
              <w:t>афос</w:t>
            </w:r>
            <w:proofErr w:type="spellEnd"/>
            <w:r w:rsidRPr="00452C72">
              <w:t xml:space="preserve"> произведения и авторская позиция.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Составить письменно план повести "Собачье сердце".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26.04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widowControl w:val="0"/>
              <w:tabs>
                <w:tab w:val="left" w:pos="7380"/>
                <w:tab w:val="left" w:pos="8100"/>
              </w:tabs>
              <w:spacing w:before="40"/>
              <w:outlineLvl w:val="1"/>
              <w:rPr>
                <w:shd w:val="clear" w:color="auto" w:fill="FFFFFF"/>
              </w:rPr>
            </w:pPr>
            <w:r w:rsidRPr="00452C72">
              <w:t>Литература и история; нарица</w:t>
            </w:r>
            <w:r w:rsidRPr="00452C72">
              <w:softHyphen/>
              <w:t xml:space="preserve">тельный персонаж (Шариков, </w:t>
            </w:r>
            <w:proofErr w:type="spellStart"/>
            <w:r w:rsidRPr="00452C72">
              <w:t>Швондер</w:t>
            </w:r>
            <w:proofErr w:type="spellEnd"/>
            <w:r w:rsidRPr="00452C72">
              <w:t xml:space="preserve">). Предшественники </w:t>
            </w:r>
            <w:proofErr w:type="spellStart"/>
            <w:r w:rsidRPr="00452C72">
              <w:t>булгаковских</w:t>
            </w:r>
            <w:proofErr w:type="spellEnd"/>
            <w:r w:rsidRPr="00452C72">
              <w:t xml:space="preserve"> персонажей в русской литературе </w:t>
            </w:r>
            <w:r w:rsidRPr="00452C72">
              <w:rPr>
                <w:lang w:val="en-US"/>
              </w:rPr>
              <w:t>XIX</w:t>
            </w:r>
            <w:r w:rsidRPr="00452C72">
              <w:t xml:space="preserve"> века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Характеристика героев произведения по плану.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28.04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  <w:shd w:val="clear" w:color="auto" w:fill="FFFFFF"/>
              </w:rPr>
              <w:t>Творчество М. Шолохова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widowControl w:val="0"/>
              <w:tabs>
                <w:tab w:val="left" w:pos="7380"/>
                <w:tab w:val="left" w:pos="8100"/>
              </w:tabs>
              <w:spacing w:before="40"/>
              <w:outlineLvl w:val="1"/>
              <w:rPr>
                <w:shd w:val="clear" w:color="auto" w:fill="FFFFFF"/>
              </w:rPr>
            </w:pPr>
            <w:r w:rsidRPr="00452C72">
              <w:rPr>
                <w:b/>
                <w:shd w:val="clear" w:color="auto" w:fill="FFFFFF"/>
              </w:rPr>
              <w:t xml:space="preserve">М.А. Шолохов. </w:t>
            </w:r>
            <w:r w:rsidRPr="00452C72">
              <w:rPr>
                <w:shd w:val="clear" w:color="auto" w:fill="FFFFFF"/>
              </w:rPr>
              <w:t>Сведения  о  жизни  и  творчестве. Русский характер в изображении М.Шолохова</w:t>
            </w:r>
          </w:p>
          <w:p w:rsidR="00452C72" w:rsidRPr="00452C72" w:rsidRDefault="00452C72" w:rsidP="00452C72">
            <w:pPr>
              <w:widowControl w:val="0"/>
              <w:tabs>
                <w:tab w:val="left" w:pos="7380"/>
                <w:tab w:val="left" w:pos="8100"/>
              </w:tabs>
              <w:spacing w:before="40"/>
              <w:outlineLvl w:val="1"/>
              <w:rPr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Подготовить цитатную характеристику образа главного героя рассказа  - Андрея Соколова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30.04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widowControl w:val="0"/>
              <w:tabs>
                <w:tab w:val="left" w:pos="7380"/>
                <w:tab w:val="left" w:pos="8100"/>
              </w:tabs>
              <w:spacing w:before="40"/>
              <w:outlineLvl w:val="1"/>
              <w:rPr>
                <w:szCs w:val="20"/>
                <w:shd w:val="clear" w:color="auto" w:fill="FFFFFF"/>
              </w:rPr>
            </w:pPr>
            <w:r w:rsidRPr="00452C72">
              <w:t xml:space="preserve">Рассказ </w:t>
            </w:r>
            <w:r w:rsidRPr="00452C72">
              <w:rPr>
                <w:b/>
                <w:i/>
                <w:iCs/>
              </w:rPr>
              <w:t xml:space="preserve">«Судьба человека»: </w:t>
            </w:r>
            <w:r w:rsidRPr="00452C72">
              <w:t>образы, роли сюжета и композиции в создании художественной идеи. Про</w:t>
            </w:r>
            <w:r w:rsidRPr="00452C72">
              <w:softHyphen/>
              <w:t>блемы человека на войне; долг, любовь, сострадание, добро на страницах рассказа. Связь рассказа «Судьба человека» с воен</w:t>
            </w:r>
            <w:r w:rsidRPr="00452C72">
              <w:softHyphen/>
              <w:t>ным очерком «Наука ненависти».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color w:val="000000"/>
                <w:lang w:eastAsia="en-US"/>
              </w:rPr>
              <w:t>Письменный ответ на вопрос «Можно ли считать личность Соколова героической?"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05.05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  <w:shd w:val="clear" w:color="auto" w:fill="FFFFFF"/>
              </w:rPr>
              <w:t xml:space="preserve">Творчество </w:t>
            </w:r>
            <w:r w:rsidRPr="00452C72">
              <w:rPr>
                <w:b/>
                <w:i/>
              </w:rPr>
              <w:t>А.Т. Твардовского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А.Т. Твардовский Сведения о поэте. Военная тема в лирике А.Т. Твардовского: «Я убит </w:t>
            </w:r>
            <w:proofErr w:type="gramStart"/>
            <w:r w:rsidRPr="00452C72">
              <w:rPr>
                <w:rFonts w:eastAsia="Calibri"/>
                <w:lang w:eastAsia="en-US"/>
              </w:rPr>
              <w:t>подо</w:t>
            </w:r>
            <w:proofErr w:type="gramEnd"/>
            <w:r w:rsidRPr="00452C72">
              <w:rPr>
                <w:rFonts w:eastAsia="Calibri"/>
                <w:lang w:eastAsia="en-US"/>
              </w:rPr>
              <w:t xml:space="preserve"> Ржевом», «Лежат они, глухие и немые...». Мотивы исторической и человеческой памяти в послевоенной лирике на военную тему. Художественное своеобразие лирики Твардовского о войне.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Выразительное чтение стихотворений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07.05</w:t>
            </w:r>
          </w:p>
        </w:tc>
      </w:tr>
      <w:tr w:rsidR="00452C72" w:rsidRPr="00452C72" w:rsidTr="00452C72">
        <w:tc>
          <w:tcPr>
            <w:tcW w:w="9322" w:type="dxa"/>
            <w:gridSpan w:val="4"/>
          </w:tcPr>
          <w:p w:rsidR="00452C72" w:rsidRPr="00452C72" w:rsidRDefault="00452C72" w:rsidP="00452C72">
            <w:pPr>
              <w:jc w:val="center"/>
              <w:rPr>
                <w:rFonts w:eastAsia="Calibri"/>
                <w:lang w:eastAsia="en-US"/>
              </w:rPr>
            </w:pPr>
            <w:r w:rsidRPr="00452C72">
              <w:rPr>
                <w:b/>
                <w:i/>
                <w:shd w:val="clear" w:color="auto" w:fill="FFFFFF"/>
              </w:rPr>
              <w:t>Творчество А.И. Солженицына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widowControl w:val="0"/>
              <w:tabs>
                <w:tab w:val="left" w:pos="7380"/>
                <w:tab w:val="left" w:pos="8100"/>
              </w:tabs>
              <w:spacing w:before="40"/>
              <w:outlineLvl w:val="1"/>
              <w:rPr>
                <w:szCs w:val="20"/>
                <w:shd w:val="clear" w:color="auto" w:fill="FFFFFF"/>
              </w:rPr>
            </w:pPr>
            <w:r w:rsidRPr="00452C72">
              <w:rPr>
                <w:b/>
                <w:i/>
              </w:rPr>
              <w:t xml:space="preserve">А.И. </w:t>
            </w:r>
            <w:proofErr w:type="spellStart"/>
            <w:r w:rsidRPr="00452C72">
              <w:rPr>
                <w:b/>
                <w:i/>
              </w:rPr>
              <w:t>Солженицын</w:t>
            </w:r>
            <w:r w:rsidRPr="00452C72">
              <w:t>Основные</w:t>
            </w:r>
            <w:proofErr w:type="spellEnd"/>
            <w:r w:rsidRPr="00452C72">
              <w:t xml:space="preserve"> вехи биографии писателя. А.Т. Твардовский в творческой судьбе А.И. Солженицына. Рассказ</w:t>
            </w:r>
            <w:proofErr w:type="gramStart"/>
            <w:r w:rsidRPr="00452C72">
              <w:rPr>
                <w:b/>
                <w:i/>
                <w:iCs/>
              </w:rPr>
              <w:t>«М</w:t>
            </w:r>
            <w:proofErr w:type="gramEnd"/>
            <w:r w:rsidRPr="00452C72">
              <w:rPr>
                <w:b/>
                <w:i/>
                <w:iCs/>
              </w:rPr>
              <w:t xml:space="preserve">атренин двор». </w:t>
            </w:r>
            <w:r w:rsidRPr="00452C72">
              <w:t>Творческая история произведения. Реалии и обобщение в рассказе. Традиции Н.А. Некрасова в «</w:t>
            </w:r>
            <w:proofErr w:type="spellStart"/>
            <w:r w:rsidRPr="00452C72">
              <w:t>Матренином</w:t>
            </w:r>
            <w:proofErr w:type="spellEnd"/>
            <w:r w:rsidRPr="00452C72">
              <w:t xml:space="preserve"> дворе». Образы Матрены и рассказчика.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Подготовить цитатную характеристику образа главной героини рассказа.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12.05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widowControl w:val="0"/>
              <w:tabs>
                <w:tab w:val="left" w:pos="7380"/>
                <w:tab w:val="left" w:pos="8100"/>
              </w:tabs>
              <w:spacing w:before="40"/>
              <w:outlineLvl w:val="1"/>
              <w:rPr>
                <w:b/>
                <w:i/>
                <w:szCs w:val="20"/>
                <w:shd w:val="clear" w:color="auto" w:fill="FFFFFF"/>
              </w:rPr>
            </w:pPr>
            <w:r w:rsidRPr="00452C72">
              <w:rPr>
                <w:b/>
                <w:i/>
                <w:szCs w:val="20"/>
                <w:shd w:val="clear" w:color="auto" w:fill="FFFFFF"/>
              </w:rPr>
              <w:t>Итоговая контрольная работа</w:t>
            </w:r>
            <w:r w:rsidRPr="00452C72">
              <w:rPr>
                <w:szCs w:val="20"/>
                <w:shd w:val="clear" w:color="auto" w:fill="FFFFFF"/>
              </w:rPr>
              <w:t xml:space="preserve"> по изученному материалу за курс 9 класса 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color w:val="000000"/>
                <w:lang w:eastAsia="en-US"/>
              </w:rPr>
              <w:t>Подготовиться к читательской конференции, к защите проектов.</w:t>
            </w: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14.05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Защита проектов</w:t>
            </w: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17.05</w:t>
            </w:r>
          </w:p>
        </w:tc>
      </w:tr>
      <w:tr w:rsidR="00452C72" w:rsidRPr="00452C72" w:rsidTr="00452C72">
        <w:tc>
          <w:tcPr>
            <w:tcW w:w="817" w:type="dxa"/>
          </w:tcPr>
          <w:p w:rsidR="00452C72" w:rsidRPr="00452C72" w:rsidRDefault="00452C72" w:rsidP="00452C72">
            <w:pPr>
              <w:numPr>
                <w:ilvl w:val="0"/>
                <w:numId w:val="14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52C72" w:rsidRPr="00452C72" w:rsidRDefault="00452C72" w:rsidP="00452C72">
            <w:pPr>
              <w:widowControl w:val="0"/>
              <w:tabs>
                <w:tab w:val="left" w:pos="7380"/>
                <w:tab w:val="left" w:pos="8100"/>
              </w:tabs>
              <w:spacing w:before="40"/>
              <w:outlineLvl w:val="1"/>
              <w:rPr>
                <w:b/>
                <w:shd w:val="clear" w:color="auto" w:fill="FFFFFF"/>
              </w:rPr>
            </w:pPr>
            <w:r w:rsidRPr="00452C72">
              <w:rPr>
                <w:b/>
                <w:shd w:val="clear" w:color="auto" w:fill="FFFFFF"/>
              </w:rPr>
              <w:t>Родная литература.</w:t>
            </w:r>
          </w:p>
          <w:p w:rsidR="00452C72" w:rsidRPr="00452C72" w:rsidRDefault="00452C72" w:rsidP="00452C72">
            <w:pPr>
              <w:widowControl w:val="0"/>
              <w:tabs>
                <w:tab w:val="left" w:pos="7380"/>
                <w:tab w:val="left" w:pos="8100"/>
              </w:tabs>
              <w:spacing w:before="40"/>
              <w:outlineLvl w:val="1"/>
              <w:rPr>
                <w:shd w:val="clear" w:color="auto" w:fill="FFFFFF"/>
              </w:rPr>
            </w:pPr>
            <w:r w:rsidRPr="00452C72">
              <w:rPr>
                <w:b/>
                <w:i/>
                <w:shd w:val="clear" w:color="auto" w:fill="FFFFFF"/>
              </w:rPr>
              <w:t xml:space="preserve">Читательская конференция </w:t>
            </w:r>
          </w:p>
          <w:p w:rsidR="00452C72" w:rsidRPr="00452C72" w:rsidRDefault="00452C72" w:rsidP="00452C72">
            <w:pPr>
              <w:spacing w:line="234" w:lineRule="auto"/>
              <w:ind w:left="33" w:right="160"/>
              <w:jc w:val="both"/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 xml:space="preserve">Творчество поэтов Ярославской области. </w:t>
            </w:r>
            <w:proofErr w:type="gramStart"/>
            <w:r w:rsidRPr="00452C72">
              <w:rPr>
                <w:rFonts w:eastAsia="Calibri"/>
                <w:lang w:eastAsia="en-US"/>
              </w:rPr>
              <w:t xml:space="preserve">(Ю.В. </w:t>
            </w:r>
            <w:proofErr w:type="spellStart"/>
            <w:r w:rsidRPr="00452C72">
              <w:rPr>
                <w:rFonts w:eastAsia="Calibri"/>
                <w:lang w:eastAsia="en-US"/>
              </w:rPr>
              <w:lastRenderedPageBreak/>
              <w:t>Жадовской</w:t>
            </w:r>
            <w:proofErr w:type="spellEnd"/>
            <w:r w:rsidRPr="00452C72">
              <w:rPr>
                <w:rFonts w:eastAsia="Calibri"/>
                <w:lang w:eastAsia="en-US"/>
              </w:rPr>
              <w:t>, И.З. Сурикова,  Основные мотивы лирики.</w:t>
            </w:r>
            <w:proofErr w:type="gramEnd"/>
            <w:r w:rsidRPr="00452C72">
              <w:rPr>
                <w:rFonts w:eastAsia="Calibri"/>
                <w:lang w:eastAsia="en-US"/>
              </w:rPr>
              <w:t xml:space="preserve"> Любовь к малой родине.</w:t>
            </w:r>
          </w:p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52C72" w:rsidRPr="00452C72" w:rsidRDefault="00452C72" w:rsidP="00452C72">
            <w:pPr>
              <w:rPr>
                <w:rFonts w:eastAsia="Calibri"/>
                <w:lang w:eastAsia="en-US"/>
              </w:rPr>
            </w:pPr>
            <w:r w:rsidRPr="00452C72">
              <w:rPr>
                <w:rFonts w:eastAsia="Calibri"/>
                <w:lang w:eastAsia="en-US"/>
              </w:rPr>
              <w:t>19.05</w:t>
            </w:r>
          </w:p>
        </w:tc>
      </w:tr>
    </w:tbl>
    <w:p w:rsidR="00FA051E" w:rsidRDefault="00FA051E" w:rsidP="00FA051E">
      <w:pPr>
        <w:pStyle w:val="a7"/>
        <w:rPr>
          <w:rFonts w:ascii="Times New Roman" w:hAnsi="Times New Roman"/>
          <w:sz w:val="24"/>
          <w:szCs w:val="24"/>
        </w:rPr>
      </w:pPr>
    </w:p>
    <w:p w:rsidR="00FA051E" w:rsidRPr="00752E32" w:rsidRDefault="00FA051E" w:rsidP="00FA051E">
      <w:pPr>
        <w:pStyle w:val="a7"/>
        <w:rPr>
          <w:rFonts w:ascii="Times New Roman" w:hAnsi="Times New Roman"/>
          <w:sz w:val="24"/>
          <w:szCs w:val="24"/>
        </w:rPr>
      </w:pPr>
    </w:p>
    <w:p w:rsidR="00FA051E" w:rsidRDefault="00FA051E" w:rsidP="00FA051E">
      <w:pPr>
        <w:rPr>
          <w:spacing w:val="-1"/>
        </w:rPr>
      </w:pPr>
    </w:p>
    <w:p w:rsidR="000E08CE" w:rsidRDefault="000E08CE" w:rsidP="00452C72">
      <w:pPr>
        <w:rPr>
          <w:sz w:val="28"/>
          <w:szCs w:val="28"/>
        </w:rPr>
      </w:pPr>
    </w:p>
    <w:p w:rsidR="00496BD0" w:rsidRPr="0015375E" w:rsidRDefault="00496BD0" w:rsidP="000E08CE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15375E">
        <w:rPr>
          <w:rFonts w:ascii="Times New Roman" w:hAnsi="Times New Roman"/>
          <w:b/>
          <w:i/>
          <w:sz w:val="24"/>
          <w:szCs w:val="24"/>
        </w:rPr>
        <w:t>Дополнительная литература:</w:t>
      </w:r>
    </w:p>
    <w:p w:rsidR="00496BD0" w:rsidRPr="00F5055E" w:rsidRDefault="00496BD0" w:rsidP="00496BD0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>И.В.Золотарёва, Т.А.Крысова. Поурочные разработки по литературе. 8 класс. М.: «</w:t>
      </w:r>
      <w:proofErr w:type="spellStart"/>
      <w:r w:rsidRPr="00F5055E">
        <w:rPr>
          <w:rFonts w:ascii="Times New Roman" w:hAnsi="Times New Roman"/>
          <w:sz w:val="24"/>
          <w:szCs w:val="24"/>
        </w:rPr>
        <w:t>Вако</w:t>
      </w:r>
      <w:proofErr w:type="spellEnd"/>
      <w:r w:rsidRPr="00F5055E">
        <w:rPr>
          <w:rFonts w:ascii="Times New Roman" w:hAnsi="Times New Roman"/>
          <w:sz w:val="24"/>
          <w:szCs w:val="24"/>
        </w:rPr>
        <w:t>», 2006г.</w:t>
      </w:r>
    </w:p>
    <w:p w:rsidR="00496BD0" w:rsidRPr="00F5055E" w:rsidRDefault="00496BD0" w:rsidP="00496BD0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>Г.И.Беленький. Литература. 8 класс. М.: 2Просвещение», 2005 г.</w:t>
      </w:r>
    </w:p>
    <w:p w:rsidR="00496BD0" w:rsidRPr="00F5055E" w:rsidRDefault="00496BD0" w:rsidP="00496BD0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>Н.В.Егорова. Поурочные разработки по зарубежной литературе. 5-9 классы. М.: «</w:t>
      </w:r>
      <w:proofErr w:type="spellStart"/>
      <w:r w:rsidRPr="00F5055E">
        <w:rPr>
          <w:rFonts w:ascii="Times New Roman" w:hAnsi="Times New Roman"/>
          <w:sz w:val="24"/>
          <w:szCs w:val="24"/>
        </w:rPr>
        <w:t>Вако</w:t>
      </w:r>
      <w:proofErr w:type="spellEnd"/>
      <w:r w:rsidRPr="00F5055E">
        <w:rPr>
          <w:rFonts w:ascii="Times New Roman" w:hAnsi="Times New Roman"/>
          <w:sz w:val="24"/>
          <w:szCs w:val="24"/>
        </w:rPr>
        <w:t>», 2006г</w:t>
      </w:r>
    </w:p>
    <w:p w:rsidR="00496BD0" w:rsidRPr="00F5055E" w:rsidRDefault="00496BD0" w:rsidP="00496BD0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 xml:space="preserve">Л.Ю.Алиева. Литература. Тесты. Контрольные вопросы. М.: </w:t>
      </w:r>
      <w:proofErr w:type="spellStart"/>
      <w:r w:rsidRPr="00F5055E">
        <w:rPr>
          <w:rFonts w:ascii="Times New Roman" w:hAnsi="Times New Roman"/>
          <w:sz w:val="24"/>
          <w:szCs w:val="24"/>
        </w:rPr>
        <w:t>Издат-Школа</w:t>
      </w:r>
      <w:proofErr w:type="spellEnd"/>
      <w:r w:rsidRPr="00F5055E">
        <w:rPr>
          <w:rFonts w:ascii="Times New Roman" w:hAnsi="Times New Roman"/>
          <w:sz w:val="24"/>
          <w:szCs w:val="24"/>
        </w:rPr>
        <w:t>, 1998г.</w:t>
      </w:r>
    </w:p>
    <w:p w:rsidR="00496BD0" w:rsidRPr="00F5055E" w:rsidRDefault="00496BD0" w:rsidP="00496BD0"/>
    <w:p w:rsidR="00496BD0" w:rsidRPr="0015375E" w:rsidRDefault="00496BD0" w:rsidP="00496BD0">
      <w:pPr>
        <w:shd w:val="clear" w:color="auto" w:fill="FFFFFF"/>
        <w:rPr>
          <w:b/>
          <w:i/>
        </w:rPr>
      </w:pPr>
      <w:r w:rsidRPr="0015375E">
        <w:rPr>
          <w:b/>
          <w:i/>
        </w:rPr>
        <w:t>Учебное и учебно-методическое обеспечение для ученика:</w:t>
      </w:r>
    </w:p>
    <w:p w:rsidR="00496BD0" w:rsidRPr="00C30F77" w:rsidRDefault="00496BD0" w:rsidP="00496BD0">
      <w:pPr>
        <w:ind w:left="720"/>
      </w:pPr>
      <w:r w:rsidRPr="00C30F77">
        <w:t xml:space="preserve">1. Литература.   9 </w:t>
      </w:r>
      <w:proofErr w:type="spellStart"/>
      <w:r w:rsidRPr="00C30F77">
        <w:t>кл</w:t>
      </w:r>
      <w:proofErr w:type="spellEnd"/>
      <w:r w:rsidRPr="00C30F77">
        <w:t xml:space="preserve">.:   Учебник для   общеобразовательных учреждений.   В 2-х ч./Авт.-сост. В.Я.Коровина и др. - М.: Просвещение, 2009. </w:t>
      </w:r>
    </w:p>
    <w:p w:rsidR="00496BD0" w:rsidRPr="0015375E" w:rsidRDefault="00496BD0" w:rsidP="00496BD0">
      <w:pPr>
        <w:shd w:val="clear" w:color="auto" w:fill="FFFFFF"/>
        <w:autoSpaceDE w:val="0"/>
        <w:rPr>
          <w:b/>
          <w:i/>
        </w:rPr>
      </w:pPr>
      <w:r w:rsidRPr="0015375E">
        <w:rPr>
          <w:b/>
          <w:i/>
        </w:rPr>
        <w:t>Словари и справочники: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r w:rsidRPr="00C30F77">
        <w:t xml:space="preserve">Быстрова Е. А. и др. Краткий фразеологический словарь русского языка. - </w:t>
      </w:r>
      <w:proofErr w:type="spellStart"/>
      <w:r w:rsidRPr="00C30F77">
        <w:t>СПб.</w:t>
      </w:r>
      <w:proofErr w:type="gramStart"/>
      <w:r w:rsidRPr="00C30F77">
        <w:t>:о</w:t>
      </w:r>
      <w:proofErr w:type="gramEnd"/>
      <w:r w:rsidRPr="00C30F77">
        <w:t>тд-ние</w:t>
      </w:r>
      <w:proofErr w:type="spellEnd"/>
      <w:r w:rsidRPr="00C30F77">
        <w:t xml:space="preserve"> изд-ва «Просвещение», 1994.-271с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r w:rsidRPr="00C30F77">
        <w:t xml:space="preserve">Лексические трудности русского языка: Словарь-справочник: </w:t>
      </w:r>
      <w:proofErr w:type="spellStart"/>
      <w:r w:rsidRPr="00C30F77">
        <w:t>А.А.Семенюк</w:t>
      </w:r>
      <w:proofErr w:type="spellEnd"/>
      <w:r w:rsidRPr="00C30F77">
        <w:t xml:space="preserve"> (руководитель и автор коллектива), И.Л.Городецкая, М.А.Матюшина и др. – </w:t>
      </w:r>
      <w:proofErr w:type="spellStart"/>
      <w:r w:rsidRPr="00C30F77">
        <w:t>М.:Рус</w:t>
      </w:r>
      <w:proofErr w:type="gramStart"/>
      <w:r w:rsidRPr="00C30F77">
        <w:t>.я</w:t>
      </w:r>
      <w:proofErr w:type="gramEnd"/>
      <w:r w:rsidRPr="00C30F77">
        <w:t>з</w:t>
      </w:r>
      <w:proofErr w:type="spellEnd"/>
      <w:r w:rsidRPr="00C30F77">
        <w:t>., 1994. – 586с.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proofErr w:type="spellStart"/>
      <w:r w:rsidRPr="00C30F77">
        <w:t>М.А.Надель-Червинская</w:t>
      </w:r>
      <w:proofErr w:type="spellEnd"/>
      <w:r w:rsidRPr="00C30F77">
        <w:t xml:space="preserve">. Толковый словарь иностранных слов. </w:t>
      </w:r>
      <w:proofErr w:type="gramStart"/>
      <w:r w:rsidRPr="00C30F77">
        <w:t>Общеупотребительная лексика 9для школ, лицеев, гимназий).</w:t>
      </w:r>
      <w:proofErr w:type="gramEnd"/>
      <w:r w:rsidRPr="00C30F77">
        <w:t xml:space="preserve"> Г.Ростов-на-Дону, «Феникс», 1995г. С.608.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r w:rsidRPr="00C30F77">
        <w:t xml:space="preserve">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 w:rsidRPr="00C30F77">
        <w:t>испр</w:t>
      </w:r>
      <w:proofErr w:type="spellEnd"/>
      <w:r w:rsidRPr="00C30F77">
        <w:t xml:space="preserve">. и доп. – М.: АЗЪ,1995. – 928 </w:t>
      </w:r>
      <w:proofErr w:type="gramStart"/>
      <w:r w:rsidRPr="00C30F77">
        <w:t>с</w:t>
      </w:r>
      <w:proofErr w:type="gramEnd"/>
      <w:r w:rsidRPr="00C30F77">
        <w:t>.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r w:rsidRPr="00C30F77">
        <w:t>Учебный словарь синонимов русского языка</w:t>
      </w:r>
      <w:proofErr w:type="gramStart"/>
      <w:r w:rsidRPr="00C30F77">
        <w:t>/А</w:t>
      </w:r>
      <w:proofErr w:type="gramEnd"/>
      <w:r w:rsidRPr="00C30F77">
        <w:t>вт. В.И.Зимин, Л.П.Александрова и др. – М.: школа-пресс, 1994. – 384с.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r w:rsidRPr="00C30F77">
        <w:t>Электронные словари: Толковый словарь русского языка. С.И. и Н.Ю.Шведова</w:t>
      </w:r>
    </w:p>
    <w:p w:rsidR="00496BD0" w:rsidRPr="00F5055E" w:rsidRDefault="00496BD0" w:rsidP="00496BD0">
      <w:pPr>
        <w:numPr>
          <w:ilvl w:val="1"/>
          <w:numId w:val="5"/>
        </w:numPr>
        <w:suppressAutoHyphens/>
        <w:rPr>
          <w:i/>
        </w:rPr>
      </w:pPr>
      <w:r w:rsidRPr="00C30F77">
        <w:t>Словарь синонимов русского языка. З.Е.Александрова</w:t>
      </w:r>
    </w:p>
    <w:p w:rsidR="00496BD0" w:rsidRPr="00C30F77" w:rsidRDefault="00496BD0" w:rsidP="00496BD0">
      <w:pPr>
        <w:suppressAutoHyphens/>
        <w:ind w:left="720"/>
        <w:rPr>
          <w:i/>
        </w:rPr>
      </w:pPr>
    </w:p>
    <w:p w:rsidR="00496BD0" w:rsidRPr="0015375E" w:rsidRDefault="00496BD0" w:rsidP="00496BD0">
      <w:pPr>
        <w:shd w:val="clear" w:color="auto" w:fill="FFFFFF"/>
        <w:rPr>
          <w:b/>
          <w:i/>
        </w:rPr>
      </w:pPr>
      <w:r w:rsidRPr="0015375E">
        <w:rPr>
          <w:b/>
          <w:i/>
        </w:rPr>
        <w:t xml:space="preserve">Учебное и учебно-методическое обеспечение для учителя: 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375E">
        <w:rPr>
          <w:rFonts w:ascii="Times New Roman" w:hAnsi="Times New Roman"/>
          <w:sz w:val="24"/>
          <w:szCs w:val="24"/>
        </w:rPr>
        <w:t>Аркин И.И. Уроки литературы в 9 классе: Практическая методика: Книга для учителя, - М.:   Просвещение, 2008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15375E">
        <w:rPr>
          <w:rFonts w:ascii="Times New Roman" w:hAnsi="Times New Roman"/>
          <w:spacing w:val="-1"/>
          <w:sz w:val="24"/>
          <w:szCs w:val="24"/>
        </w:rPr>
        <w:t xml:space="preserve">Беляева Н.В. Уроки изучения лирики в школе. - М.: </w:t>
      </w:r>
      <w:proofErr w:type="spellStart"/>
      <w:r w:rsidRPr="0015375E">
        <w:rPr>
          <w:rFonts w:ascii="Times New Roman" w:hAnsi="Times New Roman"/>
          <w:spacing w:val="-1"/>
          <w:sz w:val="24"/>
          <w:szCs w:val="24"/>
        </w:rPr>
        <w:t>Вербум-М</w:t>
      </w:r>
      <w:proofErr w:type="spellEnd"/>
      <w:r w:rsidRPr="0015375E">
        <w:rPr>
          <w:rFonts w:ascii="Times New Roman" w:hAnsi="Times New Roman"/>
          <w:spacing w:val="-1"/>
          <w:sz w:val="24"/>
          <w:szCs w:val="24"/>
        </w:rPr>
        <w:t>, 2004.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pacing w:val="-1"/>
          <w:sz w:val="24"/>
          <w:szCs w:val="24"/>
        </w:rPr>
      </w:pPr>
      <w:r w:rsidRPr="0015375E">
        <w:rPr>
          <w:rFonts w:ascii="Times New Roman" w:hAnsi="Times New Roman"/>
          <w:spacing w:val="-1"/>
          <w:sz w:val="24"/>
          <w:szCs w:val="24"/>
        </w:rPr>
        <w:t>Вельская Л.Л. Литературные викторины. - М.: Просвещение, 2005.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375E">
        <w:rPr>
          <w:rFonts w:ascii="Times New Roman" w:hAnsi="Times New Roman"/>
          <w:sz w:val="24"/>
          <w:szCs w:val="24"/>
        </w:rPr>
        <w:t>Зинина Е.А., Федоров А.В., Самойлова Е.А. Литература: Сборник заданий для проведения экзамена в 9 классе. - М: Просвещение, 2006.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375E">
        <w:rPr>
          <w:rFonts w:ascii="Times New Roman" w:hAnsi="Times New Roman"/>
          <w:spacing w:val="-3"/>
          <w:sz w:val="24"/>
          <w:szCs w:val="24"/>
        </w:rPr>
        <w:t xml:space="preserve">Коровина В.Я. Литература: 9 </w:t>
      </w:r>
      <w:proofErr w:type="spellStart"/>
      <w:r w:rsidRPr="0015375E">
        <w:rPr>
          <w:rFonts w:ascii="Times New Roman" w:hAnsi="Times New Roman"/>
          <w:spacing w:val="-3"/>
          <w:sz w:val="24"/>
          <w:szCs w:val="24"/>
        </w:rPr>
        <w:t>кл</w:t>
      </w:r>
      <w:proofErr w:type="spellEnd"/>
      <w:r w:rsidRPr="0015375E">
        <w:rPr>
          <w:rFonts w:ascii="Times New Roman" w:hAnsi="Times New Roman"/>
          <w:spacing w:val="-3"/>
          <w:sz w:val="24"/>
          <w:szCs w:val="24"/>
        </w:rPr>
        <w:t xml:space="preserve">.: Методические советы / В.Я.Коровина, </w:t>
      </w:r>
      <w:proofErr w:type="spellStart"/>
      <w:r w:rsidRPr="0015375E">
        <w:rPr>
          <w:rFonts w:ascii="Times New Roman" w:hAnsi="Times New Roman"/>
          <w:spacing w:val="-3"/>
          <w:sz w:val="24"/>
          <w:szCs w:val="24"/>
        </w:rPr>
        <w:t>И.С.Збарский</w:t>
      </w:r>
      <w:proofErr w:type="spellEnd"/>
      <w:r w:rsidRPr="0015375E">
        <w:rPr>
          <w:rFonts w:ascii="Times New Roman" w:hAnsi="Times New Roman"/>
          <w:spacing w:val="-3"/>
          <w:sz w:val="24"/>
          <w:szCs w:val="24"/>
        </w:rPr>
        <w:t xml:space="preserve">: </w:t>
      </w:r>
      <w:r w:rsidRPr="0015375E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Pr="0015375E">
        <w:rPr>
          <w:rFonts w:ascii="Times New Roman" w:hAnsi="Times New Roman"/>
          <w:sz w:val="24"/>
          <w:szCs w:val="24"/>
        </w:rPr>
        <w:t>ред.В.И.Коровина</w:t>
      </w:r>
      <w:proofErr w:type="spellEnd"/>
      <w:r w:rsidRPr="0015375E">
        <w:rPr>
          <w:rFonts w:ascii="Times New Roman" w:hAnsi="Times New Roman"/>
          <w:sz w:val="24"/>
          <w:szCs w:val="24"/>
        </w:rPr>
        <w:t>. - М.: Просвещение, 2008.</w:t>
      </w:r>
    </w:p>
    <w:p w:rsidR="00496BD0" w:rsidRPr="00752E32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C30F77">
        <w:rPr>
          <w:rFonts w:ascii="Times New Roman" w:hAnsi="Times New Roman"/>
          <w:sz w:val="24"/>
          <w:szCs w:val="24"/>
        </w:rPr>
        <w:t>ЗининС</w:t>
      </w:r>
      <w:proofErr w:type="gramStart"/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F5055E">
        <w:rPr>
          <w:rFonts w:ascii="Times New Roman" w:hAnsi="Times New Roman"/>
          <w:sz w:val="24"/>
          <w:szCs w:val="24"/>
        </w:rPr>
        <w:t xml:space="preserve">, </w:t>
      </w:r>
      <w:r w:rsidRPr="00C30F77">
        <w:rPr>
          <w:rFonts w:ascii="Times New Roman" w:hAnsi="Times New Roman"/>
          <w:sz w:val="24"/>
          <w:szCs w:val="24"/>
        </w:rPr>
        <w:t>В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И</w:t>
      </w:r>
      <w:r w:rsidRPr="00F505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Pr="00C30F77">
        <w:rPr>
          <w:rFonts w:ascii="Times New Roman" w:hAnsi="Times New Roman"/>
          <w:sz w:val="24"/>
          <w:szCs w:val="24"/>
        </w:rPr>
        <w:t>ахаров</w:t>
      </w:r>
      <w:r w:rsidRPr="00F505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F77">
        <w:rPr>
          <w:rFonts w:ascii="Times New Roman" w:hAnsi="Times New Roman"/>
          <w:sz w:val="24"/>
          <w:szCs w:val="24"/>
        </w:rPr>
        <w:t>В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А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Чалмаев</w:t>
      </w:r>
      <w:proofErr w:type="spellEnd"/>
      <w:r w:rsidRPr="00F5055E">
        <w:rPr>
          <w:rFonts w:ascii="Times New Roman" w:hAnsi="Times New Roman"/>
          <w:sz w:val="24"/>
          <w:szCs w:val="24"/>
        </w:rPr>
        <w:t xml:space="preserve">.  </w:t>
      </w:r>
      <w:r w:rsidRPr="00C30F77">
        <w:rPr>
          <w:rFonts w:ascii="Times New Roman" w:hAnsi="Times New Roman"/>
          <w:sz w:val="24"/>
          <w:szCs w:val="24"/>
        </w:rPr>
        <w:t>Литература, 9 класс: учебник  для общеобразовательных учреждений в 2-х частях. М.: ООО «</w:t>
      </w:r>
      <w:r>
        <w:rPr>
          <w:rFonts w:ascii="Times New Roman" w:hAnsi="Times New Roman"/>
          <w:sz w:val="24"/>
          <w:szCs w:val="24"/>
        </w:rPr>
        <w:t>Русское слово – учебник</w:t>
      </w:r>
      <w:r w:rsidRPr="00C30F77">
        <w:rPr>
          <w:rFonts w:ascii="Times New Roman" w:hAnsi="Times New Roman"/>
          <w:sz w:val="24"/>
          <w:szCs w:val="24"/>
        </w:rPr>
        <w:t>», 20</w:t>
      </w:r>
      <w:r>
        <w:rPr>
          <w:rFonts w:ascii="Times New Roman" w:hAnsi="Times New Roman"/>
          <w:sz w:val="24"/>
          <w:szCs w:val="24"/>
        </w:rPr>
        <w:t>18</w:t>
      </w:r>
      <w:r w:rsidRPr="00C30F77">
        <w:rPr>
          <w:rFonts w:ascii="Times New Roman" w:hAnsi="Times New Roman"/>
          <w:sz w:val="24"/>
          <w:szCs w:val="24"/>
        </w:rPr>
        <w:t>.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15375E">
        <w:rPr>
          <w:rFonts w:ascii="Times New Roman" w:hAnsi="Times New Roman"/>
          <w:sz w:val="24"/>
          <w:szCs w:val="24"/>
        </w:rPr>
        <w:t>Лейфман</w:t>
      </w:r>
      <w:proofErr w:type="spellEnd"/>
      <w:r w:rsidRPr="0015375E">
        <w:rPr>
          <w:rFonts w:ascii="Times New Roman" w:hAnsi="Times New Roman"/>
          <w:sz w:val="24"/>
          <w:szCs w:val="24"/>
        </w:rPr>
        <w:t xml:space="preserve"> И.М. Карточки для дифференцированного контроля знаний по литературе. 9 класс, </w:t>
      </w:r>
      <w:proofErr w:type="gramStart"/>
      <w:r w:rsidRPr="0015375E">
        <w:rPr>
          <w:rFonts w:ascii="Times New Roman" w:hAnsi="Times New Roman"/>
          <w:sz w:val="24"/>
          <w:szCs w:val="24"/>
        </w:rPr>
        <w:t>-М</w:t>
      </w:r>
      <w:proofErr w:type="gramEnd"/>
      <w:r w:rsidRPr="0015375E">
        <w:rPr>
          <w:rFonts w:ascii="Times New Roman" w:hAnsi="Times New Roman"/>
          <w:sz w:val="24"/>
          <w:szCs w:val="24"/>
        </w:rPr>
        <w:t xml:space="preserve">.: Материк Альфа, 2004 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375E">
        <w:rPr>
          <w:rFonts w:ascii="Times New Roman" w:hAnsi="Times New Roman"/>
          <w:sz w:val="24"/>
          <w:szCs w:val="24"/>
        </w:rPr>
        <w:t xml:space="preserve">Матвеева Е.И. Литература. 9 класс: Тестовые задания к основным учебникам. </w:t>
      </w:r>
      <w:r w:rsidRPr="0015375E">
        <w:rPr>
          <w:rFonts w:ascii="Times New Roman" w:hAnsi="Times New Roman"/>
          <w:spacing w:val="-1"/>
          <w:sz w:val="24"/>
          <w:szCs w:val="24"/>
        </w:rPr>
        <w:t>– М.: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pacing w:val="-1"/>
          <w:sz w:val="24"/>
          <w:szCs w:val="24"/>
        </w:rPr>
      </w:pPr>
      <w:r w:rsidRPr="0015375E">
        <w:rPr>
          <w:rFonts w:ascii="Times New Roman" w:hAnsi="Times New Roman"/>
          <w:spacing w:val="-1"/>
          <w:sz w:val="24"/>
          <w:szCs w:val="24"/>
        </w:rPr>
        <w:t xml:space="preserve">Эскимо, 2008 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15375E">
        <w:rPr>
          <w:rFonts w:ascii="Times New Roman" w:hAnsi="Times New Roman"/>
          <w:spacing w:val="-3"/>
          <w:sz w:val="24"/>
          <w:szCs w:val="24"/>
        </w:rPr>
        <w:t>Фогельсон</w:t>
      </w:r>
      <w:proofErr w:type="spellEnd"/>
      <w:r w:rsidRPr="0015375E">
        <w:rPr>
          <w:rFonts w:ascii="Times New Roman" w:hAnsi="Times New Roman"/>
          <w:spacing w:val="-3"/>
          <w:sz w:val="24"/>
          <w:szCs w:val="24"/>
        </w:rPr>
        <w:t xml:space="preserve"> И.А. Русская литература первой половины 19 века. - М.: Материк Альфа. 2006. </w:t>
      </w:r>
    </w:p>
    <w:p w:rsidR="00496BD0" w:rsidRPr="00F5055E" w:rsidRDefault="00496BD0" w:rsidP="00496BD0">
      <w:pPr>
        <w:pStyle w:val="a7"/>
        <w:rPr>
          <w:i/>
        </w:rPr>
      </w:pPr>
    </w:p>
    <w:p w:rsidR="00496BD0" w:rsidRPr="00F5055E" w:rsidRDefault="00496BD0" w:rsidP="00496BD0">
      <w:pPr>
        <w:pStyle w:val="a7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F5055E">
        <w:rPr>
          <w:rFonts w:ascii="Times New Roman" w:hAnsi="Times New Roman"/>
          <w:i/>
          <w:sz w:val="24"/>
          <w:szCs w:val="24"/>
        </w:rPr>
        <w:t>Интернет-ресурсы для ученика и учителя:</w:t>
      </w:r>
    </w:p>
    <w:p w:rsidR="00496BD0" w:rsidRPr="00F5055E" w:rsidRDefault="00496BD0" w:rsidP="00496BD0">
      <w:pPr>
        <w:pStyle w:val="a7"/>
        <w:rPr>
          <w:rFonts w:ascii="Times New Roman" w:hAnsi="Times New Roman"/>
          <w:i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lastRenderedPageBreak/>
        <w:t>1</w:t>
      </w:r>
      <w:r w:rsidRPr="00F5055E">
        <w:rPr>
          <w:rFonts w:ascii="Times New Roman" w:hAnsi="Times New Roman"/>
          <w:i/>
          <w:sz w:val="24"/>
          <w:szCs w:val="24"/>
        </w:rPr>
        <w:t xml:space="preserve">. </w:t>
      </w:r>
      <w:hyperlink r:id="rId7" w:anchor="_blank" w:history="1">
        <w:r w:rsidRPr="00F5055E">
          <w:rPr>
            <w:rStyle w:val="a6"/>
            <w:rFonts w:ascii="Times New Roman" w:hAnsi="Times New Roman"/>
            <w:sz w:val="24"/>
            <w:szCs w:val="24"/>
          </w:rPr>
          <w:t>http://school-</w:t>
        </w:r>
      </w:hyperlink>
      <w:hyperlink r:id="rId8" w:anchor="_blank" w:history="1">
        <w:r w:rsidRPr="00F5055E">
          <w:rPr>
            <w:rStyle w:val="a6"/>
            <w:rFonts w:ascii="Times New Roman" w:hAnsi="Times New Roman"/>
            <w:sz w:val="24"/>
            <w:szCs w:val="24"/>
          </w:rPr>
          <w:t>collection.edu.ru/catalog/pupil/?subject=8</w:t>
        </w:r>
      </w:hyperlink>
    </w:p>
    <w:p w:rsidR="00496BD0" w:rsidRPr="00F5055E" w:rsidRDefault="00496BD0" w:rsidP="00496BD0">
      <w:pPr>
        <w:pStyle w:val="a7"/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>2.</w:t>
      </w:r>
      <w:r w:rsidRPr="00F5055E">
        <w:rPr>
          <w:rFonts w:ascii="Times New Roman" w:hAnsi="Times New Roman"/>
          <w:i/>
          <w:sz w:val="24"/>
          <w:szCs w:val="24"/>
        </w:rPr>
        <w:t xml:space="preserve"> Сеть творческих учителей </w:t>
      </w:r>
      <w:hyperlink r:id="rId9" w:history="1">
        <w:r w:rsidRPr="00F5055E">
          <w:rPr>
            <w:rStyle w:val="a6"/>
            <w:rFonts w:ascii="Times New Roman" w:hAnsi="Times New Roman"/>
            <w:sz w:val="24"/>
            <w:szCs w:val="24"/>
          </w:rPr>
          <w:t>http://www.it-n.ru/</w:t>
        </w:r>
      </w:hyperlink>
    </w:p>
    <w:p w:rsidR="00496BD0" w:rsidRPr="00FA051E" w:rsidRDefault="00496BD0" w:rsidP="00496BD0">
      <w:pPr>
        <w:pStyle w:val="a7"/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 xml:space="preserve">3. </w:t>
      </w:r>
      <w:hyperlink r:id="rId10" w:history="1">
        <w:r w:rsidRPr="00F5055E">
          <w:rPr>
            <w:rStyle w:val="a6"/>
            <w:rFonts w:ascii="Times New Roman" w:hAnsi="Times New Roman"/>
            <w:sz w:val="24"/>
            <w:szCs w:val="24"/>
          </w:rPr>
          <w:t>http://rus.1september.ru/topic.php?TopicID=1&amp;Page</w:t>
        </w:r>
      </w:hyperlink>
    </w:p>
    <w:p w:rsidR="00ED6BC5" w:rsidRDefault="00ED6BC5"/>
    <w:sectPr w:rsidR="00ED6BC5" w:rsidSect="00452C72">
      <w:pgSz w:w="11906" w:h="16838" w:code="9"/>
      <w:pgMar w:top="567" w:right="849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153C"/>
    <w:multiLevelType w:val="hybridMultilevel"/>
    <w:tmpl w:val="5A420674"/>
    <w:lvl w:ilvl="0" w:tplc="F7E2244A">
      <w:start w:val="1"/>
      <w:numFmt w:val="decimal"/>
      <w:lvlText w:val="%1."/>
      <w:lvlJc w:val="left"/>
      <w:rPr>
        <w:rFonts w:cs="Times New Roman"/>
      </w:rPr>
    </w:lvl>
    <w:lvl w:ilvl="1" w:tplc="8EFA845C">
      <w:numFmt w:val="decimal"/>
      <w:lvlText w:val=""/>
      <w:lvlJc w:val="left"/>
      <w:rPr>
        <w:rFonts w:cs="Times New Roman"/>
      </w:rPr>
    </w:lvl>
    <w:lvl w:ilvl="2" w:tplc="633EC73E">
      <w:numFmt w:val="decimal"/>
      <w:lvlText w:val=""/>
      <w:lvlJc w:val="left"/>
      <w:rPr>
        <w:rFonts w:cs="Times New Roman"/>
      </w:rPr>
    </w:lvl>
    <w:lvl w:ilvl="3" w:tplc="1F2663BA">
      <w:numFmt w:val="decimal"/>
      <w:lvlText w:val=""/>
      <w:lvlJc w:val="left"/>
      <w:rPr>
        <w:rFonts w:cs="Times New Roman"/>
      </w:rPr>
    </w:lvl>
    <w:lvl w:ilvl="4" w:tplc="30A0EE18">
      <w:numFmt w:val="decimal"/>
      <w:lvlText w:val=""/>
      <w:lvlJc w:val="left"/>
      <w:rPr>
        <w:rFonts w:cs="Times New Roman"/>
      </w:rPr>
    </w:lvl>
    <w:lvl w:ilvl="5" w:tplc="AAE6DE98">
      <w:numFmt w:val="decimal"/>
      <w:lvlText w:val=""/>
      <w:lvlJc w:val="left"/>
      <w:rPr>
        <w:rFonts w:cs="Times New Roman"/>
      </w:rPr>
    </w:lvl>
    <w:lvl w:ilvl="6" w:tplc="175ED6B8">
      <w:numFmt w:val="decimal"/>
      <w:lvlText w:val=""/>
      <w:lvlJc w:val="left"/>
      <w:rPr>
        <w:rFonts w:cs="Times New Roman"/>
      </w:rPr>
    </w:lvl>
    <w:lvl w:ilvl="7" w:tplc="D28CDBF8">
      <w:numFmt w:val="decimal"/>
      <w:lvlText w:val=""/>
      <w:lvlJc w:val="left"/>
      <w:rPr>
        <w:rFonts w:cs="Times New Roman"/>
      </w:rPr>
    </w:lvl>
    <w:lvl w:ilvl="8" w:tplc="438A8A60">
      <w:numFmt w:val="decimal"/>
      <w:lvlText w:val=""/>
      <w:lvlJc w:val="left"/>
      <w:rPr>
        <w:rFonts w:cs="Times New Roman"/>
      </w:rPr>
    </w:lvl>
  </w:abstractNum>
  <w:abstractNum w:abstractNumId="2">
    <w:nsid w:val="00007E87"/>
    <w:multiLevelType w:val="hybridMultilevel"/>
    <w:tmpl w:val="E9F88962"/>
    <w:lvl w:ilvl="0" w:tplc="EFECD73C">
      <w:start w:val="1"/>
      <w:numFmt w:val="bullet"/>
      <w:lvlText w:val="-"/>
      <w:lvlJc w:val="left"/>
    </w:lvl>
    <w:lvl w:ilvl="1" w:tplc="C32E6326">
      <w:numFmt w:val="decimal"/>
      <w:lvlText w:val=""/>
      <w:lvlJc w:val="left"/>
      <w:rPr>
        <w:rFonts w:cs="Times New Roman"/>
      </w:rPr>
    </w:lvl>
    <w:lvl w:ilvl="2" w:tplc="2010461E">
      <w:numFmt w:val="decimal"/>
      <w:lvlText w:val=""/>
      <w:lvlJc w:val="left"/>
      <w:rPr>
        <w:rFonts w:cs="Times New Roman"/>
      </w:rPr>
    </w:lvl>
    <w:lvl w:ilvl="3" w:tplc="7F9E5D26">
      <w:numFmt w:val="decimal"/>
      <w:lvlText w:val=""/>
      <w:lvlJc w:val="left"/>
      <w:rPr>
        <w:rFonts w:cs="Times New Roman"/>
      </w:rPr>
    </w:lvl>
    <w:lvl w:ilvl="4" w:tplc="CCD6D4A4">
      <w:numFmt w:val="decimal"/>
      <w:lvlText w:val=""/>
      <w:lvlJc w:val="left"/>
      <w:rPr>
        <w:rFonts w:cs="Times New Roman"/>
      </w:rPr>
    </w:lvl>
    <w:lvl w:ilvl="5" w:tplc="553EA61E">
      <w:numFmt w:val="decimal"/>
      <w:lvlText w:val=""/>
      <w:lvlJc w:val="left"/>
      <w:rPr>
        <w:rFonts w:cs="Times New Roman"/>
      </w:rPr>
    </w:lvl>
    <w:lvl w:ilvl="6" w:tplc="74405256">
      <w:numFmt w:val="decimal"/>
      <w:lvlText w:val=""/>
      <w:lvlJc w:val="left"/>
      <w:rPr>
        <w:rFonts w:cs="Times New Roman"/>
      </w:rPr>
    </w:lvl>
    <w:lvl w:ilvl="7" w:tplc="32347E12">
      <w:numFmt w:val="decimal"/>
      <w:lvlText w:val=""/>
      <w:lvlJc w:val="left"/>
      <w:rPr>
        <w:rFonts w:cs="Times New Roman"/>
      </w:rPr>
    </w:lvl>
    <w:lvl w:ilvl="8" w:tplc="F5624974">
      <w:numFmt w:val="decimal"/>
      <w:lvlText w:val=""/>
      <w:lvlJc w:val="left"/>
      <w:rPr>
        <w:rFonts w:cs="Times New Roman"/>
      </w:rPr>
    </w:lvl>
  </w:abstractNum>
  <w:abstractNum w:abstractNumId="3">
    <w:nsid w:val="10A53A2B"/>
    <w:multiLevelType w:val="multilevel"/>
    <w:tmpl w:val="689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50FD2"/>
    <w:multiLevelType w:val="hybridMultilevel"/>
    <w:tmpl w:val="2CF89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453D5"/>
    <w:multiLevelType w:val="hybridMultilevel"/>
    <w:tmpl w:val="FFF8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06F22"/>
    <w:multiLevelType w:val="hybridMultilevel"/>
    <w:tmpl w:val="765C1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F7168"/>
    <w:multiLevelType w:val="multilevel"/>
    <w:tmpl w:val="D6B0B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A5985"/>
    <w:multiLevelType w:val="hybridMultilevel"/>
    <w:tmpl w:val="384AC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31A01"/>
    <w:multiLevelType w:val="hybridMultilevel"/>
    <w:tmpl w:val="7CB0E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A2201"/>
    <w:multiLevelType w:val="hybridMultilevel"/>
    <w:tmpl w:val="738C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37309"/>
    <w:multiLevelType w:val="hybridMultilevel"/>
    <w:tmpl w:val="EA14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C4C34"/>
    <w:multiLevelType w:val="hybridMultilevel"/>
    <w:tmpl w:val="7E284E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0D0"/>
    <w:rsid w:val="00044FFA"/>
    <w:rsid w:val="00046AC5"/>
    <w:rsid w:val="000616B8"/>
    <w:rsid w:val="00072A66"/>
    <w:rsid w:val="00073E5E"/>
    <w:rsid w:val="0007732E"/>
    <w:rsid w:val="00084102"/>
    <w:rsid w:val="00085C9B"/>
    <w:rsid w:val="0009564E"/>
    <w:rsid w:val="000D3E3E"/>
    <w:rsid w:val="000E08CE"/>
    <w:rsid w:val="000E2F87"/>
    <w:rsid w:val="000F1E19"/>
    <w:rsid w:val="00100C8B"/>
    <w:rsid w:val="0011222F"/>
    <w:rsid w:val="0012622A"/>
    <w:rsid w:val="001363F0"/>
    <w:rsid w:val="001770AF"/>
    <w:rsid w:val="00177E68"/>
    <w:rsid w:val="00184E09"/>
    <w:rsid w:val="00187303"/>
    <w:rsid w:val="001A2DB4"/>
    <w:rsid w:val="001B123B"/>
    <w:rsid w:val="001C6005"/>
    <w:rsid w:val="001D4AD7"/>
    <w:rsid w:val="001E7706"/>
    <w:rsid w:val="00207AE8"/>
    <w:rsid w:val="002139FC"/>
    <w:rsid w:val="00233FB6"/>
    <w:rsid w:val="00247E3E"/>
    <w:rsid w:val="00261225"/>
    <w:rsid w:val="00290FF7"/>
    <w:rsid w:val="002B03A6"/>
    <w:rsid w:val="002B4FCD"/>
    <w:rsid w:val="002C356B"/>
    <w:rsid w:val="002C76CC"/>
    <w:rsid w:val="002D2C0C"/>
    <w:rsid w:val="00337BB3"/>
    <w:rsid w:val="00345641"/>
    <w:rsid w:val="0035026F"/>
    <w:rsid w:val="003652EB"/>
    <w:rsid w:val="0037653C"/>
    <w:rsid w:val="0038090F"/>
    <w:rsid w:val="00383002"/>
    <w:rsid w:val="0038350C"/>
    <w:rsid w:val="00390F19"/>
    <w:rsid w:val="003A2A92"/>
    <w:rsid w:val="003B3E76"/>
    <w:rsid w:val="003D714F"/>
    <w:rsid w:val="003F08AD"/>
    <w:rsid w:val="003F1F2F"/>
    <w:rsid w:val="003F1F55"/>
    <w:rsid w:val="004114CE"/>
    <w:rsid w:val="00411558"/>
    <w:rsid w:val="00412E58"/>
    <w:rsid w:val="004237F8"/>
    <w:rsid w:val="004251AB"/>
    <w:rsid w:val="00441258"/>
    <w:rsid w:val="00446039"/>
    <w:rsid w:val="00446C48"/>
    <w:rsid w:val="0045082C"/>
    <w:rsid w:val="00452C72"/>
    <w:rsid w:val="004902E8"/>
    <w:rsid w:val="00496BD0"/>
    <w:rsid w:val="004A29EB"/>
    <w:rsid w:val="004B6827"/>
    <w:rsid w:val="004D0AC8"/>
    <w:rsid w:val="004E7E9D"/>
    <w:rsid w:val="004F3030"/>
    <w:rsid w:val="005628F3"/>
    <w:rsid w:val="00570305"/>
    <w:rsid w:val="00574300"/>
    <w:rsid w:val="00585C56"/>
    <w:rsid w:val="005A115C"/>
    <w:rsid w:val="005C135C"/>
    <w:rsid w:val="005C2CEB"/>
    <w:rsid w:val="005C6B0E"/>
    <w:rsid w:val="005F0F6E"/>
    <w:rsid w:val="005F6A30"/>
    <w:rsid w:val="006140EA"/>
    <w:rsid w:val="006207D3"/>
    <w:rsid w:val="00641A89"/>
    <w:rsid w:val="0068467D"/>
    <w:rsid w:val="00684BAA"/>
    <w:rsid w:val="00692B5D"/>
    <w:rsid w:val="00695F4E"/>
    <w:rsid w:val="006B46C8"/>
    <w:rsid w:val="006E699E"/>
    <w:rsid w:val="00763802"/>
    <w:rsid w:val="00771B13"/>
    <w:rsid w:val="0079009F"/>
    <w:rsid w:val="0079615C"/>
    <w:rsid w:val="007A1AED"/>
    <w:rsid w:val="007A6CFC"/>
    <w:rsid w:val="007D28C5"/>
    <w:rsid w:val="007F67AE"/>
    <w:rsid w:val="00807DEA"/>
    <w:rsid w:val="00812307"/>
    <w:rsid w:val="0082510F"/>
    <w:rsid w:val="00833292"/>
    <w:rsid w:val="008750A3"/>
    <w:rsid w:val="008A2C59"/>
    <w:rsid w:val="008A4DC8"/>
    <w:rsid w:val="008D2ECA"/>
    <w:rsid w:val="008D76B6"/>
    <w:rsid w:val="008E18CC"/>
    <w:rsid w:val="008E3F12"/>
    <w:rsid w:val="008E4F5C"/>
    <w:rsid w:val="008F3483"/>
    <w:rsid w:val="00906AA9"/>
    <w:rsid w:val="009244FE"/>
    <w:rsid w:val="00925D7D"/>
    <w:rsid w:val="009629D5"/>
    <w:rsid w:val="00966AE8"/>
    <w:rsid w:val="00974BF7"/>
    <w:rsid w:val="00990A6D"/>
    <w:rsid w:val="00992EBC"/>
    <w:rsid w:val="009A16C0"/>
    <w:rsid w:val="009D28EF"/>
    <w:rsid w:val="009E471A"/>
    <w:rsid w:val="009F1920"/>
    <w:rsid w:val="00A07CF4"/>
    <w:rsid w:val="00A308C1"/>
    <w:rsid w:val="00A55781"/>
    <w:rsid w:val="00A56BC8"/>
    <w:rsid w:val="00A5782B"/>
    <w:rsid w:val="00A75FC4"/>
    <w:rsid w:val="00A7790A"/>
    <w:rsid w:val="00A815A7"/>
    <w:rsid w:val="00A82804"/>
    <w:rsid w:val="00AA19DF"/>
    <w:rsid w:val="00AC1F8A"/>
    <w:rsid w:val="00AC20D0"/>
    <w:rsid w:val="00AD0C7D"/>
    <w:rsid w:val="00B00B2C"/>
    <w:rsid w:val="00B012F2"/>
    <w:rsid w:val="00B238DF"/>
    <w:rsid w:val="00B2558D"/>
    <w:rsid w:val="00B51D37"/>
    <w:rsid w:val="00B839EE"/>
    <w:rsid w:val="00BA79AA"/>
    <w:rsid w:val="00BB4088"/>
    <w:rsid w:val="00BD0DCA"/>
    <w:rsid w:val="00BD2233"/>
    <w:rsid w:val="00C03CE3"/>
    <w:rsid w:val="00C24157"/>
    <w:rsid w:val="00C30B6B"/>
    <w:rsid w:val="00C50660"/>
    <w:rsid w:val="00C65643"/>
    <w:rsid w:val="00C66727"/>
    <w:rsid w:val="00C86456"/>
    <w:rsid w:val="00C95CEC"/>
    <w:rsid w:val="00CA2073"/>
    <w:rsid w:val="00CC073C"/>
    <w:rsid w:val="00CE4490"/>
    <w:rsid w:val="00CF59E9"/>
    <w:rsid w:val="00D2666B"/>
    <w:rsid w:val="00D30B98"/>
    <w:rsid w:val="00D6047E"/>
    <w:rsid w:val="00D658DC"/>
    <w:rsid w:val="00D82FC6"/>
    <w:rsid w:val="00D83CA2"/>
    <w:rsid w:val="00D915BA"/>
    <w:rsid w:val="00D93A87"/>
    <w:rsid w:val="00DA621F"/>
    <w:rsid w:val="00DA750B"/>
    <w:rsid w:val="00DB47DD"/>
    <w:rsid w:val="00DB53A8"/>
    <w:rsid w:val="00DC310A"/>
    <w:rsid w:val="00DD6C22"/>
    <w:rsid w:val="00DF0688"/>
    <w:rsid w:val="00E04933"/>
    <w:rsid w:val="00E11E2E"/>
    <w:rsid w:val="00E14346"/>
    <w:rsid w:val="00E23A86"/>
    <w:rsid w:val="00E4095D"/>
    <w:rsid w:val="00E46A44"/>
    <w:rsid w:val="00E83CF2"/>
    <w:rsid w:val="00EB645C"/>
    <w:rsid w:val="00EC0748"/>
    <w:rsid w:val="00ED6BC5"/>
    <w:rsid w:val="00EF2097"/>
    <w:rsid w:val="00F4179C"/>
    <w:rsid w:val="00F42759"/>
    <w:rsid w:val="00F575A9"/>
    <w:rsid w:val="00F67E9D"/>
    <w:rsid w:val="00F74FFF"/>
    <w:rsid w:val="00F86E67"/>
    <w:rsid w:val="00F913AA"/>
    <w:rsid w:val="00F91712"/>
    <w:rsid w:val="00FA051E"/>
    <w:rsid w:val="00FA0A96"/>
    <w:rsid w:val="00FB1D5B"/>
    <w:rsid w:val="00FB35EF"/>
    <w:rsid w:val="00FB5AF4"/>
    <w:rsid w:val="00FB781F"/>
    <w:rsid w:val="00FC68F0"/>
    <w:rsid w:val="00FD34AD"/>
    <w:rsid w:val="00FF2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2804"/>
    <w:pPr>
      <w:keepNext/>
      <w:spacing w:before="240" w:after="60"/>
      <w:ind w:firstLine="567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80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C6005"/>
    <w:pPr>
      <w:ind w:left="720"/>
      <w:contextualSpacing/>
    </w:pPr>
  </w:style>
  <w:style w:type="paragraph" w:styleId="a4">
    <w:name w:val="Body Text"/>
    <w:basedOn w:val="a"/>
    <w:link w:val="a5"/>
    <w:rsid w:val="00FA051E"/>
    <w:pPr>
      <w:jc w:val="both"/>
    </w:pPr>
    <w:rPr>
      <w:i/>
      <w:sz w:val="28"/>
      <w:szCs w:val="20"/>
    </w:rPr>
  </w:style>
  <w:style w:type="character" w:customStyle="1" w:styleId="a5">
    <w:name w:val="Основной текст Знак"/>
    <w:basedOn w:val="a0"/>
    <w:link w:val="a4"/>
    <w:rsid w:val="00FA051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6">
    <w:name w:val="Hyperlink"/>
    <w:basedOn w:val="a0"/>
    <w:rsid w:val="00FA051E"/>
    <w:rPr>
      <w:color w:val="0000FF"/>
      <w:u w:val="single"/>
    </w:rPr>
  </w:style>
  <w:style w:type="paragraph" w:styleId="a7">
    <w:name w:val="No Spacing"/>
    <w:link w:val="a8"/>
    <w:uiPriority w:val="1"/>
    <w:qFormat/>
    <w:rsid w:val="00FA05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07C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8">
    <w:name w:val="Без интервала Знак"/>
    <w:link w:val="a7"/>
    <w:uiPriority w:val="1"/>
    <w:rsid w:val="00A07CF4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A07CF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A07C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C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CFC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45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8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pupil/?subject=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s.1september.ru/topic.php?TopicID=1&amp;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2BEA-0384-4589-94E7-CE3E1319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1</Pages>
  <Words>8441</Words>
  <Characters>48115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</cp:lastModifiedBy>
  <cp:revision>90</cp:revision>
  <cp:lastPrinted>2019-11-04T21:49:00Z</cp:lastPrinted>
  <dcterms:created xsi:type="dcterms:W3CDTF">2012-01-08T15:05:00Z</dcterms:created>
  <dcterms:modified xsi:type="dcterms:W3CDTF">2020-12-24T05:38:00Z</dcterms:modified>
</cp:coreProperties>
</file>