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71" w:rsidRPr="00E14F71" w:rsidRDefault="000329E1" w:rsidP="00E14F7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081260" cy="29503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295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71" w:rsidRPr="00E14F71" w:rsidRDefault="00E14F71" w:rsidP="00E14F7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14F71" w:rsidRPr="00E14F71" w:rsidRDefault="00E14F71" w:rsidP="00E14F7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14F71" w:rsidRPr="00E14F71" w:rsidRDefault="00CC06E2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Адаптированная р</w:t>
      </w:r>
      <w:r w:rsidR="00E14F71" w:rsidRPr="00E14F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абочая программа</w:t>
      </w:r>
    </w:p>
    <w:p w:rsidR="00E14F71" w:rsidRPr="00E14F71" w:rsidRDefault="00E14F71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4F71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литературе</w:t>
      </w:r>
    </w:p>
    <w:p w:rsidR="00E14F71" w:rsidRPr="00E14F71" w:rsidRDefault="00E14F71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4F71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8 класса</w:t>
      </w:r>
    </w:p>
    <w:p w:rsidR="00E14F71" w:rsidRPr="00E14F71" w:rsidRDefault="00E14F71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4F71">
        <w:rPr>
          <w:rFonts w:ascii="Times New Roman" w:eastAsia="Times New Roman" w:hAnsi="Times New Roman" w:cs="Times New Roman"/>
          <w:sz w:val="36"/>
          <w:szCs w:val="36"/>
          <w:lang w:eastAsia="ru-RU"/>
        </w:rPr>
        <w:t>(по УМК Г.С. Меркина, С.А. Зинина, В.А. Чалмаева)</w:t>
      </w:r>
    </w:p>
    <w:p w:rsidR="00E14F71" w:rsidRPr="00E14F71" w:rsidRDefault="004E770C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(для детей ОВЗ ЗПР)</w:t>
      </w:r>
    </w:p>
    <w:p w:rsidR="00E14F71" w:rsidRPr="00E14F71" w:rsidRDefault="00E14F71" w:rsidP="00E14F7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E14F71" w:rsidRPr="00E14F71" w:rsidRDefault="00E14F71" w:rsidP="00E14F7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E14F71" w:rsidRPr="00E14F71" w:rsidRDefault="00E14F71" w:rsidP="00E14F7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E14F71" w:rsidRPr="00E14F71" w:rsidRDefault="00E14F71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4F71" w:rsidRPr="00E14F71" w:rsidRDefault="00E14F71" w:rsidP="00E1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4F7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русского языка и литературы:</w:t>
      </w:r>
    </w:p>
    <w:p w:rsidR="00E14F71" w:rsidRPr="00E14F71" w:rsidRDefault="00E14F71" w:rsidP="00E1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4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Кирпичева Л.Р.</w:t>
      </w:r>
    </w:p>
    <w:p w:rsidR="00E14F71" w:rsidRPr="00E14F71" w:rsidRDefault="00E14F71" w:rsidP="00E1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4F71" w:rsidRPr="00E14F71" w:rsidRDefault="00E14F71" w:rsidP="00E1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4F71" w:rsidRPr="00E14F71" w:rsidRDefault="00E14F71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14F71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21605E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Pr="00E14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</w:p>
    <w:p w:rsidR="0021605E" w:rsidRDefault="00E14F71" w:rsidP="00E14F71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605E" w:rsidRDefault="0021605E" w:rsidP="00E14F71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05E" w:rsidRDefault="0021605E" w:rsidP="00E14F71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70C" w:rsidRDefault="00E14F71" w:rsidP="00E14F71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4F71" w:rsidRPr="00E14F71" w:rsidRDefault="00E14F71" w:rsidP="00E14F71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(ОВЗ ЗПР)</w:t>
      </w:r>
    </w:p>
    <w:p w:rsidR="00E14F71" w:rsidRPr="00E14F71" w:rsidRDefault="00E14F71" w:rsidP="00E14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Данная программа для учащихся с ограниченными возможностями здоровья ЗПР  составлена на основе программы для 5-9 классов общеобразовательных учреждений (авторы-составители </w:t>
      </w:r>
      <w:proofErr w:type="spellStart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>Меркин</w:t>
      </w:r>
      <w:proofErr w:type="spellEnd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Г.С., Зинин С.А., </w:t>
      </w:r>
      <w:proofErr w:type="spellStart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>Чалмаев</w:t>
      </w:r>
      <w:proofErr w:type="spellEnd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В.А.) с учетом рекомендаций, опубликованных в журнале «Дефектология»</w:t>
      </w:r>
      <w:r w:rsidRPr="00E14F7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Преподавание ведется по учебникам-хрестоматиям для общеобразовательных учреждений (автор-составитель </w:t>
      </w:r>
      <w:proofErr w:type="spellStart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>Меркин</w:t>
      </w:r>
      <w:proofErr w:type="spellEnd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Г.С.)</w:t>
      </w:r>
    </w:p>
    <w:p w:rsidR="00E14F71" w:rsidRPr="00E14F71" w:rsidRDefault="00E14F71" w:rsidP="00E14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</w:t>
      </w:r>
    </w:p>
    <w:p w:rsidR="00E14F71" w:rsidRPr="00E14F71" w:rsidRDefault="00E14F71" w:rsidP="00E14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ОВЗ ЗПР  отрицательно влияют на успешность обучения и являются основной причиной их стойкой неуспеваемости в учебе.</w:t>
      </w:r>
      <w:proofErr w:type="gramEnd"/>
    </w:p>
    <w:p w:rsidR="00E14F71" w:rsidRPr="00E14F71" w:rsidRDefault="00E14F71" w:rsidP="00E14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новой ступени происходит восприятие и осмысление учащимися 7 и 8 классов текстов художественных произведений. В связи с этим в 7—8 классах на основе углубления и расширения представлений о понятиях, с помощью которых характеризуется отдельное произведение или его фрагмент, изучение литературы строится с учетом родовой и жанровой специфики литературного источника. Школьники к этому времени учатся осмысливать не только отдельное художественное произведение, но и постигать наиболее существенные стороны литературного процесса, видеть творчество писателя в историко-литературном контексте. Наряду с понятиями и категориями, характеризующими конкретные эстетические явления, вводятся системные понятия и категории: литературный процесс, литературные направления, историзм, народность, поэтический мир, стиль писателя и пр. От учащихся с ОВЗ не требуется знания точных формулировок определений, подробного объяснения понятий, детального анализа литературных явлений</w:t>
      </w:r>
    </w:p>
    <w:p w:rsidR="00E14F71" w:rsidRPr="00E14F71" w:rsidRDefault="00E14F71" w:rsidP="00E14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Перед классами, где обучаются дети с ограниченными возможностями здоровья,  стоят те же </w:t>
      </w:r>
      <w:r w:rsidRPr="00E14F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обучения</w:t>
      </w:r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заложены в программах изучения литературы в 5—9 классах массовой общеобразовательной школы 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художественной литературе, о его  богатстве и выразительности;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развивать речь учащихся: обогащать их активный и пассивный запас слов, грамматический срой речи; 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5)способствовать усвоению норм литературного языка, совершенствованию умений и навыков владения устной и письменной речью;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E14F71" w:rsidRPr="00E14F71" w:rsidRDefault="00E14F71" w:rsidP="00E14F7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14F71" w:rsidRPr="00E14F71" w:rsidRDefault="00E14F71" w:rsidP="00E14F7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4F71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Рациональная система заданий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lastRenderedPageBreak/>
        <w:t>Проговаривание, комментирование, систематическое повторение материала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E14F71" w:rsidRPr="00E14F71" w:rsidRDefault="00E14F71" w:rsidP="00E14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формы контроля</w:t>
      </w: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тест, сочинение по плану, устное сообщение.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</w:t>
      </w: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итоговая контрольная работа, читательская конференция 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F71" w:rsidRPr="00E14F71" w:rsidRDefault="00E14F71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учащимся с ОВЗ ЗПР  по литературе за курс 8 класса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знать.</w:t>
      </w:r>
    </w:p>
    <w:p w:rsidR="00E14F71" w:rsidRPr="00E14F71" w:rsidRDefault="00E14F71" w:rsidP="00E14F7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и содержание изученных художественных произведений;</w:t>
      </w:r>
    </w:p>
    <w:p w:rsidR="00E14F71" w:rsidRPr="00E14F71" w:rsidRDefault="00E14F71" w:rsidP="00E14F7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теоретическиепонятия</w:t>
      </w:r>
      <w:proofErr w:type="spellEnd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народная песня, частушка, предание; житие как жанр литературы; мораль, аллегория, дума; понятие о классицизме, историзм художественной литературы; поэма, роман, романтический герой, романтическая поэма, комедия, сатира, юмор; прототип в художественном произведении, гипербола, гротеск, литературная пародия, эзопов язык, художественная деталь, антитеза, композиция; конфликт как основа сюжета драматического произведения, авторское отступление, герой-повествователь.</w:t>
      </w:r>
      <w:proofErr w:type="gramEnd"/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</w:t>
      </w: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видетьразвитие</w:t>
      </w:r>
      <w:proofErr w:type="spellEnd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мотива, темы в творчестве писателя, опираясь на опыт предшествующих классов;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связь между героем литературного произведения и эпохой;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своеобразие решений общей проблемы писателями разных эпох;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эпизоды биографии писателя и устанавливать связь между его биографией и творчеством;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художественные произведения в их родовой и жанровой специфике;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ритм и стихотворный размер в лирическом произведении;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героев и сюжет разных произведений, находя сходство </w:t>
      </w:r>
      <w:proofErr w:type="spellStart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иотличие</w:t>
      </w:r>
      <w:proofErr w:type="spellEnd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авторской позиции;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общие свойства произведений, объединѐнных жанром, и различать индивидуальные особенности писателя в пределах общего жанра;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роль художественной детали, еѐ связь с другими деталями и текстом в целом;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основную проблему произведения, мотивировать выбор жанра;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жизненный материал и художественный сюжет произведения;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конфликт и этапы его развития в драматическом произведении.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14F71" w:rsidRPr="00E14F71" w:rsidRDefault="00E14F71" w:rsidP="00E14F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Данная рабочая программа рассчитана на 68 учебных часов,2 часа в неделю.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развития речи – 4 (2 домашних сочинения и 2 классных сочинения);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уроков  внеклассного чтения - 2. 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определен с учетом индивидуальных особенностей класса и соответствует базисному учебному плану данного образовательного учреждения.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 государственного образовательного стандарта общего образования по литературе.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Программа построена на хронологической основе (от произведений устного народного творчества до современной литературы) с дальнейшим выходом  на «линейное» рассмотрение историко-литературного материала в 9 – 11 классах. Кроме того, изучение литературы в 8 классе строится с учетом родовой и жанровой специфики литературного источника.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ПРОГРАММЫ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 культурном наследии страны. Творческий процесс.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литературы: литература и история, писатель и </w:t>
      </w:r>
      <w:proofErr w:type="spellStart"/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развитии литературного процесса, жанры и роды литературы.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устного  народного  творчества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песни: «Иван Грозный молится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посыне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«Возвращение Филарета», «Царь требует выдачи Разина», «Разин и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девка-астраханка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(на выбор), «Солдаты готовятся штурмовать Орешек», «Солдаты освобождают Смоленск» («Как повыше было города Смоленска...»).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песня как жанр фольклора, историческая песня, отличие исторической песни от былины, песня-плач.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составление словаря  одной из исторических песен.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прослушивание музыкальных записей песен.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запись музыкального фольклора региона.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встреча с фольклорным коллективом, вечер народной песни.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о погибели Русской земли», из «Жития Александра Невского», «Сказание о Борисе и Глебе» (в сокращении) «Житие Сергия Радонежского».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 готовность к подвигу во имя Руси — основные нравственные проблемы житийной литературы; тематическое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древнерусской литературы.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житийная литература; сказание, слово и моление   как жанры древнерусской литературы, летописный свод.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 и пересказа, формулировки   и запись выводов, наблюдения над лексическим составом произведений.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иллюстрациями.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житийная литература Ростовской земли, комментарии и сообщения по книге </w:t>
      </w:r>
      <w:r w:rsidRPr="00E14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В.Московкина «</w:t>
      </w:r>
      <w:proofErr w:type="spellStart"/>
      <w:r w:rsidRPr="00E14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Тугова</w:t>
      </w:r>
      <w:proofErr w:type="spellEnd"/>
      <w:r w:rsidRPr="00E14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гора</w:t>
      </w:r>
      <w:proofErr w:type="gramStart"/>
      <w:r w:rsidRPr="00E14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»(</w:t>
      </w:r>
      <w:proofErr w:type="gramEnd"/>
      <w:r w:rsidRPr="00E14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2017г. 90лет со дня рождения писателя)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 XVIII  века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Р. ДЕРЖАВИН  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  и государственный чиновник. Отражение в творчестве фактов и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традиции классицизма в лирическом тексте.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чтение, письменный ответ на   вопрос, запись ключевых слов и словосочетаний.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КАРАМЗИН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Карамзин и Пушкин. Повесть «Бедная Лиза» — новая эстетическая реальность. Основная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и тематика, новый тип героя, образ Лизы.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  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сентиментализм  как  литературное направление, сентиментализм и классицизм (чувственное на-</w:t>
      </w:r>
      <w:proofErr w:type="gramEnd"/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в противовес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рациональному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жанр сентиментальной повести.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пересказа, формулировка  и запись выводов, похвальное слово историку и писателю. Защита реферата   «Карамзин   на   страницах   романа Ю.Н.Тынянова «Пушкин».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19 века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пушкинского круга. Предшественники и современники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В.А.Жуковский. «Лесной царь»,  «Море»,  «Невыразимое», «Сельское кладбище».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 Рылеев. «Я ль буду в роковое время...»,  «Смерть Ермака».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hanging="164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К.Н. Батюшков. «Переход русских войск через Неман», «Надпись к портрету Жуковского », «Есть наслаждение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дикости лесов...», «Мой гений».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Баратынский. «Чудный град порой сольется», «Разуверение», «Муза».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Дельвиг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«Русская песня» («Соловей мой, соловей»), «Романс», «Идиллия».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Н.М.Языков. «Пловец», «Родина».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поэтах. Основные темы, мотивы. Система образно-выразительных сре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баллада (развитие представлений), элегия, жанровое образование — дума, песня, «легкая» поэзия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романтизма, романтизм.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цитатного или тезисного плана,  выразительное чтение наизусть, запись тезисного плана.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музыкальными произведениями.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вечер в литературной гостиной «Песни и романсы на стихи поэтов начала  XIX века».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А.С.ПУШКИН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богатство поэзии А.С. Пушкина. Стихотворения: «И.И.. Пущину», «19 октября 1825 года», «Песни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Стеньке  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Разине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Повесть «Пиковая дама» (обзор). История написания  и основная проблематика. «Маленькие трагедии» (обзор, содержание одного произведения по выбору). Самостоятельная характеристика тематики и системы образов по предварительно составленному плану. Роман  «Капитанская дочка»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проблематика (любовь и дружба, любовь и долг, вольнолюбие, осознание предначертанья, независимость, литература  и история). Система образов романа. Отношение писателя к событиям  и героям. Новый тип исторической прозы.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hanging="45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послание, песня, художественно-выразительная  роль частей речи (местоимение), поэтическая интонация, исторический роман.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чтение наизусть, составления  планов разных типов, подготовка тезисов, сочинение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 и музыкальными произведениями. «Пиковая дама» и «Маленькие трагедии» в музыке, театре и кино.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дорогами Гринева и Пугачева (по страницам пушкинской повести и географическому атласу).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в литературной гостиной  «Адресаты лирики А.С. Пушкина».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hanging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Кавказ в  жизни и творчестве. Поэма «Мцыри»: свободолюбие, готовность  к самопожертвованию, гордость, сила духа — основные      мотивы поэмы; художественная идея и средства ее выражения; обра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персонаж, образ-пейзаж. «Мцыри — любимый идеал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Лермонтова» (В. Белинский).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 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сюжет  и фабула в поэме; лироэпическая  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чтения, чтение наизусть, составления  цитатного плана, устное сочинение.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Связь с  другими искусствами: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заочная литературно-краеведческая экскурсия «М.Ю. Лермонтов на Кавказе». Возможные виды внеурочной деятельности: час эстетического воспитания «М.Ю.Лермонтов – художник»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вехи   биографии   писателя.   А.С.  </w:t>
      </w:r>
      <w:r w:rsidRPr="00E14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 и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Гоголь. Комедия «Ревизор»: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 и авантюризма, равнодушного отношения к служебному долгу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конфликт пьесы и способы его разрешения.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драма как род литературы,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своеоб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разие драматических произведений, комедия, развитие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 о юморе и сатире, «говорящие» фамилии, фантастический элемент как прием создания комической ситуации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комический рассказ.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 обсуждения.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инсценировка, сценическая история пьесы.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дискуссия  в литературной гостиной «Долго ли смеяться над тем,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смеялся еще Н.В. Гоголь?»; час   эстетического   воспитания «Н.В. Гоголь и А.С. Пушкин».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И.С. ТУРГЕНЕВ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6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вехи биографии И.С. Тургенева. Произведения  писателя о любви: повесть «Ася».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Возвышенное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6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лирическая повесть, тропы и фигуры и художественной стилистике повести.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различные виды пересказа, тезисный план, дискуссия, письменная характеристика персонажа, отзыв о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Связь с другими искусствами: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музыкальных фрагментов для возможной инсценировки, рисунки учащихся.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дискуссия в литературной гостиной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дискуссии формулируется учащимися)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Н.А.НЕКРАСОВ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Н.А. Некрасова. Судьба и жизнь народная в изображении поэта.   «Внимая ужасам войны», «Зеленый шум». Человек и природа в стихотворении.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фольклорные приемы в поэзии; песня; народность  (создание первичных представлений); выразительные  средства художественной речи: эпитет, бессоюзие;  роль глаголов и глагольных форм.    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  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наизусть, составление словаря для характеристики лирического персонажа.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использование музыкальных записей.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Ярославский край, Волга в судьбе поэта.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А.ФЕТ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 сведения о поэте. Мир природы и духовности в поэзии А.А. Фета: «Учись у них: у дуба, у березы...», «Целый мир от </w:t>
      </w:r>
      <w:proofErr w:type="spellStart"/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...». Гармония чувств, единство с миром природы, духовность — основные мотивы лирики А.А. Фета.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устное рисование, письменный ответ на вопрос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вечер  «Стихи и песни о родине и родной природе поэтов 19 века»: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И.  Г и е д и ч. «Осень»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.А.Вяземский.   «Береза», «Осень»;А.Н.П л е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 «Отчизна»; Н.П.  Огарев.  «Весною», «Осенью»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И.З.Суриков «После дождя»; И.Ф.Анненский « Сентябрь», «Зимний романс» и другие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ОСТРОВСКИЙ        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3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Краткие сведения о писателе. Пьеса-сказка «Снегурочка» -  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драма.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по ролям, письменный отзыв на эпизод, составление цитатного плана к сочинению.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сообщение о поездке А.Н. Островского по Волге в Рыбинск в 1857г.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прослушивание грамзаписи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версия «Снегурочки». А.Н. Островский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Римский-Корсаков.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«Отрочество» (главы из повести); становление личности в борьбе против жестокости и произвола — рассказ «После 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автобиографическая проза, композиция и фабула рассказа.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пересказа, тезисный план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рисунки учащихся.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14F71" w:rsidRPr="00E14F71" w:rsidRDefault="00E14F71" w:rsidP="00E14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литературы XX  века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ГОРЬКИЙ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Свобода и сила духа в изображении М. Горького: «Песня о Соколе», рассказ «</w:t>
      </w:r>
      <w:proofErr w:type="spellStart"/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акарЧудра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Проблема цели и смысла жизни, истинные и ложные  ценности жизни. Специфика песни и романтического рассказа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Художественное своеобразие ранней прозы   Горького.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традиции романтизма, жанровое своеобразие  (песня, сказка), образ-символ.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пересказа, цитатный  план, сочинение с элементами рассуждения.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рисунки учащихся, кинематографические версии ранних рассказов М. Горького.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книжная выставка «От Нижнего Новгорода — по Руси»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В.В.МАЯКОВСКИЙ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«Я» и «вы», поэт и толпа в стихотворении В. Маяковского: «Хорошее отношение к лошадям».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неологизмы, конфликт в лирическом стихотворении, рифма и ритм в лирическом стихотворении.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чтение, чтение наизусть.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вечер в литературной гостиной «В.В. Маяковский — художник и актер».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«Москва В. Маяковского». «Ярославль в судьбе В.В. Маяковского» (90 лет со дня выступления поэта в Ярославле)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hanging="562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 </w:t>
      </w:r>
      <w:proofErr w:type="gramStart"/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серьезном</w:t>
      </w:r>
      <w:proofErr w:type="gramEnd"/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—  с  улыбкой (сатира начала XX века)  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Л. Тэффи «Свои и чужие»; М.М. Зощенко «Обезьяний язык». Большие проблемы «маленьких людей»; человек  и государство; художественное своеобразие рассказов: от литературного  анекдота — к фельетону, от фельетона — к юмористическому  рассказу.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анекдот, юмор, сатира, ирония, сарказм  (расширение представлений о понятиях).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 и пересказа, составления  словаря лексики персонажа.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3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Стихотворения: «Я не ищу гармонии в природе...», «Старая актриса», «Некрасивая девочка» — по выбору. Поэт труда, красоты, духовности. Тема творчества  лирике Н. Заболоцкого 50—60-х годов.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 наизусть, сочинение-рассуждение.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 поэзии «Что есть красота?..».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 АСТАФЬЕВ  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о писателе. Человек и война, литература  и история в творчестве В.П. Астафьева: рассказ «Фотография, на которой меня нет». Проблема нравственной памяти в </w:t>
      </w:r>
      <w:proofErr w:type="spellStart"/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ссказе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Отношение автора к событиям и персонажам, образ рассказчика.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различные виды чтения, сложный план к </w:t>
      </w:r>
      <w:proofErr w:type="spellStart"/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очинению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подбор эпиграфа.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выставка «На родине писателя» (по материалам периодики и произведений В.П. Астафьева).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вечер «Музы не молчали»: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Ахматова. «Нежно с девочками простились...»;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 Самойлов. «Перебирая наши даты...»;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Исаковский.  «Враги сожгли родную хату»;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 Симонов. «Жди меня»;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П.Г.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Антокольский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«Сын» (отрывки из поэмы);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О.Ф.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«Памяти защитников 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М.Джалиль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«Мои песни», «Дуб»;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Евтушенко. «Свадьбы»;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 Гамзатов. «Журавли» и др.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А.Т.ТВАРДОВСКИЙ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Судьба страны в поэзии А.Т.Твардовского: «За далью – даль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дорога и путешествие в эпосе Твардовского.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цитатный план.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России — с болью и любовью (выставка произведений А. Твардовского).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 поэзии «Судьба Отчизны»: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 Блок.  «Есть минуты, когда не тревожит...»;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Хлебников.  «Мне мало нужно...»;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 Пастернак. «После вьюги»;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М.В.Исаковский.  «Катюша»;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Л. Светлов. «Веселая песня»;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Л.Л.Вознесенский. «Слеги»;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 Рождественский.    «Мне такою нравится земля»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В.С.. Высоцкий. «Яне люблю» и др.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РАСПУТИН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XX век на страницах прозы  В. Распутина. Нравственная проблематика повести «Уроки  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представлений о типах рассказчика в художественной прозе. Развитие речи: составление словаря понятий, характеризующих  различные нравственные представления, подготовка тезисов к уроку – диспуту.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повесть В. Распутина на киноэкране.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 зарубежной  литературы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У.ШЕКСПИР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о писателе. Трагедия «Ромео и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Джулетта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Певец великих чувств и вечных тем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жизнь, смерть, любовь, проблема отцов и детей). Сценическая история пьесы, «Ромео и Джульетта» на русской сцене.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трагедия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жанра).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история театра.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М.СЕРВАНТЕС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Роман «Дон Кихот»: основная проблематика (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идеальное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обыденное, возвышенное и приземлённое,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роман, романный герой.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дискуссия, различные формы пересказа, сообщения учащихся.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F71" w:rsidRPr="00E14F71" w:rsidRDefault="00E14F71" w:rsidP="00E14F71">
      <w:pPr>
        <w:shd w:val="clear" w:color="auto" w:fill="FFFFFF"/>
        <w:spacing w:after="0" w:line="240" w:lineRule="auto"/>
        <w:ind w:firstLine="5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ДЛЯ ЗАУЧИВАНИЯ НАИЗУСТЬ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Г.Р. Державин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Памятник»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пушкинской поры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стихотворение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«19 октября»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отрывок). « И. Пущину»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 «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Мцыри» (отрывок)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«Внимая ужасам войны»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«Учись у них - у дуба, у берёзы»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В.В.Маяковский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по выбору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 не ищу гармонии в природе»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Исаковский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«Катюша»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 Твардовский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из поэмы</w:t>
      </w:r>
      <w:r w:rsidRPr="00E14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14F71" w:rsidRPr="00E14F71" w:rsidRDefault="00E14F71" w:rsidP="00E14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71" w:rsidRPr="00E14F71" w:rsidRDefault="00E14F71" w:rsidP="00E14F7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Pr="00E14F71" w:rsidRDefault="00E14F71" w:rsidP="00E14F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0d763ef3daeccb61aaeb61b18cfd4f8bf430f171"/>
      <w:bookmarkStart w:id="1" w:name="0"/>
      <w:bookmarkEnd w:id="0"/>
      <w:bookmarkEnd w:id="1"/>
      <w:r w:rsidRPr="00E14F7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Тематическое планирование.</w:t>
      </w:r>
    </w:p>
    <w:tbl>
      <w:tblPr>
        <w:tblW w:w="159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3655"/>
        <w:gridCol w:w="703"/>
        <w:gridCol w:w="1276"/>
        <w:gridCol w:w="3155"/>
        <w:gridCol w:w="142"/>
        <w:gridCol w:w="1417"/>
        <w:gridCol w:w="3402"/>
        <w:gridCol w:w="1559"/>
      </w:tblGrid>
      <w:tr w:rsidR="00E14F71" w:rsidRPr="00E14F71" w:rsidTr="00E14F71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h.gjdgxs"/>
            <w:bookmarkStart w:id="3" w:name="b8b650e74d6e84deebc29cca6ca0782a9f501b24"/>
            <w:bookmarkStart w:id="4" w:name="2"/>
            <w:bookmarkEnd w:id="2"/>
            <w:bookmarkEnd w:id="3"/>
            <w:bookmarkEnd w:id="4"/>
          </w:p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раздела, темы уроков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Часы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Формы контроля. Требования к уровню подготовки учащихся  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Темы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уроков по предметной области «Родной русский язык»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 к уроку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</w:t>
            </w:r>
          </w:p>
        </w:tc>
      </w:tr>
      <w:tr w:rsidR="00E14F71" w:rsidRPr="00E14F71" w:rsidTr="00E14F71">
        <w:trPr>
          <w:trHeight w:val="9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литература и история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ввод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proofErr w:type="spellEnd"/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вопросов к статье учебника, беседа, анкетирование, письменный ответ на вопрос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Язык художественной литературы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84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устного народного творчества</w:t>
            </w:r>
          </w:p>
        </w:tc>
      </w:tr>
      <w:tr w:rsidR="00E14F71" w:rsidRPr="00E14F71" w:rsidTr="00E14F71">
        <w:trPr>
          <w:trHeight w:val="147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Исторические песни. Исторические песни XVI века. «Иван Грозный молится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сыне»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учебником, беседа, выразительное чтение, исследовательская работа с текстом, работа с иллюстрацией учебника, репродукцией картины И.Е. Репина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Исторические песни Ростовской земли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статьи учебника об исторических песнях. Подготовить ответы на вопросы 5,6,7.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Герои исторических песен.</w:t>
            </w:r>
          </w:p>
        </w:tc>
      </w:tr>
      <w:tr w:rsidR="00E14F71" w:rsidRPr="00E14F71" w:rsidTr="00E14F71">
        <w:trPr>
          <w:trHeight w:val="151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Входной 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онтрольная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работа по изученному в 7 классе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песни XVII века. «Плач Ксении». «Возвращение Филарета»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учебником, сообщения учителя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учащихся, выразительное чтение, исследовательская работа с текстом, беседа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«Темы и герои. XVII век. Песн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плач».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песни «Плач Ксении», «Возвращение Филарета».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6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Песни о Степане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Разине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Солдатские песни. 20-е годы XVII- начало XVIII века.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«историка» о сражении под Красным и при Березине.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учителя и учащихся, выразительное чтение, лексическая работа, работа со статьями учебника и иллюстрациями, беседа, оформление результатов исследования текста в виде таблицы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Использование исторических песен в произведении В. Замыслова «Иван Болотников»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историческую песню.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14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древнерусской литературы</w:t>
            </w:r>
          </w:p>
        </w:tc>
      </w:tr>
      <w:tr w:rsidR="00E14F71" w:rsidRPr="00E14F71" w:rsidTr="00E14F71">
        <w:trPr>
          <w:trHeight w:val="325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«Житие Сергия Радонежского» (отдельные главы). Образ святого.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цитатного плана статьи учебника, работа с иллюстрациями учебника, сообщения учителя  и учащихся, исследовательская работа с текстом, художественный пересказ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Виртуальная экскурсия в Троице-Сергиев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Варницкий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монастырь</w:t>
            </w:r>
          </w:p>
          <w:p w:rsidR="00E14F71" w:rsidRPr="00E14F71" w:rsidRDefault="00E14F71" w:rsidP="00E14F71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Роль церковнославянского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 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старославянского ) языка в развитии русского языка.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вопросы к статье учебника «Из древнерусской литературы». Подготовить выразительное чтение (художественный пересказ) фрагментов «Жития Сергия Радонежского».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учебника «Слово о святом Сергии», выполнить задания учебника.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пересказ статьи «Для вас, любознательные!».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86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«Слово о погибели Русской земли...». Художественная идея произведения.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 работа, выразительное чтение, сообщения учителя и учащихся, исследовательская работа с текстом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В.Московкин «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Тугова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гора»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 в 2017г. 90лет со дня рождения писателя)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«Слова о погибели Русской земли...».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одготовить сообщение «искусствоведа» о церкви Покрова на Нерли. Подготовить сообщение «историка» о нашествии Батыя.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сообщения: «Князья грозные, бояре честные, вельможи многие», «Западные соседи Русской земли с севера на юг» Сообщение о значении книги В.Московкина «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Тугова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2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«Житие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Невского».  Образ Александра Невского.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учителя и учащихся, художественный пересказ, выразительное чтение, работа со статьей учебника и иллюстрациями.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Жития святых Ростовской земли.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«Житие Александра Невского». Составить словарь слов и словосочетаний, в которых дается характеристика враждебных для Руси сил. Составить цитатный план к теме «Личность Александра Невского в «Житии...» (военные и дипломатические походы князя), заполнив вторую часть таблицы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цитатами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ндивидуальное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Сообщение «историка» об Александре Невском. Подготовить художественный пересказ вставного эпизода (рассказ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Пелгуя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 видении и сцены, свидетельствующие о том, что Творец способствует победам князя Александра). Подготовить рассказ о шести помощниках Александра. Сообщения об Иосифе, Самсоне,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Веспасиане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Сообщение о раке Александра Невского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Образ Александра Невского  в искусстве.</w:t>
            </w:r>
          </w:p>
        </w:tc>
      </w:tr>
      <w:tr w:rsidR="00E14F71" w:rsidRPr="00E14F71" w:rsidTr="00E14F71">
        <w:trPr>
          <w:trHeight w:val="180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Из литературы XVIII века</w:t>
            </w:r>
          </w:p>
        </w:tc>
      </w:tr>
      <w:tr w:rsidR="00E14F71" w:rsidRPr="00E14F71" w:rsidTr="00E14F71">
        <w:trPr>
          <w:trHeight w:val="152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Г. Р. Державин</w:t>
            </w:r>
          </w:p>
        </w:tc>
      </w:tr>
      <w:tr w:rsidR="00E14F71" w:rsidRPr="00E14F71" w:rsidTr="00E14F71">
        <w:trPr>
          <w:trHeight w:val="29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 Державин — поэт и государственный чиновник. Стихотворение «Вельможа» (самостоятельная работа)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вопросов к статье учебника, ответы на вопросы учебника, работа с иллюстрациями, выразительное чтение, сообщения учителя, учащихся, лексическая работа, исследовательская работа с текстом, составление таблиц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вопросы к статье учебника «Из литературы XVIII века». Прочитать статью «Г.Р. Державин», ответить на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ыучить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отрывок из стихотворения Г.Р. Державина «Вельможа» от слов «Вельможу должны составлять...» до слов «Должны быть - польза, слава, честь» наизусть.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сообщение о Г.Р. Державине по материалам урока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58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Г.Р.Державин «Памятник» Анализ стихотворения.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стихотворения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наизусть, сообщения уч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: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 и учащихся, лексическая работа, работа с репродукциями картин русских художников, заполнение таблиц, исследовательская работа с текстом, работа со статьей учебника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одготовить выразительное чтение стихотворения Г.Р. Державина «Памятник». Подготовить выразительное чтение перевода из Горация М.В. Ломоносова «Я знак бессмертия себе воздвигнул...».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Сообщение о портрете Екатерины II работы В. Л.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Боровиковского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Р. Державина «Памятник» и М.В. Ломоносов «Я знак бессмертия себе воздвигнул...».</w:t>
            </w:r>
          </w:p>
        </w:tc>
      </w:tr>
      <w:tr w:rsidR="00E14F71" w:rsidRPr="00E14F71" w:rsidTr="00E14F71">
        <w:trPr>
          <w:trHeight w:val="286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Н.М. Карамзин</w:t>
            </w:r>
          </w:p>
        </w:tc>
      </w:tr>
      <w:tr w:rsidR="00E14F71" w:rsidRPr="00E14F71" w:rsidTr="00E14F71">
        <w:trPr>
          <w:trHeight w:val="38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Н.М. Карамзине. Карамзин и Пушкин.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комбинированный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статьями и иллюстрациями учебника, составление обобщающей и сравнительной таблиц, составление вопросов к статье учебника, сообщение учащегося, выразительное чтение, формулирование письменного ответа на вопрос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тезисный план части статьи учебника, посвященной биографии Н.М. Карамзина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Заполнить третью часть сравнительной таблицы «Основные особенности классицизма и сентиментализма» по материалам статьи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учебника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ндивидуальное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задание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Сообщение о портретах Н.М. Карамзина работы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В.А.Тропинина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П.Ф. Соколова.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фрагментов книги Е. Осетрова «Три жизни Карамзина».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 главной героини в повести Н.М. Карамзина.</w:t>
            </w:r>
          </w:p>
        </w:tc>
      </w:tr>
      <w:tr w:rsidR="00E14F71" w:rsidRPr="00E14F71" w:rsidTr="00E14F71">
        <w:trPr>
          <w:trHeight w:val="316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Повесть Н.М. Карамзина «Бедная Лиза» - новая эстетическая реальность.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проблематика и тематика, новый тип героя, образ Лизы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работа с текстом и оформление результатов исследования в виде таблиц. Выразительное чтение эпизодов повести. Работа с репродукциями картин художников.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Исследовательская работа с текстом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Прочитать повесть Н.М. Карамзина «Бедная Лиза».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 вторую часть таблиц цитатами.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вариант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«Мотив белизны, чистоты и свежести в эпизодах, связанных с появлением Лизы».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вариант.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«Мотив денег в эпизодах, связанных с появлением Эраста»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61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i/>
                <w:iCs/>
              </w:rPr>
              <w:t>Из литературы XIX века</w:t>
            </w:r>
          </w:p>
        </w:tc>
      </w:tr>
      <w:tr w:rsidR="00E14F71" w:rsidRPr="00E14F71" w:rsidTr="00E14F71">
        <w:trPr>
          <w:trHeight w:val="28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Поэты пушкинского круга. Предшественники и современники.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Романтизм.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Е.А.Баратынский  «Чудный град»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статьями учебника, составление сравнительной таблицы, лексическая работа, работа с репродукциями картин художников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Поэты пушкинского круга, посещавшие Ярославскую область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статью учебника «Из литературы XIX века». Заполнить вторую часть таблицы. Составить вопросы к статье учебника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«Поэты пушкинского круга. Предшественники и современники».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 часть «Романтизм» сравнительной таблицы «Классицизм — сентиментализм - романтизм».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32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Жуковский. Анализ баллады «Лесной царь»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Жуковский.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Лирика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Р.Анализ стихотворений «Невыразимое», «Море»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 ролям, составление вопросов к статье учебника, исследовательская работа с текстом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наизусть, лексическая работа, работа со статьей учебника и иллюстрациями, исследовательская работа с текстом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Комплексная работа с лирическим произведением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вопросы к статье учебника, посвященной В.А. Жуковскому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одготовить сообщение о некоторых фактах биографии В.А. Жуковского по материалам рабочей тетради (6 класс).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Сообщение о портрете В.А. Жуковского работы Ф.Т.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Гильдебрандта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материалам урока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Домашнее задание.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наизусть фрагмент баллады В.А. Жуковского «Лесной царь»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ндивидуальное задание. 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о прямом и символическом значении слов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пламень, небо, тихий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6 класса)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ШУ с.118</w:t>
            </w:r>
          </w:p>
        </w:tc>
      </w:tr>
      <w:tr w:rsidR="00E14F71" w:rsidRPr="00E14F71" w:rsidTr="00E14F71">
        <w:trPr>
          <w:trHeight w:val="296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</w:rPr>
              <w:t>К.Ф. Рылеев</w:t>
            </w:r>
          </w:p>
        </w:tc>
      </w:tr>
      <w:tr w:rsidR="00E14F71" w:rsidRPr="00E14F71" w:rsidTr="00E14F71">
        <w:trPr>
          <w:trHeight w:val="21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 Рылеев. «Иван Сусанин», «Смерть Ермака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</w:t>
            </w:r>
            <w:proofErr w:type="spellStart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самостоя-тельная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работа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статьи учебника, выразительное чтение, беседа, работа с репродукциями картин художников, составление историко-литературного комментария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план статьи учебника, посвященной К.Ф. Рылееву.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одготовить выразительное чтение вступления к думе «Смерть Ермака» и историко-литературные комментарии.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9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А.С. Пушкин</w:t>
            </w:r>
          </w:p>
        </w:tc>
      </w:tr>
      <w:tr w:rsidR="00E14F71" w:rsidRPr="00E14F71" w:rsidTr="00E14F71">
        <w:trPr>
          <w:trHeight w:val="16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богатство поэзии А.С. Пушкина.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«19 октября» (1825), «И.И. Пущину»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Урок-лекция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вопросов к статье учебника, сообщения учителя и учащихся, лексическая работа. Выразительное чтение, беседа, работа со статьей учебника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учебника, посвященную А.С. Пушкину. Составить вопросы к статье.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 одного из стихотворений А.С.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54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Бесы»,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«Песни о Стеньке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Разине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Выявление художественной идеи произведения. Образ Степана Разина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самостоятельная работа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наизусть, лексическая работа, работа со статьей учебника и репродукцией картины, сообщения учителя и учащихся, беседа, прослушивание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Ответить на вопросы ШУ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о картине В.И. Сурикова «Степан Разин». Подготовить сообщение о песне «Из-за острова на стрежень»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8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«Капитанская дочка». Историческая основа романа. Творческая история произведения.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семейной чести в романе (анализ 1—2 глав)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учителя и учащихся, пересказ статьи учебника, работа с иллюстрациями, лексическая работа,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1—4 главы романа «Капитанская дочка». Подготовить пересказ статьи «Творческая история романа».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Лексическая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Подобрать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поговорки, афоризмы, включающие слово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честь.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ШУ с. 269-270</w:t>
            </w:r>
          </w:p>
        </w:tc>
      </w:tr>
      <w:tr w:rsidR="00E14F71" w:rsidRPr="00E14F71" w:rsidTr="00E14F71">
        <w:trPr>
          <w:trHeight w:val="42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Порядки в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Белогорской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крепости. Петр Гринев в испытаниях любовью и «дружбой» (анализ 3—5 глав)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цитатного плана главы романа, художественный пересказ, исследовательская работа с текстом,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 3—5. Составить цитатный план главы «Поединок» и художественный пересказ главы.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ыписать из текста детали, воссоздающие облик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Белогорской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крепости.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предстает перед героем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Белогорская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крепость?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Выписать из текста реплики Василисы Егоровны. Как речь характеризует героиню?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рассказ о Швабрине по материалам 3 главы (внешность, образование, отношение к семье Мироновых, отношение к Гриневу).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человека и истории, народа и власти, внутренней свободы в романе (анализ 6—14 глав)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статьями учебника, чтение по ролям, работа с иллюстрациями, пересказ, составление тезисного и сложного планов эпизодов романа,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главы 6—</w:t>
            </w: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сложный план главы «Приступ».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Охарактеризовать реакцию на надвигающиеся события со стороны различных персонажей (по материалам главы 6). Подготовить выразительное 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чтение по ролям фрагмента главы «Незваный гость» отелов «Необыкновенная картина мне представилась...» до конца. На основании письма Маши Мироновой к Гриневу охарактеризуйте внутреннее состояние девушки. Составьте рассказ о судьбе Маши Мироновой в плену у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Швабрина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водя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 и обороты, передающие ее чувства, надежду.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Подробно передайте содержание сцены суда по заранее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намеченному</w:t>
            </w:r>
            <w:proofErr w:type="gramEnd"/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сочинению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Р. Р.1  Классное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Сочинение по роману А.С. Пушкина «Капитанская дочка»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реферат на темы, предложенные в учебнике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80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М.Ю. Лермонтов</w:t>
            </w:r>
          </w:p>
        </w:tc>
      </w:tr>
      <w:tr w:rsidR="00E14F71" w:rsidRPr="00E14F71" w:rsidTr="00E14F71">
        <w:trPr>
          <w:trHeight w:val="199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Кавказ в жизни и творчестве М.Ю. Лермонтова. Особенности композиции поэмы «Мцыри». Смысл эпиграфа к поэме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комбинированный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статьи учебника, сообщения учителя и учащихся, комментирование материалов выставки, выразительное чтение,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статью учебника «Лермонтов и Кавказ». Составить тезисный план статьи. Подготовить рассказ о роли Кавказа в жизни М.Ю. Лермонтова по материалам статьи учебника и рабочей тетради для 6 класса (урок 30).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одготовить выразительное чтение стихотворения «Синие горы Кавказа, приветствую вас...». Подготовить рассказ о военной службе М.Ю. Лермонтова по материалам статьи учебника.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8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идея поэмы М.Ю. Лермонтова «Мцыри»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наизусть, сообщения учителя и учащихся, работа со статьей учебника,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выразительное чтение наизусть глав поэмы (по вариантам): 6,7, 8,11,13,18,19,21,23,26.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одготовить сообщение об образе рыбки в грузинской мифологии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Исследовательский проект ШУ с.313</w:t>
            </w:r>
          </w:p>
        </w:tc>
      </w:tr>
      <w:tr w:rsidR="00E14F71" w:rsidRPr="00E14F71" w:rsidTr="00E14F71">
        <w:trPr>
          <w:trHeight w:val="29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Н.В. Гоголь</w:t>
            </w:r>
          </w:p>
        </w:tc>
      </w:tr>
      <w:tr w:rsidR="00E14F71" w:rsidRPr="00E14F71" w:rsidTr="00E14F71">
        <w:trPr>
          <w:trHeight w:val="1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Н.В. Гоголе. А.С. Пушкин и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 Гоголь.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Комедия «Ревизор»: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и сценическая история пьесы. Знакомство с афишей комедии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учителя и учащихся, составление вопросов к статье учебника, построение диалога, работа с портретом писателя, лексическая работа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вопросы к статье учебника «Введение», подготовить ответы на них.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пересказ статьи учебника, посвященной Н.В. Гоголю.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рассказ о детстве Н.В. Гоголя, включив материалы рабочих тетрадей для 5—7 классов. Подготовить сообщение о творческой истории комедии (по материалам статьи учебника).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Исследовательский проект ШУ с.427</w:t>
            </w:r>
          </w:p>
        </w:tc>
      </w:tr>
      <w:tr w:rsidR="00E14F71" w:rsidRPr="00E14F71" w:rsidTr="00E14F71">
        <w:trPr>
          <w:trHeight w:val="23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«Сборный город всей темной стороны».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первого действия. Хлестаков и городничий. Анализ второго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 ролям, исследовательская работа с текстом, сообщения учителя и учащихся, работа с репродукцией картины К. Брюллова «Последний день Помпеи»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первое и второе действие комедии. Составить цитатный план рассказа о Хлестакове (д. 2,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1—7) и рассказ о герое.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Индивидуальное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«историка» о правлении Николая I.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Групповое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явления 8, д. 2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02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Хлестаков - «вельможа» и «значительное лицо». Анализ третьего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 ролям, художественный пересказ, лексическая работа, исследовательская работа с текстом,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третье, четвертое  и пятое действия комедии.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Пересказ сцен с купцами,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слесаршей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унтер-офицершей.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Групповое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Выразительное чтение по ролям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5—7, д. 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27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Хлестаков  ревизор. Анализ четвертого действия Художественная идея комедии. Анализ пятого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Выразительное чтение по ролям,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</w:t>
            </w:r>
            <w:proofErr w:type="gramEnd"/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пересказ, исследовательская работа с текстом, беседа, инсценирование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Выразительное чтение по ролям явлений 3—7, 8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4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как средство создания образов героев комедии. Новаторство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 Гоголя.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работа с текстом, работа со статьей в учебнике, сообщения учителя и учащихся,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Исследовательская работа с текстом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учебника «В мире гоголевской комедии».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рассказ о героях с опорой на материал учебника, уроков.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о чертах классицизма и отступлениях от традиций классицизма в комедии Д.И. Фонвизина «Недоросль» (по материалам рабочих тетрадей 7 класса)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0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.р. 2  Подготовка к сочинению по комедии Н.В. Гоголя «Ревизор»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творческой 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Подготовка к сочинению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статью учебника, посвященную творчеству И.С. Тургенева. Сочинение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44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С. Тургенев</w:t>
            </w:r>
          </w:p>
        </w:tc>
      </w:tr>
      <w:tr w:rsidR="00E14F71" w:rsidRPr="00E14F71" w:rsidTr="00E14F71">
        <w:trPr>
          <w:trHeight w:val="20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об И.С. Тургеневе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ВН. Ранние повести Тургенева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учителя и учащихся, письменный ответ на вопрос,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задание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повесть И.С. Тургенева «Ася». Приготовить ответы на вопросы 1—2 учебника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сообщение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о прототипах повести (по материалам статьи учебника «Для вас, любознательные!»).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 Тургенев «Ася». Господин Н.Н.и Гагин. Русские и немецкие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литературные традиции в повести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учителя и учащихся, исследовательская работа с текстом, выразительное чтение,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3 главы и фрагментов 2 и 4 главы, в которых идет речь о Гагине. Озаглавить части повести,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цитатный портрет героя.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Исследовательский проект  «Образы Аси и Лизы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произведениям И.С. Тургенева и Н.М. Карамзина)»</w:t>
            </w:r>
          </w:p>
        </w:tc>
      </w:tr>
      <w:tr w:rsidR="00E14F71" w:rsidRPr="00E14F71" w:rsidTr="00E14F71">
        <w:trPr>
          <w:trHeight w:val="29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 повести. Образ Аси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работа с текстом, выразительное чтение, художественный пересказ, лексическая работа,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цитатный портрет Аси (глава 2).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художественный пересказ 8 главы.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«Мотив смерти в изображении героини*. 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Групповое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одготовить выразительное чтение по ролям 9 главы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1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Р.р. 3 Образ природы. Тема рока в повести.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Подготовка к сочинению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статьи учебника, дискуссия, исследовательская работа с текстом, выразительное чтение, сообщения  учащихся,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Подготовка к сочинению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задание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домашнее сочинение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96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Н.А.Некрасов</w:t>
            </w:r>
          </w:p>
        </w:tc>
      </w:tr>
      <w:tr w:rsidR="00E14F71" w:rsidRPr="00E14F71" w:rsidTr="00E14F71">
        <w:trPr>
          <w:trHeight w:val="19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Н.А. Некрасове. Судьба и жизнь народная в изображении поэта. «Внимая ужасам войны...» Н.А. Некрасов «Зеленый Шум»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статьи учебника, сообщения учителя и учащихся, выразительное чтение, лексическая работа, беседа, викторина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Ярославль, Ярославский край, Волга в судьбе Н.А. Некрасова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учебника, посвященную Н.А. Некрасову, Выучить стихотворение «Внимая ужасам войны...» наизусть.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о  художнике А. А. Рылове. Сообщение о березе символе России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2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Р.р.4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Классное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сочинению по картине А.А. Рылова «Зеленый шум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 сообщения учителя и учащихся, исследовательская работа  с текстом, составление плана сочинения и рабочих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рассказ об А. А. Фете по материалам учебника и ранее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изученному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9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А.А. Фет</w:t>
            </w:r>
          </w:p>
        </w:tc>
      </w:tr>
      <w:tr w:rsidR="00E14F71" w:rsidRPr="00E14F71" w:rsidTr="00E14F71">
        <w:trPr>
          <w:trHeight w:val="152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об А.А. Фете. «Целый мир от красоты...» «Учись у них — у дуба, у березы...»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 работа, составление плана статьи учебника, работа с иллюстрациями, беседа, исследовательская работа с текстом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наизусть стихотворение «Целый мир от красоты...».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задание.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наизусть стихотворение А.А. Фета «Одинокий дуб»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Исследовательский проект «Цветовая лексика в лирике А.А. Фета»</w:t>
            </w:r>
          </w:p>
        </w:tc>
      </w:tr>
      <w:tr w:rsidR="00E14F71" w:rsidRPr="00E14F71" w:rsidTr="00E14F71">
        <w:trPr>
          <w:trHeight w:val="326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А.Н. Островский</w:t>
            </w:r>
          </w:p>
        </w:tc>
      </w:tr>
      <w:tr w:rsidR="00E14F71" w:rsidRPr="00E14F71" w:rsidTr="00E14F71">
        <w:trPr>
          <w:trHeight w:val="25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об А.Н. Островском.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А.Н. Островский на сцене театра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Пьеса-сказка «Снегурочка». Своеобразие сюжета. Связь с </w:t>
            </w: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мифологи-ческими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сказочными традициями. Элементы фольклора в сказке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статьей учебника, сообщения учителя и учащихся, заполнение рефлексивной таблицы,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июня 1857г. (160 лет назад) А.Н. Островский, совершая поездку по Волге, прибыл в Рыбинск.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вопросы к статье учебника «Творческая история пьесы «Снегурочка».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пьесу-сказку А.Н. Островского «Снегурочка».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Сообщение.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Рыбинские впечатления А.Н. Островского в его пьесах.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Исследовательский проект «Образ Снегурочки в литературе, живописи и музыке»</w:t>
            </w:r>
          </w:p>
        </w:tc>
      </w:tr>
      <w:tr w:rsidR="00E14F71" w:rsidRPr="00E14F71" w:rsidTr="00E14F71">
        <w:trPr>
          <w:trHeight w:val="12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конфликта пьесы-сказки. Берендеево царство в пьесе А.Н. Островского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Сообщения учителя и учащихся, составление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комментариев образов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героев сказки,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монолога Весны в Прологе выписать словосочетания, воссоздающие картину царства берендеев.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комментарии к материалам таблицы, Подготовить пересказ статьи учебника «В мире художественного слова пьесы «Снегурочка».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83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Л.Н. Толстой</w:t>
            </w:r>
          </w:p>
        </w:tc>
      </w:tr>
      <w:tr w:rsidR="00E14F71" w:rsidRPr="00E14F71" w:rsidTr="00E14F71">
        <w:trPr>
          <w:trHeight w:val="114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Л.Н. Толстом. «Отрочество»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ВН. «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Холстомер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о жизни и творчестве Л.Н. Толстого, выразительное чтение, художественный пересказ, лексическая работа,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вступительную статью в учебнике, посвященную Л.Н. Толстому. Прочитать рассказ «После бала».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9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Толстой «После бала». История создания. Анализ первой части рассказа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 таблицу цитатами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9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«После бала». Анализ второй части рассказа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 исследовательская работа с текстом, дискуссия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Выписать из второй части рассказа цитаты, передающие наиболее значимые детали эпизодов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Исследовательский проект  ШУ с.137</w:t>
            </w:r>
          </w:p>
        </w:tc>
      </w:tr>
      <w:tr w:rsidR="00E14F71" w:rsidRPr="00E14F71" w:rsidTr="00E14F71">
        <w:trPr>
          <w:trHeight w:val="20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литературы XX века</w:t>
            </w:r>
          </w:p>
        </w:tc>
      </w:tr>
      <w:tr w:rsidR="00E14F71" w:rsidRPr="00E14F71" w:rsidTr="00E14F71">
        <w:trPr>
          <w:trHeight w:val="143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 Горький</w:t>
            </w:r>
          </w:p>
        </w:tc>
      </w:tr>
      <w:tr w:rsidR="00E14F71" w:rsidRPr="00E14F71" w:rsidTr="00E14F71">
        <w:trPr>
          <w:trHeight w:val="19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Горький «Макар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Чудра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Проблема цели и смысла жизни, истинные и ложные ценности. Специфика романтического рассказа. Художественное своеобразие ранней прозы М. Горького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пересказ, беседа, сообщения учителя и учащихся, работа со статьей учебника, выразительное чтение, чтение стихотворения наизусть, работа с иллюстрациями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вопросы.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художественный пересказ легенды о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Лойко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Радде. Повторить особенности романтизма. Выписать из текста рассказа цитаты-размышления Макара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Чудры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человеке, смысле его</w:t>
            </w: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жиз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ни, труде, вере.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53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Горький «Мой спутник».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Шакро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рассказчика. Проблема слияния «разумного» и «стихийного» начал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пересказ эпизода, составление рассказа о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герое, сопоставительной таблицы, выразительное Чтение, беседа, работа с учебником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рассказ о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Шакро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(портрет героя, его жизнь в родительском доме, служба конторщиком на одной из станций Закавказской железной дороги, предательство друга, случай с хозяином номеров).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художественный пересказ эпизода у костра чабанов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9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В.В.Маяковский</w:t>
            </w:r>
          </w:p>
        </w:tc>
      </w:tr>
      <w:tr w:rsidR="00E14F71" w:rsidRPr="00E14F71" w:rsidTr="00E14F71">
        <w:trPr>
          <w:trHeight w:val="24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В.В. Маяковском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статьи учебника и рассказа о писателе, комментарий к книжной выставке, посвященной жизни и творчеству писателя, слайдовой презентации, сообщения учителя и учащихся.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1927 год – выступление В.В. Маяковского в Ярославле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план статьи учебника, посвященной В.В. Маяковскому. Подготовить ответы на вопросы учебника.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Индивидуальное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сообщение о выступлении В.В. Маяковского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Ярославле  в 1927г.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23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 и толпа в стихах В. Маяковского.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«Хорошее отношение к лошадям»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 лексическая работа, заполнение таблицы, обобщающей результаты исследования текста,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наизусть отрывок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97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Н.А. Тэффи</w:t>
            </w:r>
          </w:p>
        </w:tc>
      </w:tr>
      <w:tr w:rsidR="00E14F71" w:rsidRPr="00E14F71" w:rsidTr="00B838CE">
        <w:trPr>
          <w:trHeight w:val="16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 Тэффи. Темы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о писательнице по материалам статьи учебника, художественный пересказ рассказов, чтение наизусть, составление письменного высказывания о писательнице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рассказ о Тэффи по материалам статьи учебника. Прочитать рассказ Тэффи «Свои и чужие». Повторить определения видов комического.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Исследовательский проект «Юмор в произведениях Н.А. Тэффи».</w:t>
            </w:r>
          </w:p>
        </w:tc>
      </w:tr>
      <w:tr w:rsidR="00E14F71" w:rsidRPr="00E14F71" w:rsidTr="00E14F71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Н.А. Тэффи «Свои и чужие»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исследовательская работа с текстом, беседа, работа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с иллюстрацией учебника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выразительное чтение рассказа Тэффи «Свои и чужие».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E14F71" w:rsidRPr="00E14F71" w:rsidTr="00E14F71">
        <w:trPr>
          <w:trHeight w:val="276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М.М. Зощенко</w:t>
            </w:r>
          </w:p>
        </w:tc>
      </w:tr>
      <w:tr w:rsidR="00E14F71" w:rsidRPr="00E14F71" w:rsidTr="00E14F71">
        <w:trPr>
          <w:trHeight w:val="1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 Зощенко. Большие проблемы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«маленьких людей». Человек и государство. Художественное своеобразие  рассказов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статьи учебника, художественного пересказа, комментариев к слайдовой презентации, письменного высказывания на заданную тему-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план статьи учебника, посвященной М.М. Зощенко, рассказ о писателе. Прочитать рассказ М. Зощенко «Обезьяний язык».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Выписать 2—3 афоризма на тему «Смех», объяснить их значение.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85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 Зощенко «Обезьяний язык». Особенности языка и стиля писателя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 работа; выразительное чтение, исследовательская работа с текстом, беседа, работа со статьей учебника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Просторечия в произведениях М. Зощенко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задание 2 учебника (определить лексическое значение слов по словарю).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Групповое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рассказа по ролям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74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Вн.чт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 М.М. Зощенко «Галоша». Особенности образов героев.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 работа; выразительное чтение, исследовательская работа с текстом, беседа, работа со статьей учебника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Особенности образов героев.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задание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Письменный ответ на вопрос «Чем интересны произведения М.М. Зощенко?»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Исследовательский проект «Просторечия в языке литературных произведений М.М. Зощенко»</w:t>
            </w:r>
          </w:p>
        </w:tc>
      </w:tr>
      <w:tr w:rsidR="00E14F71" w:rsidRPr="00E14F71" w:rsidTr="00E14F71">
        <w:trPr>
          <w:trHeight w:val="351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Н.А. Заболоцкий</w:t>
            </w:r>
          </w:p>
        </w:tc>
      </w:tr>
      <w:tr w:rsidR="00E14F71" w:rsidRPr="00E14F71" w:rsidTr="00E14F71">
        <w:trPr>
          <w:trHeight w:val="133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Н.А. Заболоцком. Темы лирики 1940-1950-х годов«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ищу гармонии в природе...»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статьи учебника, рассказа о поэте, выразительное чтение, прослушивание музыкальных произведений,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 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план рассказа о Н.А. Заболоцком. Выучить наизусть стихотворение «Я не ищу гармонии в природе...».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2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А.Заболоцкий «Некрасивая девочка», «Старая актриса»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наизусть, лексическая работа, беседа, сообщения учителя и учащихся, работа с произведениями живописи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стихотворений Н. Заболоцкого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9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М.В. Исаковский</w:t>
            </w:r>
          </w:p>
        </w:tc>
      </w:tr>
      <w:tr w:rsidR="00E14F71" w:rsidRPr="00E14F71" w:rsidTr="00B838CE">
        <w:trPr>
          <w:trHeight w:val="22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М.В. Исаковском.  М.В. Исаковский «Катюша».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учителя и учащихся, работа с учебником, беседа, исследовательская работа с текстом, прослушивание песни, выразительное чтение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Стихи писателей-земляков о войне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«Краткая автобиография М.В. Исаковского», подготовить ответы на вопросы учебника.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«Катюша», подготовить ответы на вопросы учебника. Выучить наизусть стихотворение «Катюша».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9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 Исаковский «Враги сожгли родную хату...». Анализ стихотворения.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 сообщения учителя и учащихся, беседа, прослушивание музыкальных произведений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задание.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Вопросы в ШУ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36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М.В. Исаковский «Три ровесницы» (самостоятельная письменная работа)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Комби-нирован-ный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наизусть, работа с материалами учебника, самостоятельная работа с текстом по вопросам, предложенным в учебнике.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статью А.Т. Твардовского «Поэзия Исаковского» в учебнике, подготовить ответы на вопросы 1—2 учебника.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351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А.Т. Твардовский</w:t>
            </w:r>
          </w:p>
        </w:tc>
      </w:tr>
      <w:tr w:rsidR="00E14F71" w:rsidRPr="00E14F71" w:rsidTr="00B838CE">
        <w:trPr>
          <w:trHeight w:val="14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об А.Т. Твардовском. «За даль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ю-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даль». История создания поэмы. Анализ первой главы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 учебника, выразительное чтение, лексическая работа, исследовательская работа с текстом,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«Автобиографию» А.Т. Твардовского, ответить на вопросы 1-4 учебника.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главы «Сибирь».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21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А.Т. Твардовский «За далью—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ль». Анализ главы «Огни Сибири»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вопросов к статье учебника, выразительное чтение,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работас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текстом, сообщения учителя и учащихся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Закончить анализ главы.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80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В.П. Астафьев</w:t>
            </w:r>
          </w:p>
        </w:tc>
      </w:tr>
      <w:tr w:rsidR="00E14F71" w:rsidRPr="00E14F71" w:rsidTr="00B838CE">
        <w:trPr>
          <w:trHeight w:val="166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В.П. Астафьеве. «Последний поклон». Тема человека и истории в произведении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о писателе по материалам статьи учебника, художественный пересказ глав книги «Последний поклон»,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учебника, посвященную творчеству В.П. Астафьева. Ответить на вопросы 1,2 учебника.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рассказ «Фотография, на которой меня нет».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4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нравственной памяти в рассказе В.П. Астафьева «Фотография, на которой меня нет». Образ рассказчика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цитатного плана рассказа, сообщение учителя и учащихся, исследовательская работа с текстом, лексическая работа, работа с материалами учебника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Язык автобиографических произведений В.Астафьева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цитатный план.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9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В.Г. Распутин</w:t>
            </w:r>
          </w:p>
        </w:tc>
      </w:tr>
      <w:tr w:rsidR="00E14F71" w:rsidRPr="00E14F71" w:rsidTr="00B838CE">
        <w:trPr>
          <w:trHeight w:val="157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В.Г. Распутине.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 век на страницах прозы В.Г. Распутина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статьей учебника, художественный пересказ, выразительное чтение, работа 1 с портретом писателя,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статью учебника о В.Г. Распутине. Ответить на вопросы учебника 1—3.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рассказ В.Г. Распутина «Уроки французского»,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7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В.Г. Распутина «Уроки французского». Тема и идея рассказа.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 художественный пересказ, лексическая работа, сообщения учителя и учащихся,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Подобрать цитаты для заглавий частей рассказа.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Выписать из текста фразы, воссоздающие образ послевоенного времени.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0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Нравственная проблематика рассказа В.Г. Распутина «Уроки французского»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Написать сочинение по рассказу В.Г. Распутина «Уроки французского»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71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 xml:space="preserve"> чт. 2  Проза писателей 20 века.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 xml:space="preserve"> Ю.П. Казаков «Тихое утро»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вопросы к произведению.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55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lang w:eastAsia="ru-RU"/>
              </w:rPr>
              <w:t>Из зарубежной литературы</w:t>
            </w:r>
          </w:p>
        </w:tc>
      </w:tr>
      <w:tr w:rsidR="00E14F71" w:rsidRPr="00E14F71" w:rsidTr="00B838CE">
        <w:trPr>
          <w:trHeight w:val="15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Эпоха Возрождения. Краткие сведения об У. Шекспире. История сюжета и прототипы героев трагедии «Ромео и Джульетта»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материалами учебника и рабочих тетрадей, сообщения учителя и учащихся, виртуальная экскурсия по сайту, посвященному трагедии У. Шекспира «Ромео и Джульетта»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статью в учебнике об У. Шекспире. Подготовить рассказ о драматурге. Прочитать трагедию У. Шекспира «Ромео и Джульетта»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Исследовательский проект  ШУ с.379</w:t>
            </w:r>
          </w:p>
        </w:tc>
      </w:tr>
      <w:tr w:rsidR="00E14F71" w:rsidRPr="00E14F71" w:rsidTr="00E14F71">
        <w:trPr>
          <w:trHeight w:val="10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Идеалы Возрождения в трагедии «Ромео и Джульетта». Проблематика трагедии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 ролям, беседа, лексическая работа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Ответить на вопросы учебника.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6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М. Сервантесе. Роман «Дон Кихот»: основная проблематика и художественная идея.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Дон Кихота.  Позиция писателя. Тема Дон Кихота в русской литературе. Донкихотство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рассказа о писателе, выразительное чтение, беседа, работа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иллюстрациями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вопросы 1—3 учебника.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художественный пересказ главы 8 части I романа.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художественный пересказ главы 4 части I; главы 53, главы 74. 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06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года.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тестирование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53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для летнего чтения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Сообщение учителя,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</w:tr>
    </w:tbl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информации и средства обучения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Авторские материалы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Папки, которые включают иллюстрации к произведениям, фотографии писателей, доклады, рефераты, отрывки из произведений: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С.А.Есенин, В.В.Маяковский; Н.В.Гоголь; М.Горький; М.А.Лермонтов;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 18 века;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Н.А.Некрасов; А.С.Пушкин; Л.Н.Толстой; И.С.Тургенев.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 литературе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литературе для 5-11 классов общеобразовательной школы / авт.- сост.: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Г.С.Меркин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С.А.Зинин,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В.А.Чалмаев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Русское слово, 2008.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 для учителя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Аркин А. Уроки литературы в 8 классе. – М.: Просвещение, 2004.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Гринина-Земскова А.М. Обучение сочинениям. 5 – 8 класс. – Волгоград:     Учитель, 1999.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Есин А.Б. Принципы и приемы анализа литературного произведения. – М.:     Флинта – Наука, 1999.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Золотарева И.В., Егорова Н.В. Поурочные разработки по литературе.     7 класс. – М.: ВАКО, 2006.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Каплан И.Е. Анализ произведений русской классики. Школьный курс. – М.:     Новая школа, 1997.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Коровина В.Я. Читаем, думаем, спорим: вопросы, задания по литературе.     7 класс. М.: Просвещение, 2004.7. Литературные викторины / сост. В.А.Ильина. – Издательство «Учитель –     АСТ», 2001.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Мещерякова М. Литература в таблицах и схемах. Теория. История. Словарь.-      М.:АЙРИС, 2004.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Олимпиадные задания по литературе. 8класс./ сост.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О.А.Финтисова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     Волгоград: Учитель, 2006.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Петрова Т.С. Анализ художественного текста и творческие работы в школе.     7 класс. – М.: Московский Лицей, 2002.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Поурочные планы по литературе. 8 класс. – Волгоград: Учитель, 1999.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Турьянская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Б.И., Комисарова Е.В.,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Холодкова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Литература в 7 классе:       Урок за уроком. – М.: «Русское слово», 2000.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13.Меркин Г. С., Зинин С. А.,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А.. Программа по литературе для 5-11 классов общеобразовательной школы. Москва, «Русское слово»,2008 год.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14.Меркин Г. С. Литература. 8 класс. Учебник для общеобразовательных учреждений. В трёх частях. - М., «Русское слово», 2010.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15.Соловьёва Ф. Е. Рабочая тетрадь к учебнику «Литература. 8 класс» в двух частях, М., «Русское слово», 2011 год.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Методическая литература для учителя: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Соловьёва Ф. Е. Тематическое планирование к учебнику «Литература. 8 класс». М., «Русское слово», 2011 год.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. Соловьёва Ф. Е. Уроки литературы. 8 класс. Методическое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«Русское слово», 2011 год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для подготовки к ЕГЭ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Самойлова Е.А. ЕГЭ. Литература. Репетитор. – М.: Просвещение, 2005.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Портреты писателей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(комплект русских и зарубежных писателей)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</w:t>
      </w:r>
    </w:p>
    <w:p w:rsidR="00E14F71" w:rsidRPr="00E14F71" w:rsidRDefault="00E14F71" w:rsidP="00E14F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энциклопедия Кирилла и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2010.</w:t>
      </w:r>
    </w:p>
    <w:p w:rsidR="00E14F71" w:rsidRPr="00E14F71" w:rsidRDefault="00E14F71" w:rsidP="00E14F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Репетитор по литературе Кирилла и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Подготовка к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выпускным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вступительным экзаменам. – М., 2010.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sectPr w:rsidR="00E14F71" w:rsidSect="00E14F71">
      <w:pgSz w:w="16838" w:h="11906" w:orient="landscape"/>
      <w:pgMar w:top="426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ADE"/>
    <w:multiLevelType w:val="hybridMultilevel"/>
    <w:tmpl w:val="1D7C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153"/>
    <w:multiLevelType w:val="multilevel"/>
    <w:tmpl w:val="D62E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1AC"/>
    <w:multiLevelType w:val="hybridMultilevel"/>
    <w:tmpl w:val="C28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558F7"/>
    <w:multiLevelType w:val="multilevel"/>
    <w:tmpl w:val="845C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E09D4"/>
    <w:multiLevelType w:val="multilevel"/>
    <w:tmpl w:val="83EC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820C3"/>
    <w:multiLevelType w:val="multilevel"/>
    <w:tmpl w:val="0EA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27B44"/>
    <w:multiLevelType w:val="hybridMultilevel"/>
    <w:tmpl w:val="49D6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4E4A"/>
    <w:multiLevelType w:val="multilevel"/>
    <w:tmpl w:val="553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53C80"/>
    <w:multiLevelType w:val="multilevel"/>
    <w:tmpl w:val="52A2A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A4B3C"/>
    <w:multiLevelType w:val="multilevel"/>
    <w:tmpl w:val="21D43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54E4F"/>
    <w:multiLevelType w:val="hybridMultilevel"/>
    <w:tmpl w:val="FD0C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8A8"/>
    <w:multiLevelType w:val="multilevel"/>
    <w:tmpl w:val="18C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F63CC"/>
    <w:multiLevelType w:val="multilevel"/>
    <w:tmpl w:val="C61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D37C0"/>
    <w:multiLevelType w:val="multilevel"/>
    <w:tmpl w:val="F214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06817"/>
    <w:multiLevelType w:val="hybridMultilevel"/>
    <w:tmpl w:val="D9D8C400"/>
    <w:lvl w:ilvl="0" w:tplc="2F42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51E8B"/>
    <w:multiLevelType w:val="multilevel"/>
    <w:tmpl w:val="F9CE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30877"/>
    <w:multiLevelType w:val="multilevel"/>
    <w:tmpl w:val="011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4D5B30"/>
    <w:multiLevelType w:val="multilevel"/>
    <w:tmpl w:val="EFA2A5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66551A34"/>
    <w:multiLevelType w:val="hybridMultilevel"/>
    <w:tmpl w:val="26FA9C58"/>
    <w:lvl w:ilvl="0" w:tplc="70D4D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88138C"/>
    <w:multiLevelType w:val="multilevel"/>
    <w:tmpl w:val="3FD8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F59C5"/>
    <w:multiLevelType w:val="multilevel"/>
    <w:tmpl w:val="63B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A1995"/>
    <w:multiLevelType w:val="hybridMultilevel"/>
    <w:tmpl w:val="36B04B3C"/>
    <w:lvl w:ilvl="0" w:tplc="987A28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2137A7"/>
    <w:multiLevelType w:val="multilevel"/>
    <w:tmpl w:val="682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9232B"/>
    <w:multiLevelType w:val="multilevel"/>
    <w:tmpl w:val="A408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2"/>
  </w:num>
  <w:num w:numId="5">
    <w:abstractNumId w:val="25"/>
  </w:num>
  <w:num w:numId="6">
    <w:abstractNumId w:val="5"/>
  </w:num>
  <w:num w:numId="7">
    <w:abstractNumId w:val="27"/>
  </w:num>
  <w:num w:numId="8">
    <w:abstractNumId w:val="4"/>
  </w:num>
  <w:num w:numId="9">
    <w:abstractNumId w:val="1"/>
  </w:num>
  <w:num w:numId="10">
    <w:abstractNumId w:val="23"/>
  </w:num>
  <w:num w:numId="11">
    <w:abstractNumId w:val="16"/>
  </w:num>
  <w:num w:numId="12">
    <w:abstractNumId w:val="26"/>
  </w:num>
  <w:num w:numId="13">
    <w:abstractNumId w:val="17"/>
  </w:num>
  <w:num w:numId="14">
    <w:abstractNumId w:val="21"/>
  </w:num>
  <w:num w:numId="15">
    <w:abstractNumId w:val="22"/>
  </w:num>
  <w:num w:numId="16">
    <w:abstractNumId w:val="14"/>
  </w:num>
  <w:num w:numId="17">
    <w:abstractNumId w:val="11"/>
  </w:num>
  <w:num w:numId="18">
    <w:abstractNumId w:val="0"/>
  </w:num>
  <w:num w:numId="19">
    <w:abstractNumId w:val="2"/>
  </w:num>
  <w:num w:numId="20">
    <w:abstractNumId w:val="15"/>
  </w:num>
  <w:num w:numId="21">
    <w:abstractNumId w:val="6"/>
  </w:num>
  <w:num w:numId="22">
    <w:abstractNumId w:val="28"/>
  </w:num>
  <w:num w:numId="23">
    <w:abstractNumId w:val="8"/>
  </w:num>
  <w:num w:numId="24">
    <w:abstractNumId w:val="10"/>
  </w:num>
  <w:num w:numId="25">
    <w:abstractNumId w:val="13"/>
  </w:num>
  <w:num w:numId="26">
    <w:abstractNumId w:val="9"/>
  </w:num>
  <w:num w:numId="27">
    <w:abstractNumId w:val="19"/>
  </w:num>
  <w:num w:numId="28">
    <w:abstractNumId w:val="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2F"/>
    <w:rsid w:val="000329E1"/>
    <w:rsid w:val="00052350"/>
    <w:rsid w:val="00167014"/>
    <w:rsid w:val="0021452F"/>
    <w:rsid w:val="0021605E"/>
    <w:rsid w:val="004E770C"/>
    <w:rsid w:val="008673AA"/>
    <w:rsid w:val="00A41339"/>
    <w:rsid w:val="00B838CE"/>
    <w:rsid w:val="00CC06E2"/>
    <w:rsid w:val="00E1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670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701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14F71"/>
  </w:style>
  <w:style w:type="paragraph" w:customStyle="1" w:styleId="c7">
    <w:name w:val="c7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E14F71"/>
  </w:style>
  <w:style w:type="paragraph" w:customStyle="1" w:styleId="c9">
    <w:name w:val="c9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4F71"/>
  </w:style>
  <w:style w:type="character" w:customStyle="1" w:styleId="c68">
    <w:name w:val="c68"/>
    <w:basedOn w:val="a0"/>
    <w:rsid w:val="00E14F71"/>
  </w:style>
  <w:style w:type="character" w:customStyle="1" w:styleId="c2">
    <w:name w:val="c2"/>
    <w:basedOn w:val="a0"/>
    <w:rsid w:val="00E14F71"/>
  </w:style>
  <w:style w:type="paragraph" w:customStyle="1" w:styleId="c28">
    <w:name w:val="c28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14F71"/>
  </w:style>
  <w:style w:type="character" w:customStyle="1" w:styleId="c51">
    <w:name w:val="c51"/>
    <w:basedOn w:val="a0"/>
    <w:rsid w:val="00E14F71"/>
  </w:style>
  <w:style w:type="character" w:customStyle="1" w:styleId="apple-converted-space">
    <w:name w:val="apple-converted-space"/>
    <w:basedOn w:val="a0"/>
    <w:rsid w:val="00E14F71"/>
  </w:style>
  <w:style w:type="paragraph" w:customStyle="1" w:styleId="c81">
    <w:name w:val="c81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F71"/>
  </w:style>
  <w:style w:type="character" w:styleId="a6">
    <w:name w:val="Hyperlink"/>
    <w:basedOn w:val="a0"/>
    <w:uiPriority w:val="99"/>
    <w:semiHidden/>
    <w:unhideWhenUsed/>
    <w:rsid w:val="00E14F7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14F7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4F71"/>
  </w:style>
  <w:style w:type="character" w:customStyle="1" w:styleId="c94">
    <w:name w:val="c94"/>
    <w:basedOn w:val="a0"/>
    <w:rsid w:val="00E14F71"/>
  </w:style>
  <w:style w:type="character" w:customStyle="1" w:styleId="c14">
    <w:name w:val="c14"/>
    <w:basedOn w:val="a0"/>
    <w:rsid w:val="00E14F71"/>
  </w:style>
  <w:style w:type="character" w:customStyle="1" w:styleId="c56">
    <w:name w:val="c56"/>
    <w:basedOn w:val="a0"/>
    <w:rsid w:val="00E14F71"/>
  </w:style>
  <w:style w:type="character" w:customStyle="1" w:styleId="c72">
    <w:name w:val="c72"/>
    <w:basedOn w:val="a0"/>
    <w:rsid w:val="00E14F71"/>
  </w:style>
  <w:style w:type="paragraph" w:styleId="a9">
    <w:name w:val="header"/>
    <w:basedOn w:val="a"/>
    <w:link w:val="aa"/>
    <w:uiPriority w:val="99"/>
    <w:unhideWhenUsed/>
    <w:rsid w:val="00E1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F71"/>
  </w:style>
  <w:style w:type="paragraph" w:styleId="ab">
    <w:name w:val="footer"/>
    <w:basedOn w:val="a"/>
    <w:link w:val="ac"/>
    <w:uiPriority w:val="99"/>
    <w:unhideWhenUsed/>
    <w:rsid w:val="00E1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F71"/>
  </w:style>
  <w:style w:type="character" w:customStyle="1" w:styleId="a4">
    <w:name w:val="Без интервала Знак"/>
    <w:link w:val="a3"/>
    <w:uiPriority w:val="1"/>
    <w:rsid w:val="00E14F71"/>
  </w:style>
  <w:style w:type="paragraph" w:styleId="ad">
    <w:name w:val="Title"/>
    <w:basedOn w:val="a"/>
    <w:link w:val="ae"/>
    <w:qFormat/>
    <w:rsid w:val="00E14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14F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F7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4F71"/>
  </w:style>
  <w:style w:type="character" w:customStyle="1" w:styleId="eop">
    <w:name w:val="eop"/>
    <w:basedOn w:val="a0"/>
    <w:rsid w:val="00E14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8419</Words>
  <Characters>47991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8</cp:revision>
  <dcterms:created xsi:type="dcterms:W3CDTF">2019-11-10T00:22:00Z</dcterms:created>
  <dcterms:modified xsi:type="dcterms:W3CDTF">2020-12-23T15:55:00Z</dcterms:modified>
</cp:coreProperties>
</file>