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DA" w:rsidRDefault="00026FDA">
      <w:r>
        <w:rPr>
          <w:noProof/>
          <w:lang w:eastAsia="ru-RU"/>
        </w:rPr>
        <w:drawing>
          <wp:inline distT="0" distB="0" distL="0" distR="0">
            <wp:extent cx="9251950" cy="2407731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DA" w:rsidRDefault="00026FDA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C33D09" w:rsidTr="00821004">
        <w:tc>
          <w:tcPr>
            <w:tcW w:w="14786" w:type="dxa"/>
          </w:tcPr>
          <w:p w:rsidR="00663B9D" w:rsidRDefault="00663B9D" w:rsidP="0002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Адаптированная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663B9D" w:rsidRDefault="00663B9D" w:rsidP="0002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по географии</w:t>
            </w:r>
          </w:p>
          <w:p w:rsidR="00663B9D" w:rsidRDefault="00663B9D" w:rsidP="0002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(для обучающихся с ограниченными </w:t>
            </w:r>
            <w:proofErr w:type="gramEnd"/>
          </w:p>
          <w:p w:rsidR="00C33D09" w:rsidRPr="00026FDA" w:rsidRDefault="001E642D" w:rsidP="0002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в</w:t>
            </w:r>
            <w:r w:rsidR="00663B9D">
              <w:rPr>
                <w:rFonts w:ascii="Times New Roman" w:hAnsi="Times New Roman"/>
                <w:b/>
                <w:sz w:val="48"/>
                <w:szCs w:val="48"/>
              </w:rPr>
              <w:t>озможностями здоровья, ЗПР)</w:t>
            </w:r>
          </w:p>
          <w:p w:rsidR="00C33D09" w:rsidRDefault="00C33D09" w:rsidP="00026FDA">
            <w:pPr>
              <w:spacing w:after="0" w:line="240" w:lineRule="auto"/>
              <w:jc w:val="center"/>
            </w:pPr>
            <w:r w:rsidRPr="004E65A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для 5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C33D09" w:rsidRDefault="00C33D09" w:rsidP="00C33D09">
      <w:pPr>
        <w:rPr>
          <w:b/>
          <w:sz w:val="72"/>
          <w:szCs w:val="72"/>
        </w:rPr>
      </w:pPr>
    </w:p>
    <w:p w:rsidR="00C33D09" w:rsidRDefault="00C33D09" w:rsidP="00C33D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C33D09" w:rsidRPr="001B13F7" w:rsidRDefault="00C33D09" w:rsidP="00C33D0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</w:p>
    <w:p w:rsidR="00C33D09" w:rsidRDefault="00C33D09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33D09" w:rsidRDefault="00C33D09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33D09" w:rsidRDefault="00C33D09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33D09" w:rsidRDefault="00C33D09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B149B" w:rsidRDefault="002B149B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2B149B" w:rsidRDefault="002B149B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География.</w:t>
      </w: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усвоение учащимися: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 человека;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  <w:proofErr w:type="gramEnd"/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год: </w:t>
      </w:r>
      <w:r>
        <w:rPr>
          <w:rFonts w:ascii="Times New Roman" w:hAnsi="Times New Roman" w:cs="Times New Roman"/>
          <w:sz w:val="24"/>
          <w:szCs w:val="24"/>
        </w:rPr>
        <w:t xml:space="preserve">34  часов,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 неделю</w:t>
      </w:r>
      <w:r>
        <w:rPr>
          <w:rFonts w:ascii="Times New Roman" w:hAnsi="Times New Roman" w:cs="Times New Roman"/>
          <w:sz w:val="24"/>
          <w:szCs w:val="24"/>
        </w:rPr>
        <w:t xml:space="preserve">: 1 час  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обеспечение: 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2B149B" w:rsidRDefault="002B149B" w:rsidP="002B149B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 2011.</w:t>
      </w:r>
    </w:p>
    <w:p w:rsidR="002B149B" w:rsidRDefault="002B149B" w:rsidP="002B1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2B149B" w:rsidRDefault="002B149B" w:rsidP="002B149B">
      <w:p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2B149B" w:rsidRDefault="002B149B" w:rsidP="002B149B">
      <w:pPr>
        <w:shd w:val="clear" w:color="auto" w:fill="FFFFFF"/>
        <w:spacing w:line="24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 А. Н. География для детей- М.: АСТ, 2011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География.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географический атлас.-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2002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открытия: детская энциклопедия.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Вселенная.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Вулканы: детская энциклопедия.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детская энциклопедия. – М.: Махаон, 2009</w:t>
      </w:r>
    </w:p>
    <w:p w:rsidR="002B149B" w:rsidRDefault="002B149B" w:rsidP="002B149B">
      <w:p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B149B" w:rsidRDefault="002B149B" w:rsidP="002B149B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предлагается изучать предмет география как интегрированный курс без разделения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социально-экономическую, что было принято ранее. Важной целью курса является 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по усвоению его содержания, реализация личностного,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в обучении, формирование ценностных ориентаций, познавательного интереса к географии, навыков применения географических знаний в жизненной практике, получение возможности научиться ориентироваться в географическом пространстве, с учетом задержки развития ребенка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курса: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курса «География. Землеведение» систематизация знаний о природе и человеке,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объектами.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сформированных у них при изучении курса «Окружающий мир;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класса к объектам и процессам окружающего мира;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 устанавливать связи в системе географических знаний</w:t>
      </w:r>
    </w:p>
    <w:p w:rsidR="002B149B" w:rsidRDefault="002B149B" w:rsidP="002B149B">
      <w:pPr>
        <w:pStyle w:val="a5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B149B" w:rsidRDefault="002B149B" w:rsidP="002B149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49B" w:rsidRDefault="002B149B" w:rsidP="002B149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2B149B" w:rsidRDefault="002B149B" w:rsidP="002B149B">
      <w:pPr>
        <w:spacing w:after="0"/>
        <w:rPr>
          <w:rFonts w:ascii="Times New Roman" w:hAnsi="Times New Roman" w:cs="Times New Roman"/>
        </w:rPr>
      </w:pPr>
    </w:p>
    <w:p w:rsidR="002B149B" w:rsidRDefault="002B149B" w:rsidP="002B149B">
      <w:pPr>
        <w:spacing w:after="0"/>
        <w:rPr>
          <w:rFonts w:ascii="Times New Roman" w:hAnsi="Times New Roman" w:cs="Times New Roman"/>
        </w:rPr>
      </w:pP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5"/>
        <w:gridCol w:w="7085"/>
      </w:tblGrid>
      <w:tr w:rsidR="002B149B" w:rsidTr="002B149B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720" w:firstLine="70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2B149B" w:rsidTr="002B149B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владеть на уровне общего образования с законченной системой географических знаний и умений, навыками их применения в различных жизненных ситуациях; </w:t>
            </w:r>
            <w:proofErr w:type="gramStart"/>
            <w:r>
              <w:t>-о</w:t>
            </w:r>
            <w:proofErr w:type="gramEnd"/>
            <w:r>
              <w:t>сознание ценностей географического знания, как важнейшего компонента научной картины мира;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ценности здорового и безопасного образа жизни;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основы экологической культуры;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формировать первичных навыков использования территориального подхода как основы географического </w:t>
            </w:r>
            <w:r>
              <w:lastRenderedPageBreak/>
              <w:t>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</w:t>
            </w:r>
            <w:proofErr w:type="gramStart"/>
            <w:r>
              <w:t xml:space="preserve"> ,</w:t>
            </w:r>
            <w:proofErr w:type="gramEnd"/>
            <w: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основными навыками нахождения, использования и презентации географической информации;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2B149B" w:rsidRDefault="002B149B">
            <w:pPr>
              <w:pStyle w:val="a5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</w:pPr>
            <w:r>
              <w:t xml:space="preserve">называть ярких представителей растительного и животного мира. </w:t>
            </w:r>
          </w:p>
          <w:p w:rsidR="002B149B" w:rsidRDefault="002B149B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</w:pPr>
            <w: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2B149B" w:rsidRDefault="002B149B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</w:pPr>
            <w: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2B149B" w:rsidRDefault="002B149B">
            <w:pPr>
              <w:pStyle w:val="a5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2B149B" w:rsidRDefault="002B149B">
            <w:pPr>
              <w:pStyle w:val="a5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самостоятельно организовывать учебные взаимодействия в группе, (определять общие цели, распределять роли, </w:t>
            </w:r>
            <w:r>
              <w:lastRenderedPageBreak/>
              <w:t>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</w:pPr>
            <w:r>
              <w:lastRenderedPageBreak/>
              <w:t xml:space="preserve">сформировать устойчивые </w:t>
            </w:r>
            <w:proofErr w:type="spellStart"/>
            <w:r>
              <w:t>установоки</w:t>
            </w:r>
            <w:proofErr w:type="spellEnd"/>
            <w:r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lastRenderedPageBreak/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2B149B" w:rsidRDefault="002B149B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</w:pPr>
            <w: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2B149B" w:rsidRDefault="002B149B">
            <w:pPr>
              <w:pStyle w:val="a5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</w:pPr>
            <w: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2B149B" w:rsidRDefault="002B149B">
            <w:pPr>
              <w:pStyle w:val="a5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</w:pPr>
            <w: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2B149B" w:rsidRDefault="002B149B">
            <w:pPr>
              <w:pStyle w:val="a5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</w:pPr>
            <w:r>
              <w:t>патриотизм, любовь к своей местности, своему региону</w:t>
            </w:r>
            <w:proofErr w:type="gramStart"/>
            <w:r>
              <w:t xml:space="preserve"> ,</w:t>
            </w:r>
            <w:proofErr w:type="gramEnd"/>
            <w:r>
              <w:t xml:space="preserve">своей стране.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2B149B" w:rsidRDefault="002B149B" w:rsidP="002B1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149B" w:rsidRDefault="002B149B" w:rsidP="002B1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149B" w:rsidRDefault="002B149B" w:rsidP="002B14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Землеведение». 5-6 классы</w:t>
      </w:r>
    </w:p>
    <w:p w:rsidR="002B149B" w:rsidRDefault="002B149B" w:rsidP="002B149B">
      <w:pPr>
        <w:pStyle w:val="western"/>
        <w:spacing w:before="0" w:beforeAutospacing="0" w:after="0" w:line="360" w:lineRule="auto"/>
        <w:ind w:left="567" w:firstLine="454"/>
        <w:jc w:val="center"/>
      </w:pPr>
      <w:r>
        <w:rPr>
          <w:b/>
        </w:rPr>
        <w:t>5-й класс  (1ч в неделю, всего 34 ч)</w:t>
      </w:r>
    </w:p>
    <w:tbl>
      <w:tblPr>
        <w:tblW w:w="15045" w:type="dxa"/>
        <w:tblLayout w:type="fixed"/>
        <w:tblLook w:val="01E0"/>
      </w:tblPr>
      <w:tblGrid>
        <w:gridCol w:w="15045"/>
      </w:tblGrid>
      <w:tr w:rsidR="002B149B" w:rsidTr="002B149B">
        <w:trPr>
          <w:trHeight w:val="70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Введение.</w:t>
            </w: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география и как мы будем ее изучать.</w:t>
            </w: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учебников «География Саратовской области» и «Духовницкого района»</w:t>
            </w:r>
          </w:p>
        </w:tc>
      </w:tr>
      <w:tr w:rsidR="002B149B" w:rsidTr="002B149B">
        <w:trPr>
          <w:trHeight w:val="70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географических знаний о Земле.  </w:t>
            </w: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Открытие и исследование материков 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Современный этап научных географических исследований.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Обобщающий урок по 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теме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 xml:space="preserve"> «На какой Земле мы живем.»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Великие географы.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2. Планета Земля</w:t>
            </w:r>
          </w:p>
          <w:p w:rsidR="002B149B" w:rsidRDefault="002B149B">
            <w:pPr>
              <w:pStyle w:val="a3"/>
              <w:spacing w:before="0" w:beforeAutospacing="0" w:after="0" w:afterAutospacing="0"/>
              <w:ind w:left="567"/>
              <w:rPr>
                <w:rStyle w:val="a6"/>
                <w:b w:val="0"/>
                <w:iCs/>
              </w:rPr>
            </w:pPr>
            <w:r>
              <w:rPr>
                <w:rStyle w:val="a7"/>
                <w:bCs/>
                <w:i w:val="0"/>
              </w:rPr>
              <w:t>Земля – планета Солнечной системы.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Движение Земли.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Солнечный свет на Земле.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Влияние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смены времен года на жизнь человека в Сибири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 3.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План и карта.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Ориентирование  и способы ориентирования на местности.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План местности.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Народные приметы погоды жителей.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Ориентирование на местности при помощи компаса. Определение азимута.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 xml:space="preserve">Изображение земной поверхности на плоскости. Условные знаки.  Масштаб. 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карта – особый источник информации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Градусная сетка</w:t>
            </w:r>
          </w:p>
        </w:tc>
      </w:tr>
      <w:tr w:rsidR="002B149B" w:rsidTr="002B149B">
        <w:trPr>
          <w:trHeight w:val="3253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Географические координаты.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Географическая широта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долгота.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Часовые пояса.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Решение практических задач по плану и карте.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</w:p>
          <w:tbl>
            <w:tblPr>
              <w:tblW w:w="15045" w:type="dxa"/>
              <w:tblLayout w:type="fixed"/>
              <w:tblLook w:val="01E0"/>
            </w:tblPr>
            <w:tblGrid>
              <w:gridCol w:w="15045"/>
            </w:tblGrid>
            <w:tr w:rsidR="002B149B">
              <w:trPr>
                <w:trHeight w:val="172"/>
              </w:trPr>
              <w:tc>
                <w:tcPr>
                  <w:tcW w:w="2340" w:type="dxa"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Раздел 4.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Человек на Земле.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Заселение человеком Земли.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Заселение человеком Саратовской области и Духовницкого района.</w:t>
                  </w:r>
                  <w:r>
                    <w:rPr>
                      <w:rStyle w:val="a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Расы и народы.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7"/>
                      <w:i w:val="0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6"/>
                      <w:b w:val="0"/>
                      <w:sz w:val="24"/>
                      <w:szCs w:val="24"/>
                    </w:rPr>
                    <w:t xml:space="preserve">Численность  и плотность населения 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</w:rPr>
                  </w:pPr>
                  <w:r>
                    <w:rPr>
                      <w:rStyle w:val="a7"/>
                      <w:bCs/>
                      <w:i w:val="0"/>
                      <w:sz w:val="24"/>
                      <w:szCs w:val="24"/>
                    </w:rPr>
                    <w:t>Определение по карте ареалов распространения основных рас, народов, языков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Многообразие стран мира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Раздел 5.</w:t>
                  </w: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Литосфера – твердая оболочка Земли.</w:t>
                  </w: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Земная кора и литосфера.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Горные породы, минералы, полезные ископаемые.</w:t>
                  </w:r>
                  <w:r>
                    <w:rPr>
                      <w:rStyle w:val="a7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Движения земной коры.</w:t>
                  </w:r>
                </w:p>
                <w:tbl>
                  <w:tblPr>
                    <w:tblW w:w="15045" w:type="dxa"/>
                    <w:tblLayout w:type="fixed"/>
                    <w:tblLook w:val="01E0"/>
                  </w:tblPr>
                  <w:tblGrid>
                    <w:gridCol w:w="15045"/>
                  </w:tblGrid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Вулканизм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lastRenderedPageBreak/>
                          <w:t>Рельеф Земли. Равнины.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Рельеф Земли. Горы.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Решение практических задач по карте.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Человек и литосфера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Охрана земных недр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Обобщающий урок «Литосфера»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Повторение. Решение задач по карте.</w:t>
                        </w:r>
                      </w:p>
                    </w:tc>
                  </w:tr>
                </w:tbl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</w:p>
              </w:tc>
            </w:tr>
          </w:tbl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</w:tbl>
    <w:p w:rsidR="002B149B" w:rsidRDefault="002B149B" w:rsidP="002B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9B" w:rsidRDefault="002B149B" w:rsidP="002B149B">
      <w:pPr>
        <w:pStyle w:val="western"/>
        <w:spacing w:before="0" w:beforeAutospacing="0" w:after="0" w:line="360" w:lineRule="auto"/>
        <w:ind w:firstLine="454"/>
      </w:pP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proofErr w:type="spellStart"/>
      <w:r>
        <w:t>Учебно</w:t>
      </w:r>
      <w:proofErr w:type="spellEnd"/>
      <w:r>
        <w:t xml:space="preserve"> - </w:t>
      </w:r>
      <w:proofErr w:type="spellStart"/>
      <w:r>
        <w:t>тематическоее</w:t>
      </w:r>
      <w:proofErr w:type="spellEnd"/>
      <w:r>
        <w:t xml:space="preserve"> планирование.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Класс-5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Количество часов в год – 34.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В неделю – 1 час.</w:t>
      </w:r>
    </w:p>
    <w:p w:rsidR="002B149B" w:rsidRDefault="002B149B" w:rsidP="002B149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География. 5 – 9 классы: проект. – М.: Просвещение, 2011. (Стандарты второго поколения).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 2011.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Николина и др.): М.: М.: Просвещение, 2019 – (Академический школьный учебник) (Полярная звезда).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005"/>
        <w:gridCol w:w="2903"/>
        <w:gridCol w:w="2934"/>
        <w:gridCol w:w="2932"/>
      </w:tblGrid>
      <w:tr w:rsidR="002B149B" w:rsidTr="002B149B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149B" w:rsidTr="002B14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верхняя оболочка земли.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B149B" w:rsidRDefault="002B149B" w:rsidP="002B149B">
      <w:pPr>
        <w:pStyle w:val="western"/>
        <w:spacing w:before="0" w:beforeAutospacing="0" w:after="0" w:line="360" w:lineRule="auto"/>
        <w:ind w:left="567" w:firstLine="0"/>
      </w:pPr>
    </w:p>
    <w:p w:rsidR="002B149B" w:rsidRDefault="002B149B" w:rsidP="002B149B">
      <w:pPr>
        <w:pStyle w:val="western"/>
        <w:spacing w:before="0" w:beforeAutospacing="0" w:after="0" w:line="360" w:lineRule="auto"/>
        <w:ind w:left="567" w:firstLine="454"/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географии 5 класса </w:t>
      </w: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год.</w:t>
      </w:r>
    </w:p>
    <w:p w:rsidR="002B149B" w:rsidRDefault="002B149B" w:rsidP="002B149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9"/>
        <w:gridCol w:w="1104"/>
        <w:gridCol w:w="6"/>
        <w:gridCol w:w="1050"/>
        <w:gridCol w:w="2339"/>
        <w:gridCol w:w="1980"/>
        <w:gridCol w:w="2639"/>
        <w:gridCol w:w="15"/>
        <w:gridCol w:w="15"/>
        <w:gridCol w:w="45"/>
        <w:gridCol w:w="15"/>
        <w:gridCol w:w="45"/>
        <w:gridCol w:w="30"/>
        <w:gridCol w:w="75"/>
        <w:gridCol w:w="610"/>
        <w:gridCol w:w="1190"/>
      </w:tblGrid>
      <w:tr w:rsidR="002B149B" w:rsidTr="002B149B">
        <w:trPr>
          <w:trHeight w:val="5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9B" w:rsidRDefault="002B14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урока, дата</w:t>
            </w:r>
          </w:p>
          <w:p w:rsidR="002B149B" w:rsidRDefault="002B14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149B" w:rsidTr="002B149B">
        <w:trPr>
          <w:trHeight w:val="14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Введение.</w:t>
            </w:r>
          </w:p>
          <w:p w:rsidR="002B149B" w:rsidRDefault="002B14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такое география и как мы будем ее изучать.</w:t>
            </w:r>
          </w:p>
          <w:p w:rsidR="002B149B" w:rsidRPr="002B149B" w:rsidRDefault="002B149B">
            <w:pPr>
              <w:rPr>
                <w:rFonts w:ascii="Times New Roman" w:hAnsi="Times New Roman" w:cs="Times New Roman"/>
                <w:color w:val="000000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в том числе развитие навыков самостоятельной работы с учебным пособием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основные приемы работы с учебником.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2B149B" w:rsidRDefault="002B149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географических знаний о Земле.  </w:t>
            </w:r>
          </w:p>
          <w:p w:rsidR="002B149B" w:rsidRDefault="002B14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  <w:p w:rsidR="002B149B" w:rsidRDefault="002B14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bCs/>
                <w:i w:val="0"/>
                <w:color w:val="000000"/>
              </w:rPr>
              <w:t>Пр. работа №1. Анализ источников географической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a7"/>
                <w:bCs/>
                <w:i w:val="0"/>
                <w:color w:val="000000"/>
              </w:rPr>
              <w:t xml:space="preserve">информации.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развитие навыков самостоятельной работы с учебными пособиями, развитие коммуникативной компетенции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знаний в современной жизни, главные задачи современной географии. Выявлять методы географической науки.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a6"/>
                <w:b w:val="0"/>
              </w:rPr>
              <w:t xml:space="preserve">Развитие географических знаний о Земле.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самостоятельного приобретения новых знаний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представлений у людей в древности, в эпоху географических открытий.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Открытие и исследование материков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вклад величайших ученых и путешественников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науки.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Современный этап научных географических исследований.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практике пользоваться основными логическими приемами, извлекать информацию из различных источников, формирование умений аргументировать собственную точку зрения, делать умозаключения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исследований для жизни общества.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 xml:space="preserve"> «На какой Земле мы живем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.»</w:t>
            </w:r>
            <w:proofErr w:type="gramEnd"/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Великие географы.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Составление реферата об одном из путешественников.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адекватной и критической оценки в учебной деятельности, умение самостоятельно оценивать свои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 готовности и способности к саморазвитию и самообразованию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путешествиях и открытиях.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Раздел 2. Земля </w:t>
            </w:r>
            <w:proofErr w:type="gramStart"/>
            <w:r>
              <w:rPr>
                <w:rStyle w:val="a6"/>
                <w:sz w:val="24"/>
                <w:szCs w:val="24"/>
              </w:rPr>
              <w:t>-п</w:t>
            </w:r>
            <w:proofErr w:type="gramEnd"/>
            <w:r>
              <w:rPr>
                <w:rStyle w:val="a6"/>
                <w:sz w:val="24"/>
                <w:szCs w:val="24"/>
              </w:rPr>
              <w:t>ланета  Солнечной системы.</w:t>
            </w:r>
          </w:p>
          <w:p w:rsidR="002B149B" w:rsidRDefault="002B149B">
            <w:pPr>
              <w:pStyle w:val="a3"/>
              <w:spacing w:before="0" w:beforeAutospacing="0" w:after="0" w:afterAutospacing="0"/>
              <w:rPr>
                <w:rStyle w:val="a7"/>
                <w:i w:val="0"/>
              </w:rPr>
            </w:pPr>
            <w:r>
              <w:rPr>
                <w:rStyle w:val="a7"/>
                <w:bCs/>
                <w:i w:val="0"/>
              </w:rPr>
              <w:t>Земля – планета Солнечной системы.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тому, что Земля – одна из планет </w:t>
            </w:r>
            <w:r>
              <w:rPr>
                <w:rStyle w:val="a7"/>
                <w:bCs/>
                <w:i w:val="0"/>
              </w:rPr>
              <w:t>Солнечной системы.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Движение Земли.</w:t>
            </w:r>
          </w:p>
          <w:p w:rsidR="002B149B" w:rsidRDefault="002B149B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</w:rPr>
              <w:t>Пр. работа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«Географические следствия вращения Земли вокруг своей оси».</w:t>
            </w:r>
          </w:p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практике пользоваться основными логическими приемами, выполнять практические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 года на основе анализа схемы орбитального движения Земли.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Солнечный свет на Земле.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Влияние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смены времен года на жизнь человека в Сибири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причинно-следственные связи, выполнять практические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культуры, развитие эстетического сознания 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движения Земли вокруг Солнца. Определять высоту Солнца и продолжительность дня и ночи на разных широтах в разное время года.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 3.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План и карта.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Ориентирование  и способы ориентирования на местности.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План местности.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Народные приметы погоды жителей.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№3 Ориентирование на местности при помощи компаса. Определение азимута.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практике применять теоретические знания, развитие навыков работы с доступным оборудованием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 в учебно-исследовательской деятельности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Изображение земной поверхности на плоскости. Условные знаки. 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Масштаб.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классифицировать материал, умение организовывать и планировать учебное сотрудничество  и деятельность с 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географическими знаниями и умениями,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их практического применения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 помощью условных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изображённые на плане объекты. Измерять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 с помощью масштаба.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свою деятельность, определять ее цели и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развитие навыков их практического применения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направления, измерять расстояния на местности и плане.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Топографический диктант.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интеллектуальных способностей, способности к самостоятельному приобретению новых знаний и практических умений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развитие навыков их практического применения в жизни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простейший план местности.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Пр. работа. № 4 Составление плана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территории школы.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 теоретические знания, оценивать достигнутые 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применения географических знаний в различных жизненных ситуациях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читать простейший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карта – особый источник информации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культуры, развитие навыков работы с учебными пособиями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практического применения географических знаний в различных жизненных ситуациях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планы местности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карты. Определять направление на глобусе. Выделять основные свойства карт. Систематизировать карты атласа по охвату территории, масштабу, содержанию.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Градусная сетка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способности к самостоятельному приобретению новых знаний и умений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географических знаний в современном мире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полушарий элементы градусной сетки. Определить направления и измерять расстояния по карте.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3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Географические координаты.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широта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организовывать свою деятельность, определять цели и способы работы, оценивать достигнутые 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системой географических знаний и умений, навыками их применения в жизненных ситуациях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объектов на карте.</w:t>
            </w: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долгота.</w:t>
            </w:r>
          </w:p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Часовые пояса.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выполнять познавательные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географическими знаниями и навыками их практического применения </w:t>
            </w: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3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Решение практических задач по плану и карте. 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Географические координаты  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№5. Определение по карте и глобусу с помощью приборов географических координат, расстояний и направлений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пользоваться основными теоретическими знаниями, выполнять практические задания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своей Родине, формирование целостного мировоззрения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современному уровню науки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и расстояния между географическими объектами по планам и картам с помощью линейного, именованного и численного масштабов. Определять абсолютные и относительные высоты точек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по топографической и физической карте. Составлять описание маршрута по топографической карте. Находить объект на карте по его координатам. Выполнять проектное задание в сотрудничестве.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100" w:afterAutospacing="1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4.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Человек на Земле.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Заселение человеком Земли.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 xml:space="preserve">Заселение человеком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структурировать материал, устанавливать причинно-следственные связи, делать выводы</w:t>
            </w: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как нормы осознанного и доброжелательного отношения к другому человеку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гипотетические места происхождения человека и пути его расселения по Земле. Систематизировать информацию о приспособлении людей к разным условиям жизни.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Расы и народы.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Численность  и плотность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населения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Cs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a7"/>
                <w:bCs/>
                <w:i w:val="0"/>
                <w:sz w:val="24"/>
                <w:szCs w:val="24"/>
              </w:rPr>
              <w:t>р. работа №,6. Определение по карте ареалов распространения основных рас, народов, языков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в группе, слушать партнера,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оценивать свои действия и действия одноклассников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толерантности как нормы доброжелательн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отношения к истории, религии, языку народов мира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внешние признаки людей различных рас.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источники информации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выявления регионов проживания представителей различных рас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Приводить доказательства о равноценности рас и аргументировано отстаивать свою точку зрения. Определять наиболее и наименее заселенные участки суши.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Многообразие стран мира.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Нахождение на политической карте крупнейших государств мира и их столиц.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как нормы доброжелательного отношения к культуре, традициям, ценностям народов мира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 самые крупные по площади государства на Земле. Находить и показывать на карте свою страну. Находить на политической карте страны – соседи, наиболее крупные и известные страны мира. Сравнивать страны по величине, расположению. Систематизировать новую информацию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Раздел 5.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Литосфера – твердая оболочка Земли.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Земная кора и литосфера.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ставить вопросы, давать определения понятиям, структурировать материал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знания как важнейшего компонента научной картины мира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оболочек Земли. Устанавливать по карте границы столкновения и расхождения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Горные породы, минералы, полезные ископаемые.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Горные породы, минералы и полезные ископаемые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Cs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a7"/>
                <w:bCs/>
                <w:i w:val="0"/>
                <w:sz w:val="24"/>
                <w:szCs w:val="24"/>
              </w:rPr>
              <w:t xml:space="preserve">р. работа №7. Изучение свойств горных пород и минералов.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давать определения понятиям, классифицировать материал, умение работать в группе, самостоятельно оценивать свои действия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навыками их практического применения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горные породы. Описывать по плану минералы и горные породы школьной коллекции. Сравнивать свойства горных пород различного происхождения.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Движения земной коры.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методами наблюдения, моделирования, прогнозирования, решать проблемы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навыками их применения в жизни, усвоение правил безопасного поведения в чрезвычайных ситуациях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распространения землетрясений и  вулканизма. Устанавливать с помощью географических карт сейсмические районы и пояса Земли. 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районы землетрясений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вулканизма.</w:t>
            </w:r>
          </w:p>
        </w:tc>
        <w:tc>
          <w:tcPr>
            <w:tcW w:w="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Вулканизм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знаний, формирование умений ставить вопросы, выдвигать гипотезы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навыками их применения в жизни, усвоение правил безопасного поведения в чрезвычайных ситуациях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Рельеф Земли. Равнины.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осознание значимости географических знаний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картам  количественные и качественные характеристики крупнейших равнин мира и России, особенности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положения. Выявлять черты сходства и различия крупных равнин мира.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равнины мира и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равнину по карте. Представлять информацию в письменной форме в виде плана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Рельеф Земли. Горы.</w:t>
            </w:r>
          </w:p>
          <w:p w:rsidR="002B149B" w:rsidRDefault="002B149B">
            <w:pPr>
              <w:spacing w:after="0"/>
              <w:rPr>
                <w:rStyle w:val="a7"/>
                <w:i w:val="0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 8. Описание по карте гор и равнин по плану.</w:t>
            </w:r>
          </w:p>
          <w:p w:rsidR="002B149B" w:rsidRDefault="002B149B">
            <w:pPr>
              <w:spacing w:after="100" w:afterAutospacing="1"/>
              <w:rPr>
                <w:rStyle w:val="a6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знаний, умение применить их на практике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картам  количественные и качественные характеристики крупнейших гор Земли, особенности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положения. Сравнивать по плану горные системы мира.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горные системы мира и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горы по карте. Описывать рельеф своей  местности.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7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Решение практических задач по карте.</w:t>
            </w:r>
          </w:p>
          <w:p w:rsidR="002B149B" w:rsidRDefault="002B149B">
            <w:pPr>
              <w:spacing w:after="0"/>
              <w:rPr>
                <w:rStyle w:val="a7"/>
                <w:bCs/>
                <w:i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 xml:space="preserve"> Описание рельефа своей местности</w:t>
            </w:r>
          </w:p>
          <w:p w:rsidR="002B149B" w:rsidRDefault="002B149B">
            <w:pPr>
              <w:spacing w:after="0"/>
              <w:rPr>
                <w:rStyle w:val="a6"/>
                <w:b w:val="0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(Проект)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оценивать свои действия, реально оценивать свои возможности достижения цели определенной сложности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знаний, умение применить их в различных жизненных ситуациях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объекты на карте в атласе и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координат и основных ориентиров (рек, озер, гор и т. 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объектов на к/к и наносить их на неё. Выполнять проектное задание в сотрудничестве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Человек и литосфера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 практике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наблюдения, моделирования,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 на основе необходимости ответственного, бережного отношения к окружающей среде 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значение литосферы для человека.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воздействия человека на литосферу и характер изменения литосферы в результате его хозяйственной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Охрана земных недр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Обобщающий урок «Литосфера»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адекватной и критической оценки в учебной деятельности, умения самостоятельно оценивать  свои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географических знаний в современном мире и их практического применения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навыков работы с тестами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Повторение. Анализ физических карт.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9B" w:rsidRDefault="002B149B" w:rsidP="002B1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149B" w:rsidRDefault="002B149B" w:rsidP="002B149B"/>
    <w:p w:rsidR="00F814AA" w:rsidRDefault="001E642D"/>
    <w:sectPr w:rsidR="00F814AA" w:rsidSect="00FF5C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49B"/>
    <w:rsid w:val="00026FDA"/>
    <w:rsid w:val="001E642D"/>
    <w:rsid w:val="00225879"/>
    <w:rsid w:val="002B149B"/>
    <w:rsid w:val="00577A99"/>
    <w:rsid w:val="005A62C6"/>
    <w:rsid w:val="00663B9D"/>
    <w:rsid w:val="008210F7"/>
    <w:rsid w:val="008B44AA"/>
    <w:rsid w:val="00993DAE"/>
    <w:rsid w:val="00B22ACB"/>
    <w:rsid w:val="00C33D09"/>
    <w:rsid w:val="00D4622C"/>
    <w:rsid w:val="00DC4140"/>
    <w:rsid w:val="00E778E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4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B14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2B149B"/>
    <w:pPr>
      <w:ind w:left="720"/>
    </w:pPr>
  </w:style>
  <w:style w:type="paragraph" w:customStyle="1" w:styleId="western">
    <w:name w:val="western"/>
    <w:basedOn w:val="a"/>
    <w:rsid w:val="002B149B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2B149B"/>
    <w:rPr>
      <w:b/>
      <w:bCs/>
    </w:rPr>
  </w:style>
  <w:style w:type="character" w:styleId="a7">
    <w:name w:val="Emphasis"/>
    <w:basedOn w:val="a0"/>
    <w:qFormat/>
    <w:rsid w:val="002B14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3732</Words>
  <Characters>21275</Characters>
  <Application>Microsoft Office Word</Application>
  <DocSecurity>0</DocSecurity>
  <Lines>177</Lines>
  <Paragraphs>49</Paragraphs>
  <ScaleCrop>false</ScaleCrop>
  <Company/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</cp:lastModifiedBy>
  <cp:revision>10</cp:revision>
  <dcterms:created xsi:type="dcterms:W3CDTF">2020-01-28T05:24:00Z</dcterms:created>
  <dcterms:modified xsi:type="dcterms:W3CDTF">2020-12-25T12:27:00Z</dcterms:modified>
</cp:coreProperties>
</file>