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D6" w:rsidRDefault="000E65D6" w:rsidP="00CC2E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65D6">
        <w:rPr>
          <w:rFonts w:ascii="Times New Roman" w:eastAsia="Times New Roman" w:hAnsi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732.6pt" o:ole="">
            <v:imagedata r:id="rId5" o:title=""/>
          </v:shape>
          <o:OLEObject Type="Embed" ProgID="AcroExch.Document.DC" ShapeID="_x0000_i1025" DrawAspect="Content" ObjectID="_1670051342" r:id="rId6"/>
        </w:object>
      </w:r>
      <w:r w:rsidR="00C70E8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</w:t>
      </w:r>
    </w:p>
    <w:p w:rsidR="00CC2EFE" w:rsidRPr="00C70E8D" w:rsidRDefault="000E65D6" w:rsidP="00CC2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CC2EFE">
        <w:rPr>
          <w:b/>
          <w:color w:val="212121"/>
          <w:sz w:val="32"/>
          <w:szCs w:val="32"/>
        </w:rPr>
        <w:t xml:space="preserve"> </w:t>
      </w:r>
      <w:r w:rsidR="00CC2EFE" w:rsidRPr="00C70E8D">
        <w:rPr>
          <w:rFonts w:ascii="Times New Roman" w:hAnsi="Times New Roman"/>
          <w:b/>
          <w:color w:val="212121"/>
          <w:sz w:val="24"/>
          <w:szCs w:val="24"/>
        </w:rPr>
        <w:t>Пояснительная записка</w:t>
      </w:r>
    </w:p>
    <w:p w:rsidR="00CC2EFE" w:rsidRPr="00C70E8D" w:rsidRDefault="00CC2EFE" w:rsidP="00CC2EFE">
      <w:pPr>
        <w:ind w:left="4696"/>
        <w:rPr>
          <w:rFonts w:ascii="Times New Roman" w:hAnsi="Times New Roman"/>
          <w:b/>
          <w:sz w:val="24"/>
          <w:szCs w:val="24"/>
        </w:rPr>
      </w:pPr>
    </w:p>
    <w:p w:rsidR="00CC2EFE" w:rsidRPr="00C70E8D" w:rsidRDefault="00CC2EFE" w:rsidP="00C70E8D">
      <w:pPr>
        <w:pStyle w:val="Default"/>
      </w:pPr>
      <w:r w:rsidRPr="00C70E8D">
        <w:t>Рабочая программа по предмету «Родной (русский) язык» для 4 класса общеобразовательной школы разработана на основе следующих нормативно - правовых документов:</w:t>
      </w:r>
      <w:r w:rsidRPr="00C70E8D">
        <w:rPr>
          <w:b/>
          <w:bCs/>
        </w:rPr>
        <w:t xml:space="preserve"> </w:t>
      </w:r>
    </w:p>
    <w:p w:rsidR="00CC2EFE" w:rsidRPr="00C70E8D" w:rsidRDefault="00CC2EFE" w:rsidP="00C70E8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70E8D">
        <w:rPr>
          <w:rFonts w:ascii="Times New Roman" w:eastAsiaTheme="minorHAnsi" w:hAnsi="Times New Roman"/>
          <w:color w:val="000000"/>
          <w:sz w:val="24"/>
          <w:szCs w:val="24"/>
        </w:rPr>
        <w:t xml:space="preserve">        </w:t>
      </w:r>
      <w:r w:rsidRPr="00C70E8D">
        <w:rPr>
          <w:rFonts w:ascii="Times New Roman" w:hAnsi="Times New Roman"/>
          <w:color w:val="000000"/>
          <w:sz w:val="24"/>
          <w:szCs w:val="24"/>
        </w:rPr>
        <w:t>1.-Закон Российской Федерации «Об образовании в Российской Федерации» от     29.12.2012г№273- ФЗ</w:t>
      </w:r>
    </w:p>
    <w:p w:rsidR="00CC2EFE" w:rsidRPr="00C70E8D" w:rsidRDefault="00CC2EFE" w:rsidP="00C70E8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70E8D">
        <w:rPr>
          <w:rFonts w:ascii="Times New Roman" w:hAnsi="Times New Roman"/>
          <w:color w:val="000000"/>
          <w:sz w:val="24"/>
          <w:szCs w:val="24"/>
        </w:rPr>
        <w:t xml:space="preserve">2.-Приказ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» (зарегистрирован в Минюст России от 22. 12. 2009г. № 15785)(с </w:t>
      </w:r>
      <w:proofErr w:type="spellStart"/>
      <w:r w:rsidRPr="00C70E8D">
        <w:rPr>
          <w:rFonts w:ascii="Times New Roman" w:hAnsi="Times New Roman"/>
          <w:color w:val="000000"/>
          <w:sz w:val="24"/>
          <w:szCs w:val="24"/>
        </w:rPr>
        <w:t>изменениеми</w:t>
      </w:r>
      <w:proofErr w:type="spellEnd"/>
      <w:r w:rsidRPr="00C70E8D">
        <w:rPr>
          <w:rFonts w:ascii="Times New Roman" w:hAnsi="Times New Roman"/>
          <w:color w:val="000000"/>
          <w:sz w:val="24"/>
          <w:szCs w:val="24"/>
        </w:rPr>
        <w:t xml:space="preserve"> на 31 декабря 2015г.)</w:t>
      </w:r>
    </w:p>
    <w:p w:rsidR="00C70E8D" w:rsidRDefault="00CC2EFE" w:rsidP="00C70E8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70E8D">
        <w:rPr>
          <w:rFonts w:ascii="Times New Roman" w:hAnsi="Times New Roman"/>
          <w:color w:val="000000"/>
          <w:sz w:val="24"/>
          <w:szCs w:val="24"/>
        </w:rPr>
        <w:t xml:space="preserve">3. -Приказ </w:t>
      </w:r>
      <w:proofErr w:type="spellStart"/>
      <w:r w:rsidRPr="00C70E8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C70E8D">
        <w:rPr>
          <w:rFonts w:ascii="Times New Roman" w:hAnsi="Times New Roman"/>
          <w:color w:val="000000"/>
          <w:sz w:val="24"/>
          <w:szCs w:val="24"/>
        </w:rPr>
        <w:t xml:space="preserve"> России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CC2EFE" w:rsidRPr="00C70E8D" w:rsidRDefault="00CC2EFE" w:rsidP="00C70E8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70E8D">
        <w:rPr>
          <w:rFonts w:ascii="Times New Roman" w:hAnsi="Times New Roman"/>
          <w:color w:val="000000"/>
          <w:sz w:val="24"/>
          <w:szCs w:val="24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CC2EFE" w:rsidRPr="00C70E8D" w:rsidRDefault="00C70E8D" w:rsidP="00C70E8D">
      <w:pPr>
        <w:pStyle w:val="Default"/>
      </w:pPr>
      <w:r w:rsidRPr="00C70E8D">
        <w:t xml:space="preserve"> 5</w:t>
      </w:r>
      <w:r w:rsidR="00CC2EFE" w:rsidRPr="00C70E8D">
        <w:t>.Приказ Министерства общего и профессионального образования Ярославской области от  «О соблюдении ФГОС в части изучения Родног</w:t>
      </w:r>
      <w:proofErr w:type="gramStart"/>
      <w:r w:rsidR="00CC2EFE" w:rsidRPr="00C70E8D">
        <w:t>о(</w:t>
      </w:r>
      <w:proofErr w:type="gramEnd"/>
      <w:r w:rsidR="00CC2EFE" w:rsidRPr="00C70E8D">
        <w:t xml:space="preserve">русского) языка»;                                                                                                                                                                                         Приказ по муниципальному органу «Управление образования городского </w:t>
      </w:r>
      <w:proofErr w:type="spellStart"/>
      <w:r w:rsidR="00CC2EFE" w:rsidRPr="00C70E8D">
        <w:t>окр</w:t>
      </w:r>
      <w:proofErr w:type="spellEnd"/>
      <w:r w:rsidR="00CC2EFE" w:rsidRPr="00C70E8D">
        <w:t>»от «О соблюдении требований ФГОС в части изучения Родного(русского) языка»;</w:t>
      </w:r>
    </w:p>
    <w:p w:rsidR="00CC2EFE" w:rsidRPr="00C70E8D" w:rsidRDefault="00CC2EFE" w:rsidP="00C70E8D">
      <w:pPr>
        <w:pStyle w:val="a4"/>
        <w:spacing w:line="242" w:lineRule="auto"/>
        <w:ind w:right="409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b/>
          <w:sz w:val="24"/>
          <w:szCs w:val="24"/>
        </w:rPr>
        <w:t xml:space="preserve">Целями </w:t>
      </w:r>
      <w:r w:rsidRPr="00C70E8D">
        <w:rPr>
          <w:rFonts w:ascii="Times New Roman" w:hAnsi="Times New Roman"/>
          <w:sz w:val="24"/>
          <w:szCs w:val="24"/>
        </w:rPr>
        <w:t>изучения Родног</w:t>
      </w:r>
      <w:proofErr w:type="gramStart"/>
      <w:r w:rsidRPr="00C70E8D">
        <w:rPr>
          <w:rFonts w:ascii="Times New Roman" w:hAnsi="Times New Roman"/>
          <w:sz w:val="24"/>
          <w:szCs w:val="24"/>
        </w:rPr>
        <w:t>о(</w:t>
      </w:r>
      <w:proofErr w:type="gramEnd"/>
      <w:r w:rsidRPr="00C70E8D">
        <w:rPr>
          <w:rFonts w:ascii="Times New Roman" w:hAnsi="Times New Roman"/>
          <w:sz w:val="24"/>
          <w:szCs w:val="24"/>
        </w:rPr>
        <w:t xml:space="preserve"> русского) языка в начальной школе являются: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7"/>
        </w:numPr>
        <w:tabs>
          <w:tab w:val="left" w:pos="2958"/>
        </w:tabs>
        <w:autoSpaceDE w:val="0"/>
        <w:autoSpaceDN w:val="0"/>
        <w:spacing w:after="0" w:line="240" w:lineRule="auto"/>
        <w:ind w:right="412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создание на практике условий для развития речевых умений и интереса к говорению на родном русском</w:t>
      </w:r>
      <w:r w:rsidRPr="00C70E8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языке;</w:t>
      </w:r>
    </w:p>
    <w:p w:rsidR="00CC2EFE" w:rsidRPr="00C70E8D" w:rsidRDefault="00CC2EFE" w:rsidP="00C70E8D">
      <w:pPr>
        <w:pStyle w:val="a8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10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расширение языкового образовательного пространства учащихся начальных классов;</w:t>
      </w:r>
    </w:p>
    <w:p w:rsidR="00CC2EFE" w:rsidRPr="00C70E8D" w:rsidRDefault="00CC2EFE" w:rsidP="00C70E8D">
      <w:pPr>
        <w:pStyle w:val="a8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11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</w:t>
      </w:r>
      <w:r w:rsidRPr="00C70E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языка»;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7"/>
        </w:numPr>
        <w:tabs>
          <w:tab w:val="left" w:pos="2958"/>
        </w:tabs>
        <w:autoSpaceDE w:val="0"/>
        <w:autoSpaceDN w:val="0"/>
        <w:spacing w:after="0" w:line="240" w:lineRule="auto"/>
        <w:ind w:right="406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CC2EFE" w:rsidRPr="00C70E8D" w:rsidRDefault="00CC2EFE" w:rsidP="00C70E8D">
      <w:pPr>
        <w:pStyle w:val="a8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11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пробуждение познавательного интереса к родному слову, стремления совершенствовать свою</w:t>
      </w:r>
      <w:r w:rsidRPr="00C70E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речь;</w:t>
      </w:r>
    </w:p>
    <w:p w:rsidR="00CC2EFE" w:rsidRPr="00C70E8D" w:rsidRDefault="00CC2EFE" w:rsidP="00C70E8D">
      <w:pPr>
        <w:pStyle w:val="a4"/>
        <w:numPr>
          <w:ilvl w:val="0"/>
          <w:numId w:val="7"/>
        </w:numPr>
        <w:ind w:right="406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воспитание уважения к родному языку, сознательного отношения к нему как явлению культуры; осмысление родного языка как</w:t>
      </w:r>
      <w:r w:rsidRPr="00C70E8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7"/>
        </w:numPr>
        <w:tabs>
          <w:tab w:val="left" w:pos="2958"/>
        </w:tabs>
        <w:autoSpaceDE w:val="0"/>
        <w:autoSpaceDN w:val="0"/>
        <w:spacing w:after="0" w:line="240" w:lineRule="auto"/>
        <w:ind w:right="406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C70E8D">
        <w:rPr>
          <w:rFonts w:ascii="Times New Roman" w:hAnsi="Times New Roman"/>
          <w:sz w:val="24"/>
          <w:szCs w:val="24"/>
        </w:rPr>
        <w:t xml:space="preserve">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70E8D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C70E8D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70E8D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C70E8D">
        <w:rPr>
          <w:rFonts w:ascii="Times New Roman" w:hAnsi="Times New Roman"/>
          <w:sz w:val="24"/>
          <w:szCs w:val="24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C70E8D">
        <w:rPr>
          <w:rFonts w:ascii="Times New Roman" w:hAnsi="Times New Roman"/>
          <w:sz w:val="24"/>
          <w:szCs w:val="24"/>
        </w:rPr>
        <w:t xml:space="preserve"> осуществлять информационную переработку текста и</w:t>
      </w:r>
      <w:r w:rsidRPr="00C70E8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др.);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7"/>
        </w:numPr>
        <w:tabs>
          <w:tab w:val="left" w:pos="2958"/>
        </w:tabs>
        <w:autoSpaceDE w:val="0"/>
        <w:autoSpaceDN w:val="0"/>
        <w:spacing w:after="0" w:line="240" w:lineRule="auto"/>
        <w:ind w:right="404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 xml:space="preserve">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</w:t>
      </w:r>
      <w:r w:rsidRPr="00C70E8D">
        <w:rPr>
          <w:rFonts w:ascii="Times New Roman" w:hAnsi="Times New Roman"/>
          <w:sz w:val="24"/>
          <w:szCs w:val="24"/>
        </w:rPr>
        <w:lastRenderedPageBreak/>
        <w:t>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CC2EFE" w:rsidRPr="00C70E8D" w:rsidRDefault="00CC2EFE" w:rsidP="00C70E8D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C70E8D">
        <w:rPr>
          <w:sz w:val="24"/>
          <w:szCs w:val="24"/>
        </w:rPr>
        <w:t>Задачи: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8"/>
        </w:numPr>
        <w:tabs>
          <w:tab w:val="left" w:pos="3028"/>
        </w:tabs>
        <w:autoSpaceDE w:val="0"/>
        <w:autoSpaceDN w:val="0"/>
        <w:spacing w:after="0" w:line="240" w:lineRule="auto"/>
        <w:ind w:right="410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8"/>
        </w:numPr>
        <w:tabs>
          <w:tab w:val="left" w:pos="2958"/>
        </w:tabs>
        <w:autoSpaceDE w:val="0"/>
        <w:autoSpaceDN w:val="0"/>
        <w:spacing w:after="0" w:line="240" w:lineRule="auto"/>
        <w:ind w:right="407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овладение умениями правильно читать, участвовать в диалоге, составлять несложные монологические высказывания и повествования небольшого</w:t>
      </w:r>
      <w:r w:rsidRPr="00C70E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объема;</w:t>
      </w:r>
    </w:p>
    <w:p w:rsidR="00CC2EFE" w:rsidRPr="00C70E8D" w:rsidRDefault="00CC2EFE" w:rsidP="00C70E8D">
      <w:pPr>
        <w:pStyle w:val="a8"/>
        <w:widowControl w:val="0"/>
        <w:numPr>
          <w:ilvl w:val="0"/>
          <w:numId w:val="8"/>
        </w:numPr>
        <w:tabs>
          <w:tab w:val="left" w:pos="2958"/>
        </w:tabs>
        <w:autoSpaceDE w:val="0"/>
        <w:autoSpaceDN w:val="0"/>
        <w:spacing w:after="0" w:line="240" w:lineRule="auto"/>
        <w:ind w:right="406"/>
        <w:contextualSpacing w:val="0"/>
        <w:rPr>
          <w:rFonts w:ascii="Times New Roman" w:hAnsi="Times New Roman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</w:t>
      </w:r>
      <w:r w:rsidRPr="00C70E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0E8D">
        <w:rPr>
          <w:rFonts w:ascii="Times New Roman" w:hAnsi="Times New Roman"/>
          <w:sz w:val="24"/>
          <w:szCs w:val="24"/>
        </w:rPr>
        <w:t>речь.</w:t>
      </w:r>
    </w:p>
    <w:p w:rsidR="00CC2EFE" w:rsidRPr="00C70E8D" w:rsidRDefault="00CC2EFE" w:rsidP="00C70E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A9D" w:rsidRPr="00C70E8D" w:rsidRDefault="00AD1A9D" w:rsidP="00C70E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0E8D">
        <w:rPr>
          <w:rFonts w:ascii="Times New Roman" w:hAnsi="Times New Roman"/>
          <w:sz w:val="24"/>
          <w:szCs w:val="24"/>
        </w:rPr>
        <w:t>В 2</w:t>
      </w:r>
      <w:r w:rsidR="00965138" w:rsidRPr="00C70E8D">
        <w:rPr>
          <w:rFonts w:ascii="Times New Roman" w:hAnsi="Times New Roman"/>
          <w:sz w:val="24"/>
          <w:szCs w:val="24"/>
        </w:rPr>
        <w:t>020–2021</w:t>
      </w:r>
      <w:r w:rsidRPr="00C70E8D">
        <w:rPr>
          <w:rFonts w:ascii="Times New Roman" w:hAnsi="Times New Roman"/>
          <w:sz w:val="24"/>
          <w:szCs w:val="24"/>
        </w:rPr>
        <w:t xml:space="preserve"> учебном году в образовательных организациях Ярославской области наряду с учебным предметом «Русский язык» реализуется учебный предмет «Родной </w:t>
      </w:r>
      <w:r w:rsidR="002C3099" w:rsidRPr="00C70E8D">
        <w:rPr>
          <w:rFonts w:ascii="Times New Roman" w:hAnsi="Times New Roman"/>
          <w:sz w:val="24"/>
          <w:szCs w:val="24"/>
        </w:rPr>
        <w:t xml:space="preserve">русский </w:t>
      </w:r>
      <w:r w:rsidRPr="00C70E8D">
        <w:rPr>
          <w:rFonts w:ascii="Times New Roman" w:hAnsi="Times New Roman"/>
          <w:sz w:val="24"/>
          <w:szCs w:val="24"/>
        </w:rPr>
        <w:t xml:space="preserve">язык» </w:t>
      </w:r>
    </w:p>
    <w:p w:rsidR="00AD1A9D" w:rsidRPr="00C70E8D" w:rsidRDefault="00AD1A9D" w:rsidP="00AD1A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70E8D">
        <w:rPr>
          <w:rFonts w:ascii="Times New Roman" w:hAnsi="Times New Roman"/>
          <w:i/>
          <w:sz w:val="24"/>
          <w:szCs w:val="24"/>
        </w:rPr>
        <w:t>Планируемые  результаты  и содержание</w:t>
      </w:r>
      <w:r w:rsidR="00EE118E" w:rsidRPr="00C70E8D">
        <w:rPr>
          <w:rFonts w:ascii="Times New Roman" w:hAnsi="Times New Roman"/>
          <w:i/>
          <w:sz w:val="24"/>
          <w:szCs w:val="24"/>
        </w:rPr>
        <w:t xml:space="preserve"> учебного предмета «Родной язык (русский)»</w:t>
      </w:r>
    </w:p>
    <w:p w:rsidR="00EE118E" w:rsidRPr="00401E07" w:rsidRDefault="00EE118E" w:rsidP="00AD1A9D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EE118E" w:rsidRPr="00401E07" w:rsidRDefault="00EE118E" w:rsidP="00AD1A9D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01E07">
              <w:rPr>
                <w:rFonts w:ascii="Times New Roman" w:hAnsi="Times New Roman"/>
                <w:b/>
                <w:i/>
              </w:rPr>
              <w:t>Образовательные результаты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center"/>
              <w:rPr>
                <w:b/>
                <w:i/>
              </w:rPr>
            </w:pPr>
            <w:r w:rsidRPr="00401E07">
              <w:rPr>
                <w:rFonts w:ascii="Times New Roman" w:hAnsi="Times New Roman"/>
                <w:b/>
                <w:i/>
              </w:rPr>
              <w:t>Примерное содержание программы</w:t>
            </w:r>
          </w:p>
        </w:tc>
      </w:tr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</w:pPr>
            <w:r w:rsidRPr="00401E07">
              <w:rPr>
                <w:rFonts w:ascii="Times New Roman" w:hAnsi="Times New Roman"/>
              </w:rPr>
              <w:t xml:space="preserve">История русской письменности. История слов и устойчивых выражений. Пословицы, поговорки, фразеологизмы, связанные с традиционным русским бытом. Сравнение русских пословиц и поговорок с пословицами и поговорками других народов. </w:t>
            </w:r>
          </w:p>
        </w:tc>
      </w:tr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 xml:space="preserve">2) обогащение активного и потенциального словарного запаса, развитие у </w:t>
            </w:r>
            <w:proofErr w:type="gramStart"/>
            <w:r w:rsidRPr="00401E07">
              <w:rPr>
                <w:rFonts w:ascii="Times New Roman" w:hAnsi="Times New Roman"/>
              </w:rPr>
              <w:t>обучающихся</w:t>
            </w:r>
            <w:proofErr w:type="gramEnd"/>
            <w:r w:rsidRPr="00401E07">
              <w:rPr>
                <w:rFonts w:ascii="Times New Roman" w:hAnsi="Times New Roman"/>
              </w:rPr>
              <w:t xml:space="preserve"> культуры владения родным языком в соответствии с нормами устной и письменной речи, правилами речевого этикета;</w:t>
            </w:r>
          </w:p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Тематические группы слов: средства передвижения, постройки, одежда, орудия труда, игры-забавы и т.д.</w:t>
            </w:r>
          </w:p>
          <w:p w:rsidR="00AD1A9D" w:rsidRPr="00401E07" w:rsidRDefault="00AD1A9D" w:rsidP="00844BA5">
            <w:pPr>
              <w:spacing w:after="0" w:line="240" w:lineRule="auto"/>
              <w:jc w:val="both"/>
            </w:pPr>
            <w:r w:rsidRPr="00401E07">
              <w:rPr>
                <w:rFonts w:ascii="Times New Roman" w:hAnsi="Times New Roman"/>
              </w:rPr>
              <w:t>Русский речевой этикет в сопоставлении с этикетными формами других народов России и мира. Создание заметок о посещении музеев; об участии в народных праздниках. Развёрнутые толкования слов.</w:t>
            </w:r>
          </w:p>
        </w:tc>
      </w:tr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</w:pPr>
            <w:r w:rsidRPr="00401E07">
              <w:rPr>
                <w:rFonts w:ascii="Times New Roman" w:hAnsi="Times New Roman"/>
              </w:rPr>
              <w:t>Работа со словарями. Наблюдение за сочетаемостью слов, за правильным и неправильным ударением, за отдельными грамматическими формами существительных и глаголов; создание текстов на основе собственной исследовательской работы.</w:t>
            </w:r>
          </w:p>
        </w:tc>
      </w:tr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      </w:r>
            <w:proofErr w:type="gramStart"/>
            <w:r w:rsidRPr="00401E07">
              <w:rPr>
                <w:rFonts w:ascii="Times New Roman" w:hAnsi="Times New Roman"/>
              </w:rPr>
              <w:t>дств дл</w:t>
            </w:r>
            <w:proofErr w:type="gramEnd"/>
            <w:r w:rsidRPr="00401E07">
              <w:rPr>
                <w:rFonts w:ascii="Times New Roman" w:hAnsi="Times New Roman"/>
              </w:rPr>
              <w:t>я успешного решения коммуникативных задач;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</w:pPr>
            <w:r w:rsidRPr="00401E07">
              <w:rPr>
                <w:rFonts w:ascii="Times New Roman" w:hAnsi="Times New Roman"/>
              </w:rPr>
              <w:t>Участие в диалоге. Виды вопросов. Малые речевые жанры: просьба, похвала, извинение, приветствие и др.</w:t>
            </w:r>
          </w:p>
        </w:tc>
      </w:tr>
      <w:tr w:rsidR="00AD1A9D" w:rsidRPr="00401E07" w:rsidTr="00844B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 xml:space="preserve">5) овладение учебными действиями с языковыми единицами и умение использовать знания для решения познавательных, </w:t>
            </w:r>
            <w:r w:rsidRPr="00401E07">
              <w:rPr>
                <w:rFonts w:ascii="Times New Roman" w:hAnsi="Times New Roman"/>
              </w:rPr>
              <w:lastRenderedPageBreak/>
              <w:t>практических и коммуникативных задач.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A9D" w:rsidRPr="00401E07" w:rsidRDefault="00AD1A9D" w:rsidP="00844BA5">
            <w:pPr>
              <w:spacing w:after="0" w:line="240" w:lineRule="auto"/>
              <w:jc w:val="both"/>
            </w:pPr>
            <w:r w:rsidRPr="00401E07">
              <w:rPr>
                <w:rFonts w:ascii="Times New Roman" w:hAnsi="Times New Roman"/>
              </w:rPr>
              <w:lastRenderedPageBreak/>
              <w:t xml:space="preserve">Синонимия речевых формул. Оценивание устных и письменных высказываний. Редактирование текстов. Составление словаря </w:t>
            </w:r>
            <w:r w:rsidRPr="00401E07">
              <w:rPr>
                <w:rFonts w:ascii="Times New Roman" w:hAnsi="Times New Roman"/>
              </w:rPr>
              <w:lastRenderedPageBreak/>
              <w:t>местных слов: язык класса, семьи, города, поселка и т.д. Составление карты (географической, социальной) отдельного слова.</w:t>
            </w:r>
          </w:p>
        </w:tc>
      </w:tr>
    </w:tbl>
    <w:p w:rsidR="00AD1A9D" w:rsidRPr="00401E07" w:rsidRDefault="00AD1A9D" w:rsidP="00AD1A9D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940943" w:rsidRPr="00401E07" w:rsidRDefault="00940943" w:rsidP="0094094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401E07">
        <w:rPr>
          <w:rFonts w:ascii="Times New Roman" w:hAnsi="Times New Roman"/>
          <w:b/>
        </w:rPr>
        <w:t>Содержание программы</w:t>
      </w:r>
    </w:p>
    <w:p w:rsidR="00940943" w:rsidRPr="00401E07" w:rsidRDefault="00940943" w:rsidP="0094094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401E07">
        <w:rPr>
          <w:rFonts w:ascii="Times New Roman" w:hAnsi="Times New Roman"/>
          <w:b/>
        </w:rPr>
        <w:t>Раздел 1. Русск</w:t>
      </w:r>
      <w:r w:rsidR="00401E07" w:rsidRPr="00401E07">
        <w:rPr>
          <w:rFonts w:ascii="Times New Roman" w:hAnsi="Times New Roman"/>
          <w:b/>
        </w:rPr>
        <w:t>ий язык: прошлое и настоящее (11</w:t>
      </w:r>
      <w:r w:rsidRPr="00401E07">
        <w:rPr>
          <w:rFonts w:ascii="Times New Roman" w:hAnsi="Times New Roman"/>
          <w:b/>
        </w:rPr>
        <w:t xml:space="preserve"> часов)</w:t>
      </w:r>
    </w:p>
    <w:p w:rsidR="00940943" w:rsidRPr="00401E07" w:rsidRDefault="00940943" w:rsidP="00940943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401E07">
        <w:rPr>
          <w:rFonts w:ascii="Times New Roman" w:hAnsi="Times New Roman"/>
        </w:rPr>
        <w:t xml:space="preserve">Слова, связанные с качествами и чувствами людей (например, </w:t>
      </w:r>
      <w:r w:rsidRPr="00401E07">
        <w:rPr>
          <w:rFonts w:ascii="Times New Roman" w:hAnsi="Times New Roman"/>
          <w:i/>
        </w:rPr>
        <w:t>добросердечный, доброжелательный, благодарный, бескорыстный</w:t>
      </w:r>
      <w:r w:rsidRPr="00401E07">
        <w:rPr>
          <w:rFonts w:ascii="Times New Roman" w:hAnsi="Times New Roman"/>
        </w:rPr>
        <w:t>); слова, связанные с обучением.</w:t>
      </w:r>
      <w:proofErr w:type="gramEnd"/>
    </w:p>
    <w:p w:rsidR="00940943" w:rsidRPr="00401E07" w:rsidRDefault="00940943" w:rsidP="00940943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gramStart"/>
      <w:r w:rsidRPr="00401E07">
        <w:rPr>
          <w:rFonts w:ascii="Times New Roman" w:hAnsi="Times New Roman"/>
        </w:rPr>
        <w:t xml:space="preserve">Слова, называющие родственные отношения (например, </w:t>
      </w:r>
      <w:r w:rsidRPr="00401E07">
        <w:rPr>
          <w:rFonts w:ascii="Times New Roman" w:hAnsi="Times New Roman"/>
          <w:i/>
        </w:rPr>
        <w:t>матушка, батюшка, братец, сестрица, мачеха, падчерица</w:t>
      </w:r>
      <w:r w:rsidRPr="00401E07">
        <w:rPr>
          <w:rFonts w:ascii="Times New Roman" w:hAnsi="Times New Roman"/>
        </w:rPr>
        <w:t xml:space="preserve">). </w:t>
      </w:r>
      <w:proofErr w:type="gramEnd"/>
    </w:p>
    <w:p w:rsidR="00940943" w:rsidRPr="00401E07" w:rsidRDefault="00940943" w:rsidP="009409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401E07">
        <w:rPr>
          <w:rFonts w:ascii="Times New Roman" w:hAnsi="Times New Roman"/>
          <w:shd w:val="clear" w:color="auto" w:fill="FFFFFF"/>
        </w:rPr>
        <w:t xml:space="preserve">(например, </w:t>
      </w:r>
      <w:r w:rsidRPr="00401E07">
        <w:rPr>
          <w:rFonts w:ascii="Times New Roman" w:hAnsi="Times New Roman"/>
          <w:i/>
          <w:shd w:val="clear" w:color="auto" w:fill="FFFFFF"/>
        </w:rPr>
        <w:t xml:space="preserve">от корки до корки, вся семья вместе, так и душа на месте </w:t>
      </w:r>
      <w:r w:rsidRPr="00401E07">
        <w:rPr>
          <w:rFonts w:ascii="Times New Roman" w:hAnsi="Times New Roman"/>
          <w:shd w:val="clear" w:color="auto" w:fill="FFFFFF"/>
        </w:rPr>
        <w:t>и т. д.)</w:t>
      </w:r>
      <w:r w:rsidRPr="00401E07">
        <w:rPr>
          <w:rFonts w:ascii="Times New Roman" w:hAnsi="Times New Roman"/>
        </w:rPr>
        <w:t xml:space="preserve">. Сравнение с пословицами и поговорками других народов. </w:t>
      </w:r>
      <w:r w:rsidRPr="00401E07">
        <w:rPr>
          <w:rFonts w:ascii="Times New Roman" w:eastAsia="Times New Roman" w:hAnsi="Times New Roman"/>
          <w:shd w:val="clear" w:color="auto" w:fill="FFFFFF"/>
          <w:lang w:eastAsia="ru-RU"/>
        </w:rPr>
        <w:t xml:space="preserve">Сравнение фразеологизмов из разных языков, имеющих общий смысл, но различную образную форму.  </w:t>
      </w:r>
    </w:p>
    <w:p w:rsidR="00940943" w:rsidRPr="00401E07" w:rsidRDefault="00940943" w:rsidP="009409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940943" w:rsidRPr="00401E07" w:rsidRDefault="00940943" w:rsidP="009409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940943" w:rsidRPr="00401E07" w:rsidRDefault="00940943" w:rsidP="0094094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:rsidR="00940943" w:rsidRPr="00401E07" w:rsidRDefault="00940943" w:rsidP="00940943">
      <w:pPr>
        <w:spacing w:after="0" w:line="360" w:lineRule="auto"/>
        <w:jc w:val="both"/>
        <w:rPr>
          <w:rFonts w:ascii="Times New Roman" w:hAnsi="Times New Roman"/>
        </w:rPr>
      </w:pPr>
    </w:p>
    <w:p w:rsidR="00940943" w:rsidRPr="00401E07" w:rsidRDefault="00940943" w:rsidP="0094094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401E07">
        <w:rPr>
          <w:rFonts w:ascii="Times New Roman" w:hAnsi="Times New Roman"/>
          <w:b/>
        </w:rPr>
        <w:t>Раздел 2. Язык в действии (6 часов)</w:t>
      </w:r>
    </w:p>
    <w:p w:rsidR="00940943" w:rsidRPr="00401E07" w:rsidRDefault="00940943" w:rsidP="0094094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 w:rsidRPr="00401E07">
        <w:rPr>
          <w:rFonts w:ascii="Times New Roman" w:eastAsia="Times New Roman" w:hAnsi="Times New Roman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40943" w:rsidRPr="00401E07" w:rsidRDefault="00940943" w:rsidP="0094094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</w:rPr>
      </w:pPr>
      <w:r w:rsidRPr="00401E07">
        <w:rPr>
          <w:rFonts w:ascii="Times New Roman" w:eastAsia="Times New Roman" w:hAnsi="Times New Roman"/>
        </w:rPr>
        <w:t>Трудные случаи образования формы 1 лица единственного числа настоящего и будущего времени глаголов (</w:t>
      </w:r>
      <w:r w:rsidRPr="00401E07">
        <w:rPr>
          <w:rFonts w:ascii="Times New Roman" w:eastAsia="Times New Roman" w:hAnsi="Times New Roman"/>
          <w:lang w:eastAsia="ru-RU"/>
        </w:rPr>
        <w:t>на пропедевтическом уровне</w:t>
      </w:r>
      <w:r w:rsidRPr="00401E07">
        <w:rPr>
          <w:rFonts w:ascii="Times New Roman" w:eastAsia="Times New Roman" w:hAnsi="Times New Roman"/>
        </w:rPr>
        <w:t xml:space="preserve">). </w:t>
      </w:r>
      <w:r w:rsidRPr="00401E07">
        <w:rPr>
          <w:rFonts w:ascii="Times New Roman" w:eastAsia="Times New Roman" w:hAnsi="Times New Roman"/>
          <w:lang w:eastAsia="ru-RU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940943" w:rsidRPr="00401E07" w:rsidRDefault="00940943" w:rsidP="009409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940943" w:rsidRPr="00401E07" w:rsidRDefault="00940943" w:rsidP="009409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6464B7" w:rsidRPr="00401E07" w:rsidRDefault="006464B7" w:rsidP="006464B7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i/>
        </w:rPr>
      </w:pPr>
      <w:r w:rsidRPr="00401E07">
        <w:rPr>
          <w:rFonts w:ascii="Times New Roman" w:hAnsi="Times New Roman"/>
          <w:b/>
          <w:i/>
        </w:rPr>
        <w:t>Место учебного предмета «Русский родной язык» в учебном плане</w:t>
      </w:r>
    </w:p>
    <w:p w:rsidR="006464B7" w:rsidRPr="00401E07" w:rsidRDefault="006464B7" w:rsidP="006464B7">
      <w:pPr>
        <w:spacing w:line="360" w:lineRule="auto"/>
        <w:ind w:firstLine="709"/>
        <w:rPr>
          <w:rFonts w:ascii="Times New Roman" w:hAnsi="Times New Roman"/>
        </w:rPr>
      </w:pPr>
      <w:r w:rsidRPr="00401E07">
        <w:rPr>
          <w:rFonts w:ascii="Times New Roman" w:hAnsi="Times New Roman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 17 часов в 4 классе.</w:t>
      </w:r>
    </w:p>
    <w:p w:rsidR="00401E07" w:rsidRPr="00401E07" w:rsidRDefault="00401E07" w:rsidP="00401E07">
      <w:pPr>
        <w:spacing w:after="0"/>
        <w:jc w:val="both"/>
        <w:rPr>
          <w:rFonts w:ascii="Times New Roman" w:hAnsi="Times New Roman"/>
        </w:rPr>
      </w:pPr>
    </w:p>
    <w:p w:rsidR="00401E07" w:rsidRPr="00401E07" w:rsidRDefault="00401E07" w:rsidP="00401E0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436"/>
        <w:gridCol w:w="6506"/>
        <w:gridCol w:w="586"/>
        <w:gridCol w:w="993"/>
        <w:gridCol w:w="1050"/>
      </w:tblGrid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Час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Дата</w:t>
            </w:r>
          </w:p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план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Дата</w:t>
            </w:r>
          </w:p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факт</w:t>
            </w:r>
          </w:p>
        </w:tc>
      </w:tr>
      <w:tr w:rsidR="00401E07" w:rsidRPr="00401E07" w:rsidTr="00E97987">
        <w:tc>
          <w:tcPr>
            <w:tcW w:w="0" w:type="auto"/>
            <w:gridSpan w:val="5"/>
          </w:tcPr>
          <w:p w:rsidR="00401E07" w:rsidRPr="00401E07" w:rsidRDefault="00401E07" w:rsidP="00E979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401E07">
              <w:rPr>
                <w:rFonts w:ascii="Times New Roman" w:hAnsi="Times New Roman"/>
                <w:b/>
              </w:rPr>
              <w:lastRenderedPageBreak/>
              <w:t>Русский язык: прошлое и настоящее.</w:t>
            </w:r>
          </w:p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Слова, связанные с качествами и чувствами людей. Многозначные слова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07.09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 xml:space="preserve">Слова, называющие родственные отношения. 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14.09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Сравнение русских пословиц с пословицами других народов  С25.с37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21.09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Сравнение фразеологизмов из разных языков, имеющих общий смысл, но различную образную форму</w:t>
            </w:r>
            <w:proofErr w:type="gramStart"/>
            <w:r w:rsidRPr="00401E07">
              <w:rPr>
                <w:rFonts w:ascii="Times New Roman" w:hAnsi="Times New Roman"/>
              </w:rPr>
              <w:t>.С</w:t>
            </w:r>
            <w:proofErr w:type="gramEnd"/>
            <w:r w:rsidRPr="00401E07">
              <w:rPr>
                <w:rFonts w:ascii="Times New Roman" w:hAnsi="Times New Roman"/>
              </w:rPr>
              <w:t>.34.С3842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28.09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Русские традиционные эпитеты: уточнение значений. Списывание с заданием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05.10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Язык языку вести подает. Происхождение различных названий.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12.10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Наука  этимология. Этимологические словари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19.10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Лексика, заимствованная из языков народов России и мира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02.11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Русские слова в языках других народов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09.11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Проект «Сравнение толкований слов в словаре В. Даля и современном толковом словаре</w:t>
            </w:r>
            <w:proofErr w:type="gramStart"/>
            <w:r w:rsidRPr="00401E07">
              <w:rPr>
                <w:rFonts w:ascii="Times New Roman" w:hAnsi="Times New Roman"/>
              </w:rPr>
              <w:t>»с</w:t>
            </w:r>
            <w:proofErr w:type="gramEnd"/>
            <w:r w:rsidRPr="00401E07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16.11.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Развитие речи. Сочинения с использованием фразеологизмов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01E07" w:rsidRPr="00401E07" w:rsidRDefault="00401E07" w:rsidP="00E97987">
            <w:r w:rsidRPr="00401E07">
              <w:t>16.11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  <w:gridSpan w:val="5"/>
          </w:tcPr>
          <w:p w:rsidR="00401E07" w:rsidRPr="00401E07" w:rsidRDefault="00401E07" w:rsidP="00E979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07">
              <w:rPr>
                <w:rFonts w:ascii="Times New Roman" w:hAnsi="Times New Roman"/>
                <w:b/>
              </w:rPr>
              <w:t>Язык в действии.</w:t>
            </w: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Как правильно произносить слова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01E07" w:rsidRPr="00401E07" w:rsidRDefault="00401E07" w:rsidP="00E97987">
            <w:r w:rsidRPr="00401E07">
              <w:t>23.11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Трудные случаи образования формы глаголов 1 лица ед.ч. настоящего и будущего времен</w:t>
            </w:r>
            <w:proofErr w:type="gramStart"/>
            <w:r w:rsidRPr="00401E07">
              <w:rPr>
                <w:rFonts w:ascii="Times New Roman" w:hAnsi="Times New Roman"/>
              </w:rPr>
              <w:t>.С</w:t>
            </w:r>
            <w:proofErr w:type="gramEnd"/>
            <w:r w:rsidRPr="00401E07">
              <w:rPr>
                <w:rFonts w:ascii="Times New Roman" w:hAnsi="Times New Roman"/>
              </w:rPr>
              <w:t>57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01E07" w:rsidRPr="00401E07" w:rsidRDefault="00401E07" w:rsidP="00E97987">
            <w:r w:rsidRPr="00401E07">
              <w:t>30.11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 xml:space="preserve">Синонимия синтаксических конструкций на уровне словосочетаний и </w:t>
            </w:r>
            <w:proofErr w:type="spellStart"/>
            <w:r w:rsidRPr="00401E07">
              <w:rPr>
                <w:rFonts w:ascii="Times New Roman" w:hAnsi="Times New Roman"/>
              </w:rPr>
              <w:t>предложенийС</w:t>
            </w:r>
            <w:proofErr w:type="spellEnd"/>
            <w:r w:rsidRPr="00401E07">
              <w:rPr>
                <w:rFonts w:ascii="Times New Roman" w:hAnsi="Times New Roman"/>
              </w:rPr>
              <w:t xml:space="preserve"> 64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01E07" w:rsidRPr="00401E07" w:rsidRDefault="00401E07" w:rsidP="00E97987">
            <w:r w:rsidRPr="00401E07">
              <w:t>07.12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История возникновения и функции знаков препинания</w:t>
            </w:r>
            <w:proofErr w:type="gramStart"/>
            <w:r w:rsidRPr="00401E07">
              <w:rPr>
                <w:rFonts w:ascii="Times New Roman" w:hAnsi="Times New Roman"/>
              </w:rPr>
              <w:t xml:space="preserve"> С</w:t>
            </w:r>
            <w:proofErr w:type="gramEnd"/>
            <w:r w:rsidRPr="00401E07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14.12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Р.р. Совершенствование навыков правильного пунктуационного оформления текста Списывание.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01E07" w:rsidRPr="00401E07" w:rsidRDefault="00401E07" w:rsidP="00E97987">
            <w:r w:rsidRPr="00401E07">
              <w:t>21.12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1E07" w:rsidRPr="00401E07" w:rsidTr="00E97987"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0" w:type="auto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E0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86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01E07" w:rsidRPr="00401E07" w:rsidRDefault="00401E07" w:rsidP="00E97987">
            <w:r w:rsidRPr="00401E07">
              <w:t>28.12</w:t>
            </w:r>
          </w:p>
        </w:tc>
        <w:tc>
          <w:tcPr>
            <w:tcW w:w="1050" w:type="dxa"/>
          </w:tcPr>
          <w:p w:rsidR="00401E07" w:rsidRPr="00401E07" w:rsidRDefault="00401E07" w:rsidP="00E9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45557" w:rsidRPr="00401E07" w:rsidRDefault="00145557" w:rsidP="00401E07">
      <w:pPr>
        <w:spacing w:after="0"/>
        <w:rPr>
          <w:rFonts w:ascii="Times New Roman" w:hAnsi="Times New Roman"/>
          <w:b/>
        </w:rPr>
      </w:pPr>
      <w:r w:rsidRPr="00401E07">
        <w:rPr>
          <w:rFonts w:ascii="Times New Roman" w:hAnsi="Times New Roman"/>
          <w:b/>
        </w:rPr>
        <w:t>Список литературы</w:t>
      </w:r>
    </w:p>
    <w:p w:rsidR="00145557" w:rsidRPr="00401E07" w:rsidRDefault="00145557" w:rsidP="00145557">
      <w:pPr>
        <w:spacing w:after="0"/>
        <w:jc w:val="center"/>
        <w:rPr>
          <w:rFonts w:ascii="Times New Roman" w:hAnsi="Times New Roman"/>
          <w:b/>
        </w:rPr>
      </w:pPr>
    </w:p>
    <w:p w:rsidR="00145557" w:rsidRPr="00401E07" w:rsidRDefault="00145557" w:rsidP="001455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401E07">
        <w:rPr>
          <w:rFonts w:ascii="Times New Roman" w:hAnsi="Times New Roman"/>
        </w:rPr>
        <w:t>Амонашвили</w:t>
      </w:r>
      <w:proofErr w:type="spellEnd"/>
      <w:r w:rsidRPr="00401E07">
        <w:rPr>
          <w:rFonts w:ascii="Times New Roman" w:hAnsi="Times New Roman"/>
        </w:rPr>
        <w:t xml:space="preserve"> Ш.А. Основы гуманной педагогики. В 20 кн. Кн. 11. Родной язык и развитие письменной речи / </w:t>
      </w:r>
      <w:proofErr w:type="spellStart"/>
      <w:r w:rsidRPr="00401E07">
        <w:rPr>
          <w:rFonts w:ascii="Times New Roman" w:hAnsi="Times New Roman"/>
        </w:rPr>
        <w:t>Амонашвили</w:t>
      </w:r>
      <w:proofErr w:type="spellEnd"/>
      <w:r w:rsidRPr="00401E07">
        <w:rPr>
          <w:rFonts w:ascii="Times New Roman" w:hAnsi="Times New Roman"/>
        </w:rPr>
        <w:t xml:space="preserve"> Ш.А. – М.: Свет, 2017. – 304с. </w:t>
      </w:r>
    </w:p>
    <w:p w:rsidR="00145557" w:rsidRPr="00401E07" w:rsidRDefault="00145557" w:rsidP="0014555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</w:rPr>
      </w:pPr>
      <w:proofErr w:type="spellStart"/>
      <w:r w:rsidRPr="00401E07">
        <w:rPr>
          <w:rStyle w:val="aa"/>
          <w:rFonts w:ascii="Times New Roman" w:hAnsi="Times New Roman"/>
          <w:b w:val="0"/>
          <w:color w:val="000000"/>
        </w:rPr>
        <w:t>Вартаньян</w:t>
      </w:r>
      <w:proofErr w:type="spellEnd"/>
      <w:r w:rsidRPr="00401E07">
        <w:rPr>
          <w:rStyle w:val="aa"/>
          <w:rFonts w:ascii="Times New Roman" w:hAnsi="Times New Roman"/>
          <w:b w:val="0"/>
          <w:color w:val="000000"/>
        </w:rPr>
        <w:t xml:space="preserve"> Э.А. Путешествие в слово. М., 2018.</w:t>
      </w:r>
    </w:p>
    <w:p w:rsidR="00145557" w:rsidRPr="00401E07" w:rsidRDefault="00145557" w:rsidP="0014555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</w:rPr>
      </w:pPr>
      <w:r w:rsidRPr="00401E07">
        <w:rPr>
          <w:rStyle w:val="aa"/>
          <w:rFonts w:ascii="Times New Roman" w:hAnsi="Times New Roman"/>
          <w:b w:val="0"/>
          <w:color w:val="000000"/>
        </w:rPr>
        <w:t xml:space="preserve">Воскресенская С., </w:t>
      </w:r>
      <w:proofErr w:type="spellStart"/>
      <w:r w:rsidRPr="00401E07">
        <w:rPr>
          <w:rStyle w:val="aa"/>
          <w:rFonts w:ascii="Times New Roman" w:hAnsi="Times New Roman"/>
          <w:b w:val="0"/>
          <w:color w:val="000000"/>
        </w:rPr>
        <w:t>Песняева</w:t>
      </w:r>
      <w:proofErr w:type="spellEnd"/>
      <w:r w:rsidRPr="00401E07">
        <w:rPr>
          <w:rStyle w:val="aa"/>
          <w:rFonts w:ascii="Times New Roman" w:hAnsi="Times New Roman"/>
          <w:b w:val="0"/>
          <w:color w:val="000000"/>
        </w:rPr>
        <w:t xml:space="preserve"> Н. Найди и покажи на Руси. 700 слов в помощь школьнику. М., 2018.</w:t>
      </w:r>
    </w:p>
    <w:p w:rsidR="00145557" w:rsidRPr="00401E07" w:rsidRDefault="00145557" w:rsidP="001455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Ерастов Н.П. Культура связной речи. В помощь учителю. Экспериментальные материалы к факультативным занятиям по развитию речи. – Ярославль, 1969. – 118 </w:t>
      </w:r>
      <w:proofErr w:type="gramStart"/>
      <w:r w:rsidRPr="00401E07">
        <w:rPr>
          <w:rFonts w:ascii="Times New Roman" w:hAnsi="Times New Roman"/>
        </w:rPr>
        <w:t>с</w:t>
      </w:r>
      <w:proofErr w:type="gramEnd"/>
      <w:r w:rsidRPr="00401E07">
        <w:rPr>
          <w:rFonts w:ascii="Times New Roman" w:hAnsi="Times New Roman"/>
        </w:rPr>
        <w:t xml:space="preserve">. </w:t>
      </w:r>
    </w:p>
    <w:p w:rsidR="00145557" w:rsidRPr="00401E07" w:rsidRDefault="00145557" w:rsidP="0014555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401E07">
        <w:rPr>
          <w:rFonts w:ascii="Times New Roman" w:hAnsi="Times New Roman"/>
        </w:rPr>
        <w:t>Кронгауз</w:t>
      </w:r>
      <w:proofErr w:type="spellEnd"/>
      <w:r w:rsidRPr="00401E07">
        <w:rPr>
          <w:rFonts w:ascii="Times New Roman" w:hAnsi="Times New Roman"/>
        </w:rPr>
        <w:t xml:space="preserve"> М. Русский язык на грани нервного срыва / Максим </w:t>
      </w:r>
      <w:proofErr w:type="spellStart"/>
      <w:r w:rsidRPr="00401E07">
        <w:rPr>
          <w:rFonts w:ascii="Times New Roman" w:hAnsi="Times New Roman"/>
        </w:rPr>
        <w:t>Кронгауз</w:t>
      </w:r>
      <w:proofErr w:type="spellEnd"/>
      <w:r w:rsidRPr="00401E07">
        <w:rPr>
          <w:rFonts w:ascii="Times New Roman" w:hAnsi="Times New Roman"/>
        </w:rPr>
        <w:t xml:space="preserve">. – М.: </w:t>
      </w:r>
      <w:proofErr w:type="spellStart"/>
      <w:r w:rsidRPr="00401E07">
        <w:rPr>
          <w:rFonts w:ascii="Times New Roman" w:hAnsi="Times New Roman"/>
        </w:rPr>
        <w:t>Изательство</w:t>
      </w:r>
      <w:proofErr w:type="spellEnd"/>
      <w:r w:rsidRPr="00401E07">
        <w:rPr>
          <w:rFonts w:ascii="Times New Roman" w:hAnsi="Times New Roman"/>
        </w:rPr>
        <w:t xml:space="preserve"> АСТ: </w:t>
      </w:r>
      <w:r w:rsidRPr="00401E07">
        <w:rPr>
          <w:rFonts w:ascii="Times New Roman" w:hAnsi="Times New Roman"/>
          <w:lang w:val="en-US"/>
        </w:rPr>
        <w:t>CORPUS</w:t>
      </w:r>
      <w:r w:rsidRPr="00401E07">
        <w:rPr>
          <w:rFonts w:ascii="Times New Roman" w:hAnsi="Times New Roman"/>
        </w:rPr>
        <w:t xml:space="preserve">, 2017. – 512 с. </w:t>
      </w:r>
    </w:p>
    <w:p w:rsidR="00145557" w:rsidRPr="00401E07" w:rsidRDefault="00145557" w:rsidP="0014555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</w:rPr>
      </w:pPr>
      <w:proofErr w:type="spellStart"/>
      <w:r w:rsidRPr="00401E07">
        <w:rPr>
          <w:rStyle w:val="aa"/>
          <w:rFonts w:ascii="Times New Roman" w:hAnsi="Times New Roman"/>
          <w:b w:val="0"/>
          <w:color w:val="000000"/>
        </w:rPr>
        <w:t>Родари</w:t>
      </w:r>
      <w:proofErr w:type="spellEnd"/>
      <w:r w:rsidRPr="00401E07">
        <w:rPr>
          <w:rStyle w:val="aa"/>
          <w:rFonts w:ascii="Times New Roman" w:hAnsi="Times New Roman"/>
          <w:b w:val="0"/>
          <w:color w:val="000000"/>
        </w:rPr>
        <w:t xml:space="preserve"> Д. Грамматика фантазии. Введение в искусство придумывания историй. -  М.; Самокат. – 2017.</w:t>
      </w:r>
    </w:p>
    <w:p w:rsidR="00145557" w:rsidRPr="00401E07" w:rsidRDefault="00145557" w:rsidP="0014555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</w:rPr>
      </w:pPr>
      <w:r w:rsidRPr="00401E07">
        <w:rPr>
          <w:rStyle w:val="aa"/>
          <w:rFonts w:ascii="Times New Roman" w:hAnsi="Times New Roman"/>
          <w:b w:val="0"/>
          <w:color w:val="000000"/>
        </w:rPr>
        <w:t xml:space="preserve">Чуковский К.И. Живой как жизнь. Рассказы о русском языке // </w:t>
      </w:r>
      <w:hyperlink r:id="rId7" w:history="1">
        <w:r w:rsidRPr="00401E07">
          <w:rPr>
            <w:rStyle w:val="a7"/>
            <w:rFonts w:ascii="Times New Roman" w:hAnsi="Times New Roman"/>
          </w:rPr>
          <w:t>http://knigosite.org/library/read/9088</w:t>
        </w:r>
      </w:hyperlink>
      <w:r w:rsidRPr="00401E07">
        <w:rPr>
          <w:rFonts w:ascii="Times New Roman" w:hAnsi="Times New Roman"/>
        </w:rPr>
        <w:t xml:space="preserve"> </w:t>
      </w:r>
    </w:p>
    <w:p w:rsidR="00145557" w:rsidRPr="00401E07" w:rsidRDefault="00145557" w:rsidP="0014555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01E07">
        <w:rPr>
          <w:rStyle w:val="aa"/>
          <w:rFonts w:ascii="Times New Roman" w:hAnsi="Times New Roman"/>
          <w:b w:val="0"/>
          <w:color w:val="000000"/>
        </w:rPr>
        <w:t>Шанский</w:t>
      </w:r>
      <w:proofErr w:type="spellEnd"/>
      <w:r w:rsidRPr="00401E07">
        <w:rPr>
          <w:rStyle w:val="aa"/>
          <w:rFonts w:ascii="Times New Roman" w:hAnsi="Times New Roman"/>
          <w:b w:val="0"/>
          <w:color w:val="000000"/>
        </w:rPr>
        <w:t xml:space="preserve"> Н.М. В мире слов. Пособие для учителей. </w:t>
      </w:r>
      <w:r w:rsidR="00992084" w:rsidRPr="00401E07">
        <w:rPr>
          <w:rStyle w:val="aa"/>
          <w:rFonts w:ascii="Times New Roman" w:hAnsi="Times New Roman"/>
          <w:b w:val="0"/>
          <w:color w:val="000000"/>
        </w:rPr>
        <w:t xml:space="preserve">- М.: Просвещение, 1985 – 319 </w:t>
      </w:r>
      <w:r w:rsidRPr="00401E07">
        <w:rPr>
          <w:rStyle w:val="aa"/>
          <w:rFonts w:ascii="Times New Roman" w:hAnsi="Times New Roman"/>
          <w:b w:val="0"/>
          <w:color w:val="000000"/>
        </w:rPr>
        <w:t xml:space="preserve"> </w:t>
      </w:r>
    </w:p>
    <w:p w:rsidR="00145557" w:rsidRPr="00401E07" w:rsidRDefault="00992084" w:rsidP="009920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>О.М. Александрова, Л.А.Вербицкая, С.И. Богданов и др</w:t>
      </w:r>
      <w:proofErr w:type="gramStart"/>
      <w:r w:rsidRPr="00401E07">
        <w:rPr>
          <w:rFonts w:ascii="Times New Roman" w:hAnsi="Times New Roman"/>
        </w:rPr>
        <w:t>.У</w:t>
      </w:r>
      <w:proofErr w:type="gramEnd"/>
      <w:r w:rsidRPr="00401E07">
        <w:rPr>
          <w:rFonts w:ascii="Times New Roman" w:hAnsi="Times New Roman"/>
        </w:rPr>
        <w:t>чебник «Русский родной язык"                                 -М. Просвещение,2019.</w:t>
      </w:r>
    </w:p>
    <w:p w:rsidR="00145557" w:rsidRPr="00401E07" w:rsidRDefault="00145557" w:rsidP="00145557">
      <w:p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>Словари, энциклопедии</w:t>
      </w:r>
    </w:p>
    <w:p w:rsidR="00145557" w:rsidRPr="00401E07" w:rsidRDefault="00145557" w:rsidP="0014555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spellStart"/>
      <w:r w:rsidRPr="00401E07">
        <w:rPr>
          <w:rFonts w:ascii="Times New Roman" w:hAnsi="Times New Roman"/>
        </w:rPr>
        <w:t>Акишина</w:t>
      </w:r>
      <w:proofErr w:type="spellEnd"/>
      <w:r w:rsidRPr="00401E07">
        <w:rPr>
          <w:rFonts w:ascii="Times New Roman" w:hAnsi="Times New Roman"/>
        </w:rPr>
        <w:t xml:space="preserve"> А.А. Словарь русских жестов и мимики / А.А. </w:t>
      </w:r>
      <w:proofErr w:type="spellStart"/>
      <w:r w:rsidRPr="00401E07">
        <w:rPr>
          <w:rFonts w:ascii="Times New Roman" w:hAnsi="Times New Roman"/>
        </w:rPr>
        <w:t>Акишина</w:t>
      </w:r>
      <w:proofErr w:type="spellEnd"/>
      <w:r w:rsidRPr="00401E07">
        <w:rPr>
          <w:rFonts w:ascii="Times New Roman" w:hAnsi="Times New Roman"/>
        </w:rPr>
        <w:t xml:space="preserve">, </w:t>
      </w:r>
      <w:proofErr w:type="spellStart"/>
      <w:r w:rsidRPr="00401E07">
        <w:rPr>
          <w:rFonts w:ascii="Times New Roman" w:hAnsi="Times New Roman"/>
        </w:rPr>
        <w:t>Хироко</w:t>
      </w:r>
      <w:proofErr w:type="spellEnd"/>
      <w:r w:rsidRPr="00401E07">
        <w:rPr>
          <w:rFonts w:ascii="Times New Roman" w:hAnsi="Times New Roman"/>
        </w:rPr>
        <w:t xml:space="preserve"> </w:t>
      </w:r>
      <w:proofErr w:type="spellStart"/>
      <w:r w:rsidRPr="00401E07">
        <w:rPr>
          <w:rFonts w:ascii="Times New Roman" w:hAnsi="Times New Roman"/>
        </w:rPr>
        <w:t>Кано</w:t>
      </w:r>
      <w:proofErr w:type="spellEnd"/>
      <w:r w:rsidRPr="00401E07">
        <w:rPr>
          <w:rFonts w:ascii="Times New Roman" w:hAnsi="Times New Roman"/>
        </w:rPr>
        <w:t xml:space="preserve">. – 2-е изд., стереотип. – М.: русский язык. Курсы, 2015. – 208 </w:t>
      </w:r>
      <w:proofErr w:type="gramStart"/>
      <w:r w:rsidRPr="00401E07">
        <w:rPr>
          <w:rFonts w:ascii="Times New Roman" w:hAnsi="Times New Roman"/>
        </w:rPr>
        <w:t>с</w:t>
      </w:r>
      <w:proofErr w:type="gramEnd"/>
      <w:r w:rsidRPr="00401E07">
        <w:rPr>
          <w:rFonts w:ascii="Times New Roman" w:hAnsi="Times New Roman"/>
        </w:rPr>
        <w:t xml:space="preserve">. </w:t>
      </w:r>
    </w:p>
    <w:p w:rsidR="00145557" w:rsidRPr="00401E07" w:rsidRDefault="00145557" w:rsidP="0014555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>Литературный энциклопедический словарь Ярославского края (</w:t>
      </w:r>
      <w:r w:rsidRPr="00401E07">
        <w:rPr>
          <w:rFonts w:ascii="Times New Roman" w:hAnsi="Times New Roman"/>
          <w:lang w:val="en-US"/>
        </w:rPr>
        <w:t>XII</w:t>
      </w:r>
      <w:r w:rsidRPr="00401E07">
        <w:rPr>
          <w:rFonts w:ascii="Times New Roman" w:hAnsi="Times New Roman"/>
        </w:rPr>
        <w:t xml:space="preserve"> -  начало </w:t>
      </w:r>
      <w:r w:rsidRPr="00401E07">
        <w:rPr>
          <w:rFonts w:ascii="Times New Roman" w:hAnsi="Times New Roman"/>
          <w:lang w:val="en-US"/>
        </w:rPr>
        <w:t>XXI</w:t>
      </w:r>
      <w:r w:rsidRPr="00401E07">
        <w:rPr>
          <w:rFonts w:ascii="Times New Roman" w:hAnsi="Times New Roman"/>
        </w:rPr>
        <w:t>) / сост. и общ</w:t>
      </w:r>
      <w:proofErr w:type="gramStart"/>
      <w:r w:rsidRPr="00401E07">
        <w:rPr>
          <w:rFonts w:ascii="Times New Roman" w:hAnsi="Times New Roman"/>
        </w:rPr>
        <w:t>.</w:t>
      </w:r>
      <w:proofErr w:type="gramEnd"/>
      <w:r w:rsidRPr="00401E07">
        <w:rPr>
          <w:rFonts w:ascii="Times New Roman" w:hAnsi="Times New Roman"/>
        </w:rPr>
        <w:t xml:space="preserve"> </w:t>
      </w:r>
      <w:proofErr w:type="gramStart"/>
      <w:r w:rsidRPr="00401E07">
        <w:rPr>
          <w:rFonts w:ascii="Times New Roman" w:hAnsi="Times New Roman"/>
        </w:rPr>
        <w:t>р</w:t>
      </w:r>
      <w:proofErr w:type="gramEnd"/>
      <w:r w:rsidRPr="00401E07">
        <w:rPr>
          <w:rFonts w:ascii="Times New Roman" w:hAnsi="Times New Roman"/>
        </w:rPr>
        <w:t xml:space="preserve">ед. О.Н. </w:t>
      </w:r>
      <w:proofErr w:type="spellStart"/>
      <w:r w:rsidRPr="00401E07">
        <w:rPr>
          <w:rFonts w:ascii="Times New Roman" w:hAnsi="Times New Roman"/>
        </w:rPr>
        <w:t>Скибинской</w:t>
      </w:r>
      <w:proofErr w:type="spellEnd"/>
      <w:r w:rsidRPr="00401E07">
        <w:rPr>
          <w:rFonts w:ascii="Times New Roman" w:hAnsi="Times New Roman"/>
        </w:rPr>
        <w:t xml:space="preserve">. – Ярославль: ООО «Академия 76», 2018. – 680 </w:t>
      </w:r>
      <w:proofErr w:type="gramStart"/>
      <w:r w:rsidRPr="00401E07">
        <w:rPr>
          <w:rFonts w:ascii="Times New Roman" w:hAnsi="Times New Roman"/>
        </w:rPr>
        <w:t>с</w:t>
      </w:r>
      <w:proofErr w:type="gramEnd"/>
      <w:r w:rsidRPr="00401E07">
        <w:rPr>
          <w:rFonts w:ascii="Times New Roman" w:hAnsi="Times New Roman"/>
        </w:rPr>
        <w:t>.</w:t>
      </w:r>
    </w:p>
    <w:p w:rsidR="00145557" w:rsidRPr="00401E07" w:rsidRDefault="00145557" w:rsidP="0014555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lastRenderedPageBreak/>
        <w:t>Русский язык. Школьный энциклопедический словарь</w:t>
      </w:r>
      <w:proofErr w:type="gramStart"/>
      <w:r w:rsidRPr="00401E07">
        <w:rPr>
          <w:rFonts w:ascii="Times New Roman" w:hAnsi="Times New Roman"/>
        </w:rPr>
        <w:t xml:space="preserve"> / П</w:t>
      </w:r>
      <w:proofErr w:type="gramEnd"/>
      <w:r w:rsidRPr="00401E07">
        <w:rPr>
          <w:rFonts w:ascii="Times New Roman" w:hAnsi="Times New Roman"/>
        </w:rPr>
        <w:t xml:space="preserve">од ред. С.В. </w:t>
      </w:r>
      <w:proofErr w:type="spellStart"/>
      <w:r w:rsidRPr="00401E07">
        <w:rPr>
          <w:rFonts w:ascii="Times New Roman" w:hAnsi="Times New Roman"/>
        </w:rPr>
        <w:t>Друговейко-Должанской</w:t>
      </w:r>
      <w:proofErr w:type="spellEnd"/>
      <w:r w:rsidRPr="00401E07">
        <w:rPr>
          <w:rFonts w:ascii="Times New Roman" w:hAnsi="Times New Roman"/>
        </w:rPr>
        <w:t xml:space="preserve">, Д.Н. </w:t>
      </w:r>
      <w:proofErr w:type="spellStart"/>
      <w:r w:rsidRPr="00401E07">
        <w:rPr>
          <w:rFonts w:ascii="Times New Roman" w:hAnsi="Times New Roman"/>
        </w:rPr>
        <w:t>Чердакова</w:t>
      </w:r>
      <w:proofErr w:type="spellEnd"/>
      <w:r w:rsidRPr="00401E07">
        <w:rPr>
          <w:rFonts w:ascii="Times New Roman" w:hAnsi="Times New Roman"/>
        </w:rPr>
        <w:t>. – СПб</w:t>
      </w:r>
      <w:proofErr w:type="gramStart"/>
      <w:r w:rsidRPr="00401E07">
        <w:rPr>
          <w:rFonts w:ascii="Times New Roman" w:hAnsi="Times New Roman"/>
        </w:rPr>
        <w:t xml:space="preserve">.: </w:t>
      </w:r>
      <w:proofErr w:type="gramEnd"/>
      <w:r w:rsidRPr="00401E07">
        <w:rPr>
          <w:rFonts w:ascii="Times New Roman" w:hAnsi="Times New Roman"/>
        </w:rPr>
        <w:t>Санкт-Петербургский государственный университет, 2014. – 584 с., ил.</w:t>
      </w:r>
    </w:p>
    <w:p w:rsidR="00145557" w:rsidRPr="00401E07" w:rsidRDefault="00145557" w:rsidP="00145557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</w:rPr>
      </w:pPr>
      <w:r w:rsidRPr="00401E07">
        <w:rPr>
          <w:rStyle w:val="aa"/>
          <w:rFonts w:ascii="Times New Roman" w:hAnsi="Times New Roman"/>
          <w:b w:val="0"/>
          <w:color w:val="000000"/>
        </w:rPr>
        <w:t xml:space="preserve">Энциклопедический словарь юного филолога. М. (языкознание) / Сост. М.В. Панов. – М.: Педагогика, 1984 – 352 с., ил. </w:t>
      </w:r>
    </w:p>
    <w:p w:rsidR="00145557" w:rsidRPr="00401E07" w:rsidRDefault="00145557" w:rsidP="0014555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01E07">
        <w:rPr>
          <w:rFonts w:ascii="Times New Roman" w:hAnsi="Times New Roman"/>
        </w:rPr>
        <w:t xml:space="preserve">Энциклопедия для детей. Т. 10. Языкознание. Русский язык. / Гл. ред. М.Д. Аксёнова – М.: </w:t>
      </w:r>
      <w:proofErr w:type="spellStart"/>
      <w:r w:rsidRPr="00401E07">
        <w:rPr>
          <w:rFonts w:ascii="Times New Roman" w:hAnsi="Times New Roman"/>
        </w:rPr>
        <w:t>Аванта+</w:t>
      </w:r>
      <w:proofErr w:type="spellEnd"/>
      <w:r w:rsidRPr="00401E07">
        <w:rPr>
          <w:rFonts w:ascii="Times New Roman" w:hAnsi="Times New Roman"/>
        </w:rPr>
        <w:t xml:space="preserve">, 1999 – 704 </w:t>
      </w:r>
      <w:proofErr w:type="gramStart"/>
      <w:r w:rsidRPr="00401E07">
        <w:rPr>
          <w:rFonts w:ascii="Times New Roman" w:hAnsi="Times New Roman"/>
        </w:rPr>
        <w:t>с</w:t>
      </w:r>
      <w:proofErr w:type="gramEnd"/>
      <w:r w:rsidRPr="00401E07">
        <w:rPr>
          <w:rFonts w:ascii="Times New Roman" w:hAnsi="Times New Roman"/>
        </w:rPr>
        <w:t xml:space="preserve">. </w:t>
      </w:r>
    </w:p>
    <w:p w:rsidR="006464B7" w:rsidRPr="00401E07" w:rsidRDefault="006464B7" w:rsidP="006464B7">
      <w:pPr>
        <w:spacing w:after="0"/>
        <w:jc w:val="both"/>
        <w:rPr>
          <w:rFonts w:ascii="Times New Roman" w:hAnsi="Times New Roman"/>
        </w:rPr>
      </w:pPr>
    </w:p>
    <w:p w:rsidR="006464B7" w:rsidRPr="00401E07" w:rsidRDefault="006464B7" w:rsidP="006464B7">
      <w:pPr>
        <w:spacing w:after="0"/>
        <w:jc w:val="both"/>
        <w:rPr>
          <w:rFonts w:ascii="Times New Roman" w:hAnsi="Times New Roman"/>
        </w:rPr>
      </w:pPr>
    </w:p>
    <w:p w:rsidR="006464B7" w:rsidRPr="00401E07" w:rsidRDefault="006464B7" w:rsidP="006464B7">
      <w:pPr>
        <w:spacing w:after="0"/>
        <w:jc w:val="both"/>
        <w:rPr>
          <w:rFonts w:ascii="Times New Roman" w:hAnsi="Times New Roman"/>
        </w:rPr>
      </w:pPr>
    </w:p>
    <w:p w:rsidR="006464B7" w:rsidRPr="00401E07" w:rsidRDefault="006464B7" w:rsidP="006464B7">
      <w:pPr>
        <w:spacing w:after="0"/>
        <w:jc w:val="both"/>
        <w:rPr>
          <w:rFonts w:ascii="Times New Roman" w:hAnsi="Times New Roman"/>
        </w:rPr>
      </w:pPr>
    </w:p>
    <w:sectPr w:rsidR="006464B7" w:rsidRPr="00401E07" w:rsidSect="00C70E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2C7"/>
    <w:multiLevelType w:val="hybridMultilevel"/>
    <w:tmpl w:val="236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6CB5"/>
    <w:multiLevelType w:val="hybridMultilevel"/>
    <w:tmpl w:val="7B24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368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105FE5"/>
    <w:multiLevelType w:val="hybridMultilevel"/>
    <w:tmpl w:val="2140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67C7D"/>
    <w:multiLevelType w:val="hybridMultilevel"/>
    <w:tmpl w:val="42807D6C"/>
    <w:lvl w:ilvl="0" w:tplc="097E6E90">
      <w:numFmt w:val="bullet"/>
      <w:lvlText w:val="-"/>
      <w:lvlJc w:val="left"/>
      <w:pPr>
        <w:ind w:left="15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B2D8BE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BD2928C">
      <w:numFmt w:val="bullet"/>
      <w:lvlText w:val="•"/>
      <w:lvlJc w:val="left"/>
      <w:pPr>
        <w:ind w:left="3493" w:hanging="708"/>
      </w:pPr>
      <w:rPr>
        <w:rFonts w:hint="default"/>
        <w:lang w:val="ru-RU" w:eastAsia="ru-RU" w:bidi="ru-RU"/>
      </w:rPr>
    </w:lvl>
    <w:lvl w:ilvl="3" w:tplc="86700AF6">
      <w:numFmt w:val="bullet"/>
      <w:lvlText w:val="•"/>
      <w:lvlJc w:val="left"/>
      <w:pPr>
        <w:ind w:left="4469" w:hanging="708"/>
      </w:pPr>
      <w:rPr>
        <w:rFonts w:hint="default"/>
        <w:lang w:val="ru-RU" w:eastAsia="ru-RU" w:bidi="ru-RU"/>
      </w:rPr>
    </w:lvl>
    <w:lvl w:ilvl="4" w:tplc="F132AA7E">
      <w:numFmt w:val="bullet"/>
      <w:lvlText w:val="•"/>
      <w:lvlJc w:val="left"/>
      <w:pPr>
        <w:ind w:left="5446" w:hanging="708"/>
      </w:pPr>
      <w:rPr>
        <w:rFonts w:hint="default"/>
        <w:lang w:val="ru-RU" w:eastAsia="ru-RU" w:bidi="ru-RU"/>
      </w:rPr>
    </w:lvl>
    <w:lvl w:ilvl="5" w:tplc="1DE2CF3E">
      <w:numFmt w:val="bullet"/>
      <w:lvlText w:val="•"/>
      <w:lvlJc w:val="left"/>
      <w:pPr>
        <w:ind w:left="6423" w:hanging="708"/>
      </w:pPr>
      <w:rPr>
        <w:rFonts w:hint="default"/>
        <w:lang w:val="ru-RU" w:eastAsia="ru-RU" w:bidi="ru-RU"/>
      </w:rPr>
    </w:lvl>
    <w:lvl w:ilvl="6" w:tplc="0F86F136">
      <w:numFmt w:val="bullet"/>
      <w:lvlText w:val="•"/>
      <w:lvlJc w:val="left"/>
      <w:pPr>
        <w:ind w:left="7399" w:hanging="708"/>
      </w:pPr>
      <w:rPr>
        <w:rFonts w:hint="default"/>
        <w:lang w:val="ru-RU" w:eastAsia="ru-RU" w:bidi="ru-RU"/>
      </w:rPr>
    </w:lvl>
    <w:lvl w:ilvl="7" w:tplc="66902DF0">
      <w:numFmt w:val="bullet"/>
      <w:lvlText w:val="•"/>
      <w:lvlJc w:val="left"/>
      <w:pPr>
        <w:ind w:left="8376" w:hanging="708"/>
      </w:pPr>
      <w:rPr>
        <w:rFonts w:hint="default"/>
        <w:lang w:val="ru-RU" w:eastAsia="ru-RU" w:bidi="ru-RU"/>
      </w:rPr>
    </w:lvl>
    <w:lvl w:ilvl="8" w:tplc="A2E820F8">
      <w:numFmt w:val="bullet"/>
      <w:lvlText w:val="•"/>
      <w:lvlJc w:val="left"/>
      <w:pPr>
        <w:ind w:left="9353" w:hanging="708"/>
      </w:pPr>
      <w:rPr>
        <w:rFonts w:hint="default"/>
        <w:lang w:val="ru-RU" w:eastAsia="ru-RU" w:bidi="ru-RU"/>
      </w:rPr>
    </w:lvl>
  </w:abstractNum>
  <w:abstractNum w:abstractNumId="5">
    <w:nsid w:val="45405FCC"/>
    <w:multiLevelType w:val="hybridMultilevel"/>
    <w:tmpl w:val="FF02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93A40"/>
    <w:multiLevelType w:val="hybridMultilevel"/>
    <w:tmpl w:val="C59C9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D456D6"/>
    <w:multiLevelType w:val="hybridMultilevel"/>
    <w:tmpl w:val="3DE6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A4F2B"/>
    <w:rsid w:val="000164B1"/>
    <w:rsid w:val="000469DB"/>
    <w:rsid w:val="00071DDC"/>
    <w:rsid w:val="000E408B"/>
    <w:rsid w:val="000E65D6"/>
    <w:rsid w:val="001378AE"/>
    <w:rsid w:val="00145557"/>
    <w:rsid w:val="0015220A"/>
    <w:rsid w:val="002C2D53"/>
    <w:rsid w:val="002C3099"/>
    <w:rsid w:val="002F3537"/>
    <w:rsid w:val="002F7CA6"/>
    <w:rsid w:val="003046CF"/>
    <w:rsid w:val="003328C4"/>
    <w:rsid w:val="0038666F"/>
    <w:rsid w:val="00391CAB"/>
    <w:rsid w:val="003B6F41"/>
    <w:rsid w:val="00401E07"/>
    <w:rsid w:val="004F6025"/>
    <w:rsid w:val="005D1F79"/>
    <w:rsid w:val="005E4D04"/>
    <w:rsid w:val="005F7828"/>
    <w:rsid w:val="006156A7"/>
    <w:rsid w:val="006464B7"/>
    <w:rsid w:val="00652EFD"/>
    <w:rsid w:val="006E186F"/>
    <w:rsid w:val="00737DAD"/>
    <w:rsid w:val="007B2073"/>
    <w:rsid w:val="007D074F"/>
    <w:rsid w:val="00826780"/>
    <w:rsid w:val="0086611F"/>
    <w:rsid w:val="00873949"/>
    <w:rsid w:val="00886DC6"/>
    <w:rsid w:val="008F2813"/>
    <w:rsid w:val="00940943"/>
    <w:rsid w:val="00955230"/>
    <w:rsid w:val="00965138"/>
    <w:rsid w:val="00986DDE"/>
    <w:rsid w:val="00992084"/>
    <w:rsid w:val="009C0622"/>
    <w:rsid w:val="00A078FC"/>
    <w:rsid w:val="00A15975"/>
    <w:rsid w:val="00A346F1"/>
    <w:rsid w:val="00AD1A9D"/>
    <w:rsid w:val="00B268C9"/>
    <w:rsid w:val="00B42C83"/>
    <w:rsid w:val="00B43D25"/>
    <w:rsid w:val="00BA4F2B"/>
    <w:rsid w:val="00BC1261"/>
    <w:rsid w:val="00C14F7C"/>
    <w:rsid w:val="00C63DA8"/>
    <w:rsid w:val="00C70E8D"/>
    <w:rsid w:val="00CC2EFE"/>
    <w:rsid w:val="00CC3367"/>
    <w:rsid w:val="00D67AFB"/>
    <w:rsid w:val="00DF3063"/>
    <w:rsid w:val="00E746BE"/>
    <w:rsid w:val="00E902E1"/>
    <w:rsid w:val="00E964D8"/>
    <w:rsid w:val="00EB2282"/>
    <w:rsid w:val="00EB60F9"/>
    <w:rsid w:val="00EE118E"/>
    <w:rsid w:val="00EE25AD"/>
    <w:rsid w:val="00F5047C"/>
    <w:rsid w:val="00F63691"/>
    <w:rsid w:val="00F80D1A"/>
    <w:rsid w:val="00FE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D1A9D"/>
    <w:rPr>
      <w:i/>
      <w:iCs/>
    </w:rPr>
  </w:style>
  <w:style w:type="paragraph" w:styleId="a4">
    <w:name w:val="Body Text"/>
    <w:basedOn w:val="a"/>
    <w:link w:val="a5"/>
    <w:rsid w:val="00AD1A9D"/>
    <w:pPr>
      <w:suppressAutoHyphens/>
      <w:spacing w:after="120" w:line="254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D1A9D"/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59"/>
    <w:rsid w:val="00AD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45557"/>
    <w:rPr>
      <w:color w:val="0000FF"/>
      <w:u w:val="single"/>
    </w:rPr>
  </w:style>
  <w:style w:type="paragraph" w:styleId="a8">
    <w:name w:val="List Paragraph"/>
    <w:basedOn w:val="a"/>
    <w:link w:val="a9"/>
    <w:uiPriority w:val="1"/>
    <w:qFormat/>
    <w:rsid w:val="001455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45557"/>
    <w:rPr>
      <w:rFonts w:ascii="Calibri" w:eastAsia="Calibri" w:hAnsi="Calibri" w:cs="Times New Roman"/>
    </w:rPr>
  </w:style>
  <w:style w:type="character" w:styleId="aa">
    <w:name w:val="Strong"/>
    <w:qFormat/>
    <w:rsid w:val="00145557"/>
    <w:rPr>
      <w:b/>
      <w:bCs/>
    </w:rPr>
  </w:style>
  <w:style w:type="paragraph" w:customStyle="1" w:styleId="Default">
    <w:name w:val="Default"/>
    <w:rsid w:val="00EE1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EE1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C2EFE"/>
    <w:pPr>
      <w:widowControl w:val="0"/>
      <w:autoSpaceDE w:val="0"/>
      <w:autoSpaceDN w:val="0"/>
      <w:spacing w:after="0" w:line="240" w:lineRule="auto"/>
      <w:ind w:left="1542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D1A9D"/>
    <w:rPr>
      <w:i/>
      <w:iCs/>
    </w:rPr>
  </w:style>
  <w:style w:type="paragraph" w:styleId="a4">
    <w:name w:val="Body Text"/>
    <w:basedOn w:val="a"/>
    <w:link w:val="a5"/>
    <w:rsid w:val="00AD1A9D"/>
    <w:pPr>
      <w:suppressAutoHyphens/>
      <w:spacing w:after="120" w:line="254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D1A9D"/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59"/>
    <w:rsid w:val="00AD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45557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4555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45557"/>
    <w:rPr>
      <w:rFonts w:ascii="Calibri" w:eastAsia="Calibri" w:hAnsi="Calibri" w:cs="Times New Roman"/>
    </w:rPr>
  </w:style>
  <w:style w:type="character" w:styleId="aa">
    <w:name w:val="Strong"/>
    <w:qFormat/>
    <w:rsid w:val="00145557"/>
    <w:rPr>
      <w:b/>
      <w:bCs/>
    </w:rPr>
  </w:style>
  <w:style w:type="paragraph" w:customStyle="1" w:styleId="Default">
    <w:name w:val="Default"/>
    <w:rsid w:val="00EE1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EE1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igosite.org/library/read/9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31</cp:revision>
  <cp:lastPrinted>2020-10-09T12:40:00Z</cp:lastPrinted>
  <dcterms:created xsi:type="dcterms:W3CDTF">2019-09-03T10:55:00Z</dcterms:created>
  <dcterms:modified xsi:type="dcterms:W3CDTF">2020-12-21T07:23:00Z</dcterms:modified>
</cp:coreProperties>
</file>