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7F" w:rsidRPr="00EC0A7F" w:rsidRDefault="00E16AEC" w:rsidP="00EC0A7F">
      <w:pPr>
        <w:widowControl/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>
            <wp:extent cx="10328910" cy="34743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910" cy="347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7F" w:rsidRPr="00E16AEC" w:rsidRDefault="00EC0A7F" w:rsidP="00EC0A7F">
      <w:pPr>
        <w:widowControl/>
        <w:autoSpaceDE/>
        <w:autoSpaceDN/>
        <w:adjustRightInd/>
        <w:rPr>
          <w:sz w:val="24"/>
          <w:szCs w:val="24"/>
        </w:rPr>
      </w:pPr>
      <w:r w:rsidRPr="00EC0A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EC0A7F">
        <w:rPr>
          <w:b/>
          <w:sz w:val="40"/>
          <w:szCs w:val="40"/>
        </w:rPr>
        <w:t>Рабочая программа</w:t>
      </w: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EC0A7F">
        <w:rPr>
          <w:sz w:val="36"/>
          <w:szCs w:val="36"/>
        </w:rPr>
        <w:t>по литературе</w:t>
      </w: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EC0A7F">
        <w:rPr>
          <w:sz w:val="36"/>
          <w:szCs w:val="36"/>
        </w:rPr>
        <w:t>для 11 класса</w:t>
      </w:r>
    </w:p>
    <w:p w:rsidR="00EC0A7F" w:rsidRPr="00EC0A7F" w:rsidRDefault="00EC0A7F" w:rsidP="00BB24AF">
      <w:pPr>
        <w:widowControl/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EC0A7F">
        <w:rPr>
          <w:sz w:val="32"/>
          <w:szCs w:val="32"/>
        </w:rPr>
        <w:t>Учитель русского языка и литературы:</w:t>
      </w:r>
    </w:p>
    <w:p w:rsidR="00EC0A7F" w:rsidRPr="00EC0A7F" w:rsidRDefault="00EC0A7F" w:rsidP="00E16AEC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EC0A7F">
        <w:rPr>
          <w:sz w:val="32"/>
          <w:szCs w:val="32"/>
        </w:rPr>
        <w:t xml:space="preserve"> </w:t>
      </w:r>
      <w:proofErr w:type="spellStart"/>
      <w:r w:rsidR="00DD2229">
        <w:rPr>
          <w:sz w:val="32"/>
          <w:szCs w:val="32"/>
        </w:rPr>
        <w:t>Шиханова</w:t>
      </w:r>
      <w:proofErr w:type="spellEnd"/>
      <w:r w:rsidR="00DD2229">
        <w:rPr>
          <w:sz w:val="32"/>
          <w:szCs w:val="32"/>
        </w:rPr>
        <w:t xml:space="preserve"> М.В</w:t>
      </w:r>
      <w:r w:rsidR="00E16AEC">
        <w:rPr>
          <w:sz w:val="32"/>
          <w:szCs w:val="32"/>
        </w:rPr>
        <w:t>.</w:t>
      </w:r>
    </w:p>
    <w:p w:rsidR="00EC0A7F" w:rsidRPr="00EC0A7F" w:rsidRDefault="00EC0A7F" w:rsidP="00EC0A7F">
      <w:pPr>
        <w:widowControl/>
        <w:autoSpaceDE/>
        <w:autoSpaceDN/>
        <w:adjustRightInd/>
        <w:jc w:val="right"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right"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right"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right"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right"/>
        <w:rPr>
          <w:rFonts w:asciiTheme="minorHAnsi" w:hAnsiTheme="minorHAnsi" w:cstheme="minorBidi"/>
          <w:sz w:val="22"/>
          <w:szCs w:val="22"/>
        </w:rPr>
      </w:pPr>
    </w:p>
    <w:p w:rsidR="00DD2229" w:rsidRDefault="00DD2229" w:rsidP="00E16AEC">
      <w:pPr>
        <w:widowControl/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EC0A7F" w:rsidP="00BB24AF">
      <w:pPr>
        <w:widowControl/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EC0A7F" w:rsidRPr="00EC0A7F" w:rsidRDefault="00DD2229" w:rsidP="00EC0A7F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 w:rsidR="00EC0A7F" w:rsidRPr="00EC0A7F">
        <w:rPr>
          <w:sz w:val="36"/>
          <w:szCs w:val="36"/>
        </w:rPr>
        <w:t xml:space="preserve"> -20</w:t>
      </w:r>
      <w:r>
        <w:rPr>
          <w:sz w:val="36"/>
          <w:szCs w:val="36"/>
        </w:rPr>
        <w:t>21</w:t>
      </w:r>
      <w:r w:rsidR="00E16AEC">
        <w:rPr>
          <w:sz w:val="36"/>
          <w:szCs w:val="36"/>
        </w:rPr>
        <w:t xml:space="preserve"> учебный год</w:t>
      </w:r>
    </w:p>
    <w:p w:rsidR="00EC0A7F" w:rsidRDefault="00EC0A7F" w:rsidP="00EC0A7F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center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Пояснительная записка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60" w:firstLine="72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Рабочая программа по предмету «Литература» разработана на основе ФГОС СОО, с учётом Примерной программы среднего общего образования по предмету «Литература» и авторской </w:t>
      </w:r>
      <w:r>
        <w:rPr>
          <w:rFonts w:eastAsia="Times New Roman"/>
          <w:color w:val="000000"/>
          <w:sz w:val="24"/>
          <w:szCs w:val="24"/>
        </w:rPr>
        <w:t xml:space="preserve">рабочей </w:t>
      </w:r>
      <w:r w:rsidRPr="00DD2229">
        <w:rPr>
          <w:rFonts w:eastAsia="Times New Roman"/>
          <w:color w:val="000000"/>
          <w:sz w:val="24"/>
          <w:szCs w:val="24"/>
        </w:rPr>
        <w:t xml:space="preserve">программы </w:t>
      </w:r>
      <w:r>
        <w:rPr>
          <w:rFonts w:eastAsia="Times New Roman"/>
          <w:color w:val="000000"/>
          <w:sz w:val="24"/>
          <w:szCs w:val="24"/>
        </w:rPr>
        <w:t xml:space="preserve"> к учебникам С.А. Зинина, В.А. </w:t>
      </w:r>
      <w:proofErr w:type="spellStart"/>
      <w:r>
        <w:rPr>
          <w:rFonts w:eastAsia="Times New Roman"/>
          <w:color w:val="000000"/>
          <w:sz w:val="24"/>
          <w:szCs w:val="24"/>
        </w:rPr>
        <w:t>Чалмаева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«Литература.10 класс» ( базовый уровень), С.А. Зинина, В.А. </w:t>
      </w:r>
      <w:proofErr w:type="spellStart"/>
      <w:r>
        <w:rPr>
          <w:rFonts w:eastAsia="Times New Roman"/>
          <w:color w:val="000000"/>
          <w:sz w:val="24"/>
          <w:szCs w:val="24"/>
        </w:rPr>
        <w:t>Чалмаева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«Литература.11 класс» ( базовый уровень)</w:t>
      </w:r>
      <w:r w:rsidRPr="00DD2229"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авт</w:t>
      </w:r>
      <w:proofErr w:type="gramStart"/>
      <w:r>
        <w:rPr>
          <w:rFonts w:eastAsia="Times New Roman"/>
          <w:color w:val="000000"/>
          <w:sz w:val="24"/>
          <w:szCs w:val="24"/>
        </w:rPr>
        <w:t>.с</w:t>
      </w:r>
      <w:proofErr w:type="gramEnd"/>
      <w:r>
        <w:rPr>
          <w:rFonts w:eastAsia="Times New Roman"/>
          <w:color w:val="000000"/>
          <w:sz w:val="24"/>
          <w:szCs w:val="24"/>
        </w:rPr>
        <w:t>ост.Л.Н</w:t>
      </w:r>
      <w:proofErr w:type="spellEnd"/>
      <w:r>
        <w:rPr>
          <w:rFonts w:eastAsia="Times New Roman"/>
          <w:color w:val="000000"/>
          <w:sz w:val="24"/>
          <w:szCs w:val="24"/>
        </w:rPr>
        <w:t>. Гороховская. – М.:ООО «Русс</w:t>
      </w:r>
      <w:r w:rsidRPr="00DD2229">
        <w:rPr>
          <w:rFonts w:eastAsia="Times New Roman"/>
          <w:color w:val="000000"/>
          <w:sz w:val="24"/>
          <w:szCs w:val="24"/>
        </w:rPr>
        <w:t>кое слово», 201</w:t>
      </w:r>
      <w:r>
        <w:rPr>
          <w:rFonts w:eastAsia="Times New Roman"/>
          <w:color w:val="000000"/>
          <w:sz w:val="24"/>
          <w:szCs w:val="24"/>
        </w:rPr>
        <w:t>7</w:t>
      </w:r>
      <w:r w:rsidRPr="00DD2229">
        <w:rPr>
          <w:rFonts w:eastAsia="Times New Roman"/>
          <w:color w:val="000000"/>
          <w:sz w:val="24"/>
          <w:szCs w:val="24"/>
        </w:rPr>
        <w:t xml:space="preserve"> г.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840" w:right="3036" w:hanging="132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i/>
          <w:iCs/>
          <w:color w:val="000000"/>
          <w:sz w:val="24"/>
          <w:szCs w:val="24"/>
        </w:rPr>
        <w:t>Общие цели учебного предмета.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Задачи учебного предмета «Литература»: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получение опыта медленного чтения  произведений русской, родной (региональной) и мировой литературы;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формирование умения самостоятельно создавать тексты различных жанров (ответы на вопросы, рецензии, аннотации и др.);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умением определять стратегию своего чтения;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умением делать читательский выбор;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знакомство с историей литературы: русской и зарубежной литературной классикой, современным литературным процессом;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- знакомство со смежными с литературой сферами искусства и научного знания (культурология, психология, социология и др.).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780" w:right="20" w:hanging="78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i/>
          <w:iCs/>
          <w:color w:val="000000"/>
          <w:sz w:val="24"/>
          <w:szCs w:val="24"/>
        </w:rPr>
        <w:t>Согласно учебному плану на изучение  предмета «Литература» отводится: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780" w:right="20" w:hanging="78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  в 11 классе – </w:t>
      </w:r>
      <w:r>
        <w:rPr>
          <w:rFonts w:eastAsia="Times New Roman"/>
          <w:color w:val="000000"/>
          <w:sz w:val="24"/>
          <w:szCs w:val="24"/>
        </w:rPr>
        <w:t>99</w:t>
      </w:r>
      <w:r w:rsidRPr="00DD2229">
        <w:rPr>
          <w:rFonts w:eastAsia="Times New Roman"/>
          <w:color w:val="000000"/>
          <w:sz w:val="24"/>
          <w:szCs w:val="24"/>
        </w:rPr>
        <w:t xml:space="preserve"> часов;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i/>
          <w:iCs/>
          <w:color w:val="000000"/>
          <w:sz w:val="24"/>
          <w:szCs w:val="24"/>
        </w:rPr>
        <w:t>Рабочая программа ориентирована на УМК:    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Литература: учебник для </w:t>
      </w:r>
      <w:r w:rsidRPr="00DD2229">
        <w:rPr>
          <w:rFonts w:eastAsia="Times New Roman"/>
          <w:color w:val="000000"/>
          <w:sz w:val="24"/>
          <w:szCs w:val="24"/>
        </w:rPr>
        <w:t>11 кл</w:t>
      </w:r>
      <w:r>
        <w:rPr>
          <w:rFonts w:eastAsia="Times New Roman"/>
          <w:color w:val="000000"/>
          <w:sz w:val="24"/>
          <w:szCs w:val="24"/>
        </w:rPr>
        <w:t>асса общеобразовательных организаций. Базовый и углубленный уровни: в 2 ч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r w:rsidRPr="00DD2229">
        <w:rPr>
          <w:rFonts w:eastAsia="Times New Roman"/>
          <w:color w:val="000000"/>
          <w:sz w:val="24"/>
          <w:szCs w:val="24"/>
        </w:rPr>
        <w:t xml:space="preserve">. </w:t>
      </w:r>
      <w:proofErr w:type="gramEnd"/>
      <w:r w:rsidRPr="00DD2229">
        <w:rPr>
          <w:rFonts w:eastAsia="Times New Roman"/>
          <w:color w:val="000000"/>
          <w:sz w:val="24"/>
          <w:szCs w:val="24"/>
        </w:rPr>
        <w:t xml:space="preserve">Ч. 1, 2. </w:t>
      </w:r>
      <w:r>
        <w:rPr>
          <w:rFonts w:eastAsia="Times New Roman"/>
          <w:color w:val="000000"/>
          <w:sz w:val="24"/>
          <w:szCs w:val="24"/>
        </w:rPr>
        <w:t>С.А.</w:t>
      </w:r>
      <w:r w:rsidRPr="00DD2229">
        <w:rPr>
          <w:rFonts w:eastAsia="Times New Roman"/>
          <w:color w:val="000000"/>
          <w:sz w:val="24"/>
          <w:szCs w:val="24"/>
        </w:rPr>
        <w:t xml:space="preserve"> Зинин</w:t>
      </w:r>
      <w:r>
        <w:rPr>
          <w:rFonts w:eastAsia="Times New Roman"/>
          <w:color w:val="000000"/>
          <w:sz w:val="24"/>
          <w:szCs w:val="24"/>
        </w:rPr>
        <w:t>,</w:t>
      </w:r>
      <w:r w:rsidRPr="00DD2229">
        <w:rPr>
          <w:rFonts w:eastAsia="Times New Roman"/>
          <w:color w:val="000000"/>
          <w:sz w:val="24"/>
          <w:szCs w:val="24"/>
        </w:rPr>
        <w:t xml:space="preserve"> В.А.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Чалмаев</w:t>
      </w:r>
      <w:proofErr w:type="spellEnd"/>
      <w:r>
        <w:rPr>
          <w:rFonts w:eastAsia="Times New Roman"/>
          <w:color w:val="000000"/>
          <w:sz w:val="24"/>
          <w:szCs w:val="24"/>
        </w:rPr>
        <w:t>. – 2-е изд.</w:t>
      </w:r>
      <w:r w:rsidRPr="00DD2229">
        <w:rPr>
          <w:rFonts w:eastAsia="Times New Roman"/>
          <w:color w:val="000000"/>
          <w:sz w:val="24"/>
          <w:szCs w:val="24"/>
        </w:rPr>
        <w:t xml:space="preserve"> - М.: «Русское слово</w:t>
      </w:r>
      <w:r>
        <w:rPr>
          <w:rFonts w:eastAsia="Times New Roman"/>
          <w:color w:val="000000"/>
          <w:sz w:val="24"/>
          <w:szCs w:val="24"/>
        </w:rPr>
        <w:t xml:space="preserve"> - учебник</w:t>
      </w:r>
      <w:r w:rsidRPr="00DD2229">
        <w:rPr>
          <w:rFonts w:eastAsia="Times New Roman"/>
          <w:color w:val="000000"/>
          <w:sz w:val="24"/>
          <w:szCs w:val="24"/>
        </w:rPr>
        <w:t>», 20</w:t>
      </w:r>
      <w:r>
        <w:rPr>
          <w:rFonts w:eastAsia="Times New Roman"/>
          <w:color w:val="000000"/>
          <w:sz w:val="24"/>
          <w:szCs w:val="24"/>
        </w:rPr>
        <w:t>20</w:t>
      </w:r>
      <w:r w:rsidRPr="00DD2229">
        <w:rPr>
          <w:rFonts w:eastAsia="Times New Roman"/>
          <w:color w:val="000000"/>
          <w:sz w:val="24"/>
          <w:szCs w:val="24"/>
        </w:rPr>
        <w:t xml:space="preserve"> г.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center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•признание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неотчуждаемости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интериоризация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эстетическое отношения к миру, готовность к эстетическому обустройству собственного быта.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ответственное отношение к созданию семьи на основе осознанного принятия ценностей семейной жизни;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• положительный образ семьи,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родительства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интериоризация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proofErr w:type="spellStart"/>
      <w:r w:rsidRPr="00DD2229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D2229">
        <w:rPr>
          <w:rFonts w:eastAsia="Times New Roman"/>
          <w:b/>
          <w:bCs/>
          <w:color w:val="000000"/>
          <w:sz w:val="24"/>
          <w:szCs w:val="24"/>
        </w:rPr>
        <w:t xml:space="preserve"> результаты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proofErr w:type="spellStart"/>
      <w:r w:rsidRPr="00DD2229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Регулятивные УУД: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научится самостоятельно определять цели, задавать параметры и критерии, по которым можно определить, что цель достигнута;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D2229" w:rsidRPr="00DD2229" w:rsidRDefault="00DD2229" w:rsidP="00DD222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Познавательные УУД: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D2229" w:rsidRPr="00DD2229" w:rsidRDefault="00DD2229" w:rsidP="00DD222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Коммуникативные УУД: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DD2229" w:rsidRPr="00DD2229" w:rsidRDefault="00DD2229" w:rsidP="00DD222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 xml:space="preserve">распознавать </w:t>
      </w:r>
      <w:proofErr w:type="spellStart"/>
      <w:r w:rsidRPr="00DD2229">
        <w:rPr>
          <w:rFonts w:eastAsia="Times New Roman"/>
          <w:color w:val="000000"/>
          <w:sz w:val="24"/>
          <w:szCs w:val="24"/>
        </w:rPr>
        <w:t>конфликтогенные</w:t>
      </w:r>
      <w:proofErr w:type="spellEnd"/>
      <w:r w:rsidRPr="00DD2229">
        <w:rPr>
          <w:rFonts w:eastAsia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360" w:firstLine="348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360" w:firstLine="348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 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D2229" w:rsidRPr="00DD2229" w:rsidRDefault="00DD2229" w:rsidP="00DD222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D2229" w:rsidRPr="00DD2229" w:rsidRDefault="00DD2229" w:rsidP="00DD2229">
      <w:pPr>
        <w:widowControl/>
        <w:shd w:val="clear" w:color="auto" w:fill="FFFFFF"/>
        <w:autoSpaceDE/>
        <w:autoSpaceDN/>
        <w:adjustRightInd/>
        <w:ind w:left="720" w:hanging="720"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       </w:t>
      </w:r>
      <w:r w:rsidRPr="00DD2229">
        <w:rPr>
          <w:rFonts w:eastAsia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Выпускник на базовом уровне получит возможность узнать: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об историко-литературном процессе XIX и XX веков;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DD2229" w:rsidRPr="00DD2229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D2229" w:rsidRPr="005D6855" w:rsidRDefault="00DD2229" w:rsidP="00DD222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DD2229">
        <w:rPr>
          <w:rFonts w:eastAsia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:rsidR="005D6855" w:rsidRDefault="005D6855" w:rsidP="005D6855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eastAsia="Times New Roman"/>
          <w:color w:val="000000"/>
          <w:sz w:val="24"/>
          <w:szCs w:val="24"/>
        </w:rPr>
      </w:pPr>
    </w:p>
    <w:p w:rsidR="005D6855" w:rsidRPr="00627E6E" w:rsidRDefault="005D6855" w:rsidP="005D685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Содержание учебного предмета, курса.</w:t>
      </w: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Литература XX века 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Введение. Сложность и самобытность русской литературы  XX века.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Литература первой половины XX века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Обзор русской литературы первой половины XX века </w:t>
      </w:r>
    </w:p>
    <w:p w:rsidR="005D6855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И. А. Бунин</w:t>
      </w:r>
      <w:r>
        <w:rPr>
          <w:rFonts w:eastAsia="Times New Roman"/>
          <w:b/>
          <w:sz w:val="24"/>
          <w:szCs w:val="24"/>
        </w:rPr>
        <w:t xml:space="preserve"> </w:t>
      </w:r>
      <w:r w:rsidRPr="00627E6E">
        <w:rPr>
          <w:rFonts w:eastAsia="Times New Roman"/>
          <w:sz w:val="24"/>
          <w:szCs w:val="24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5D6855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627E6E">
        <w:rPr>
          <w:rFonts w:eastAsia="Times New Roman"/>
          <w:i/>
          <w:sz w:val="24"/>
          <w:szCs w:val="24"/>
        </w:rPr>
        <w:t>Сочинение по творчеству</w:t>
      </w:r>
      <w:r>
        <w:rPr>
          <w:rFonts w:eastAsia="Times New Roman"/>
          <w:i/>
          <w:sz w:val="24"/>
          <w:szCs w:val="24"/>
        </w:rPr>
        <w:t xml:space="preserve"> </w:t>
      </w:r>
      <w:r w:rsidRPr="00F142AD">
        <w:rPr>
          <w:rFonts w:eastAsia="Times New Roman"/>
          <w:i/>
          <w:sz w:val="24"/>
          <w:szCs w:val="24"/>
        </w:rPr>
        <w:t>И. А. Бунина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М. Горький</w:t>
      </w:r>
      <w:r w:rsidRPr="00627E6E">
        <w:rPr>
          <w:rFonts w:eastAsia="Times New Roman"/>
          <w:sz w:val="24"/>
          <w:szCs w:val="24"/>
        </w:rPr>
        <w:t xml:space="preserve"> Жизнь и творчество (обзор) «Старуха </w:t>
      </w:r>
      <w:proofErr w:type="spellStart"/>
      <w:r w:rsidRPr="00627E6E">
        <w:rPr>
          <w:rFonts w:eastAsia="Times New Roman"/>
          <w:sz w:val="24"/>
          <w:szCs w:val="24"/>
        </w:rPr>
        <w:t>Изергиль</w:t>
      </w:r>
      <w:proofErr w:type="spellEnd"/>
      <w:r w:rsidRPr="00627E6E">
        <w:rPr>
          <w:rFonts w:eastAsia="Times New Roman"/>
          <w:sz w:val="24"/>
          <w:szCs w:val="24"/>
        </w:rPr>
        <w:t xml:space="preserve">». Романтизм ранних рассказов Горького. Воспевание красоты и духовной мощи свободного человека. </w:t>
      </w:r>
      <w:r>
        <w:rPr>
          <w:rFonts w:eastAsia="Times New Roman"/>
          <w:sz w:val="24"/>
          <w:szCs w:val="24"/>
        </w:rPr>
        <w:t>Анализ рассказа М.Горького «</w:t>
      </w:r>
      <w:proofErr w:type="spellStart"/>
      <w:r>
        <w:rPr>
          <w:rFonts w:eastAsia="Times New Roman"/>
          <w:sz w:val="24"/>
          <w:szCs w:val="24"/>
        </w:rPr>
        <w:t>Челкаш</w:t>
      </w:r>
      <w:proofErr w:type="spellEnd"/>
      <w:r>
        <w:rPr>
          <w:rFonts w:eastAsia="Times New Roman"/>
          <w:sz w:val="24"/>
          <w:szCs w:val="24"/>
        </w:rPr>
        <w:t>»</w:t>
      </w:r>
      <w:r w:rsidRPr="00627E6E">
        <w:rPr>
          <w:rFonts w:eastAsia="Times New Roman"/>
          <w:sz w:val="24"/>
          <w:szCs w:val="24"/>
        </w:rPr>
        <w:t xml:space="preserve">. «На дне». Философско-этическая проблематика пьесы о людях дна. Спор героев о правде и мечте как образно-тематический стержень пьесы.  </w:t>
      </w:r>
      <w:r w:rsidRPr="00627E6E">
        <w:rPr>
          <w:rFonts w:eastAsia="Times New Roman"/>
          <w:i/>
          <w:sz w:val="24"/>
          <w:szCs w:val="24"/>
        </w:rPr>
        <w:t>Сочинение по творчеству</w:t>
      </w:r>
      <w:r>
        <w:rPr>
          <w:rFonts w:eastAsia="Times New Roman"/>
          <w:i/>
          <w:sz w:val="24"/>
          <w:szCs w:val="24"/>
        </w:rPr>
        <w:t xml:space="preserve"> </w:t>
      </w:r>
      <w:r w:rsidRPr="00627E6E">
        <w:rPr>
          <w:rFonts w:eastAsia="Times New Roman"/>
          <w:i/>
          <w:sz w:val="24"/>
          <w:szCs w:val="24"/>
        </w:rPr>
        <w:t>М.</w:t>
      </w:r>
      <w:r>
        <w:rPr>
          <w:rFonts w:eastAsia="Times New Roman"/>
          <w:i/>
          <w:sz w:val="24"/>
          <w:szCs w:val="24"/>
        </w:rPr>
        <w:t xml:space="preserve"> </w:t>
      </w:r>
      <w:r w:rsidRPr="00627E6E">
        <w:rPr>
          <w:rFonts w:eastAsia="Times New Roman"/>
          <w:i/>
          <w:sz w:val="24"/>
          <w:szCs w:val="24"/>
        </w:rPr>
        <w:t>Горького.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А.И. Куприн</w:t>
      </w:r>
      <w:r w:rsidRPr="00627E6E">
        <w:rPr>
          <w:rFonts w:eastAsia="Times New Roman"/>
          <w:sz w:val="24"/>
          <w:szCs w:val="24"/>
        </w:rPr>
        <w:t xml:space="preserve"> Жизнь и творчество (обзор) «Олеся». Внутренняя цельность и красота «природного» человека.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5D6855" w:rsidRDefault="00754346" w:rsidP="005D6855">
      <w:pPr>
        <w:pStyle w:val="a3"/>
        <w:rPr>
          <w:b/>
          <w:sz w:val="22"/>
          <w:szCs w:val="22"/>
        </w:rPr>
      </w:pPr>
      <w:r w:rsidRPr="00742649">
        <w:rPr>
          <w:b/>
          <w:sz w:val="22"/>
          <w:szCs w:val="22"/>
        </w:rPr>
        <w:t xml:space="preserve">Зарубежная литература первой половины </w:t>
      </w:r>
      <w:r w:rsidRPr="00742649">
        <w:rPr>
          <w:b/>
          <w:sz w:val="22"/>
          <w:szCs w:val="22"/>
          <w:lang w:val="en-US"/>
        </w:rPr>
        <w:t>XX</w:t>
      </w:r>
      <w:r w:rsidRPr="00742649">
        <w:rPr>
          <w:b/>
          <w:sz w:val="22"/>
          <w:szCs w:val="22"/>
        </w:rPr>
        <w:t xml:space="preserve"> века</w:t>
      </w:r>
      <w:r>
        <w:rPr>
          <w:b/>
          <w:sz w:val="22"/>
          <w:szCs w:val="22"/>
        </w:rPr>
        <w:t>.</w:t>
      </w:r>
    </w:p>
    <w:p w:rsidR="00754346" w:rsidRDefault="00754346" w:rsidP="005D685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Б.Шоу</w:t>
      </w:r>
      <w:r w:rsidRPr="00754346">
        <w:rPr>
          <w:sz w:val="22"/>
          <w:szCs w:val="22"/>
        </w:rPr>
        <w:t xml:space="preserve"> </w:t>
      </w:r>
      <w:r w:rsidRPr="00742649">
        <w:rPr>
          <w:sz w:val="22"/>
          <w:szCs w:val="22"/>
        </w:rPr>
        <w:t xml:space="preserve">Пьеса </w:t>
      </w:r>
      <w:r w:rsidRPr="00742649">
        <w:rPr>
          <w:b/>
          <w:i/>
          <w:sz w:val="22"/>
          <w:szCs w:val="22"/>
          <w:u w:val="single"/>
        </w:rPr>
        <w:t>«</w:t>
      </w:r>
      <w:proofErr w:type="spellStart"/>
      <w:r w:rsidRPr="00742649">
        <w:rPr>
          <w:b/>
          <w:i/>
          <w:sz w:val="22"/>
          <w:szCs w:val="22"/>
          <w:u w:val="single"/>
        </w:rPr>
        <w:t>Пигмалион</w:t>
      </w:r>
      <w:proofErr w:type="spellEnd"/>
      <w:r w:rsidRPr="00742649">
        <w:rPr>
          <w:b/>
          <w:i/>
          <w:sz w:val="22"/>
          <w:szCs w:val="22"/>
          <w:u w:val="single"/>
        </w:rPr>
        <w:t>»</w:t>
      </w:r>
    </w:p>
    <w:p w:rsidR="00754346" w:rsidRPr="00627E6E" w:rsidRDefault="00754346" w:rsidP="005D6855">
      <w:pPr>
        <w:pStyle w:val="a3"/>
        <w:rPr>
          <w:rFonts w:eastAsia="Times New Roman"/>
          <w:i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Обзор русской поэзии конца XIX – начала XX века 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 Брюсов, К. Бальмонт, И. Ф. Анненский, А. Белый, Н. С. Гумилев, И. Северянин, В. Хлебников. 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i/>
          <w:sz w:val="24"/>
          <w:szCs w:val="24"/>
        </w:rPr>
        <w:t>Сочинение</w:t>
      </w:r>
    </w:p>
    <w:p w:rsidR="005D6855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lastRenderedPageBreak/>
        <w:t>А. А. Блок</w:t>
      </w:r>
      <w:r w:rsidRPr="00627E6E">
        <w:rPr>
          <w:rFonts w:eastAsia="Times New Roman"/>
          <w:sz w:val="24"/>
          <w:szCs w:val="24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</w:t>
      </w:r>
      <w:r w:rsidRPr="00627E6E">
        <w:rPr>
          <w:rFonts w:eastAsia="Times New Roman"/>
          <w:i/>
          <w:sz w:val="24"/>
          <w:szCs w:val="24"/>
        </w:rPr>
        <w:t>Сочинение по творчеству А.А.Блока</w:t>
      </w:r>
    </w:p>
    <w:p w:rsidR="005D6855" w:rsidRDefault="005D6855" w:rsidP="005D6855">
      <w:pPr>
        <w:pStyle w:val="a3"/>
        <w:rPr>
          <w:rFonts w:eastAsia="Times New Roman"/>
          <w:b/>
          <w:sz w:val="24"/>
          <w:szCs w:val="24"/>
        </w:rPr>
      </w:pPr>
      <w:r w:rsidRPr="005D6855">
        <w:rPr>
          <w:rFonts w:eastAsia="Times New Roman"/>
          <w:b/>
          <w:sz w:val="24"/>
          <w:szCs w:val="24"/>
        </w:rPr>
        <w:t>И.Ф.</w:t>
      </w:r>
      <w:r>
        <w:rPr>
          <w:rFonts w:eastAsia="Times New Roman"/>
          <w:b/>
          <w:sz w:val="24"/>
          <w:szCs w:val="24"/>
        </w:rPr>
        <w:t xml:space="preserve"> Анненский. </w:t>
      </w:r>
      <w:r w:rsidRPr="005D6855">
        <w:rPr>
          <w:rFonts w:eastAsia="Times New Roman"/>
          <w:sz w:val="24"/>
          <w:szCs w:val="24"/>
        </w:rPr>
        <w:t>Особенности художественного мира</w:t>
      </w:r>
      <w:r>
        <w:rPr>
          <w:rFonts w:eastAsia="Times New Roman"/>
          <w:b/>
          <w:sz w:val="24"/>
          <w:szCs w:val="24"/>
        </w:rPr>
        <w:t>.</w:t>
      </w:r>
    </w:p>
    <w:p w:rsidR="005D6855" w:rsidRPr="00D430E2" w:rsidRDefault="005D6855" w:rsidP="005D685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Н.С. Гумилев. </w:t>
      </w:r>
      <w:r w:rsidRPr="00D430E2">
        <w:rPr>
          <w:rFonts w:eastAsia="Times New Roman"/>
          <w:sz w:val="24"/>
          <w:szCs w:val="24"/>
        </w:rPr>
        <w:t>Биография. Ранняя лирика</w:t>
      </w:r>
      <w:r w:rsidR="00D430E2" w:rsidRPr="00D430E2">
        <w:rPr>
          <w:rFonts w:eastAsia="Times New Roman"/>
          <w:sz w:val="24"/>
          <w:szCs w:val="24"/>
        </w:rPr>
        <w:t>. Тема истории и судьбы в творчестве поэта.</w:t>
      </w:r>
      <w:r w:rsidRPr="00D430E2">
        <w:rPr>
          <w:rFonts w:eastAsia="Times New Roman"/>
          <w:sz w:val="24"/>
          <w:szCs w:val="24"/>
        </w:rPr>
        <w:t xml:space="preserve">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А. А. Ахматова</w:t>
      </w:r>
      <w:r w:rsidRPr="00627E6E">
        <w:rPr>
          <w:rFonts w:eastAsia="Times New Roman"/>
          <w:sz w:val="24"/>
          <w:szCs w:val="24"/>
        </w:rPr>
        <w:t xml:space="preserve"> 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627E6E">
        <w:rPr>
          <w:rFonts w:eastAsia="Times New Roman"/>
          <w:sz w:val="24"/>
          <w:szCs w:val="24"/>
        </w:rPr>
        <w:t>утешно</w:t>
      </w:r>
      <w:proofErr w:type="spellEnd"/>
      <w:proofErr w:type="gramStart"/>
      <w:r w:rsidRPr="00627E6E">
        <w:rPr>
          <w:rFonts w:eastAsia="Times New Roman"/>
          <w:sz w:val="24"/>
          <w:szCs w:val="24"/>
        </w:rPr>
        <w:t>..», «</w:t>
      </w:r>
      <w:proofErr w:type="gramEnd"/>
      <w:r w:rsidRPr="00627E6E">
        <w:rPr>
          <w:rFonts w:eastAsia="Times New Roman"/>
          <w:sz w:val="24"/>
          <w:szCs w:val="24"/>
        </w:rPr>
        <w:t>Родная земля», «Я научилась просто, мудро жить…», «Бывает так: какая-то истома…». Психологическая глубина и яркость любовной лирики. Поэма «Реквием»</w:t>
      </w:r>
      <w:r w:rsidR="00D430E2">
        <w:rPr>
          <w:rFonts w:eastAsia="Times New Roman"/>
          <w:sz w:val="24"/>
          <w:szCs w:val="24"/>
        </w:rPr>
        <w:t xml:space="preserve">. </w:t>
      </w:r>
      <w:r w:rsidRPr="00627E6E">
        <w:rPr>
          <w:rFonts w:eastAsia="Times New Roman"/>
          <w:sz w:val="24"/>
          <w:szCs w:val="24"/>
        </w:rPr>
        <w:t xml:space="preserve">История создания и публикации. Тема исторической памяти. 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М. И. Цветаева</w:t>
      </w:r>
      <w:r w:rsidRPr="00627E6E">
        <w:rPr>
          <w:rFonts w:eastAsia="Times New Roman"/>
          <w:sz w:val="24"/>
          <w:szCs w:val="24"/>
        </w:rPr>
        <w:t xml:space="preserve"> Стихотворения: «Моим стихам, написанным так рано</w:t>
      </w:r>
      <w:proofErr w:type="gramStart"/>
      <w:r w:rsidRPr="00627E6E">
        <w:rPr>
          <w:rFonts w:eastAsia="Times New Roman"/>
          <w:sz w:val="24"/>
          <w:szCs w:val="24"/>
        </w:rPr>
        <w:t>..», «</w:t>
      </w:r>
      <w:proofErr w:type="gramEnd"/>
      <w:r w:rsidRPr="00627E6E">
        <w:rPr>
          <w:rFonts w:eastAsia="Times New Roman"/>
          <w:sz w:val="24"/>
          <w:szCs w:val="24"/>
        </w:rPr>
        <w:t xml:space="preserve">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627E6E">
        <w:rPr>
          <w:rFonts w:eastAsia="Times New Roman"/>
          <w:sz w:val="24"/>
          <w:szCs w:val="24"/>
        </w:rPr>
        <w:t>Исповедальность</w:t>
      </w:r>
      <w:proofErr w:type="spellEnd"/>
      <w:r w:rsidRPr="00627E6E">
        <w:rPr>
          <w:rFonts w:eastAsia="Times New Roman"/>
          <w:sz w:val="24"/>
          <w:szCs w:val="24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«Короли смеха» из журнала «</w:t>
      </w:r>
      <w:proofErr w:type="spellStart"/>
      <w:r w:rsidRPr="00627E6E">
        <w:rPr>
          <w:rFonts w:eastAsia="Times New Roman"/>
          <w:sz w:val="24"/>
          <w:szCs w:val="24"/>
        </w:rPr>
        <w:t>Сатирикон</w:t>
      </w:r>
      <w:proofErr w:type="spellEnd"/>
      <w:r w:rsidRPr="00627E6E">
        <w:rPr>
          <w:rFonts w:eastAsia="Times New Roman"/>
          <w:sz w:val="24"/>
          <w:szCs w:val="24"/>
        </w:rPr>
        <w:t xml:space="preserve">» </w:t>
      </w:r>
      <w:r w:rsidRPr="00627E6E">
        <w:rPr>
          <w:rFonts w:eastAsia="Times New Roman"/>
          <w:b/>
          <w:sz w:val="24"/>
          <w:szCs w:val="24"/>
        </w:rPr>
        <w:t>А.Аверченко</w:t>
      </w:r>
      <w:r w:rsidRPr="00627E6E">
        <w:rPr>
          <w:rFonts w:eastAsia="Times New Roman"/>
          <w:sz w:val="24"/>
          <w:szCs w:val="24"/>
        </w:rPr>
        <w:t xml:space="preserve"> Темы и мотивы сатирической </w:t>
      </w:r>
      <w:proofErr w:type="spellStart"/>
      <w:r w:rsidRPr="00627E6E">
        <w:rPr>
          <w:rFonts w:eastAsia="Times New Roman"/>
          <w:sz w:val="24"/>
          <w:szCs w:val="24"/>
        </w:rPr>
        <w:t>новеллистики</w:t>
      </w:r>
      <w:proofErr w:type="spellEnd"/>
      <w:r w:rsidRPr="00627E6E">
        <w:rPr>
          <w:rFonts w:eastAsia="Times New Roman"/>
          <w:sz w:val="24"/>
          <w:szCs w:val="24"/>
        </w:rPr>
        <w:t>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>Октябрьская революция и литературный процесс 20-х годов</w:t>
      </w:r>
    </w:p>
    <w:p w:rsidR="00D430E2" w:rsidRPr="00627E6E" w:rsidRDefault="00D430E2" w:rsidP="00D430E2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В. В. Маяковский</w:t>
      </w:r>
      <w:r w:rsidRPr="00627E6E">
        <w:rPr>
          <w:rFonts w:eastAsia="Times New Roman"/>
          <w:sz w:val="24"/>
          <w:szCs w:val="24"/>
        </w:rPr>
        <w:t xml:space="preserve"> Жизнь и творчество. Стихотворения «А вы могли бы?», «Послушайте!», «Скрипка и немножко нервно», «</w:t>
      </w:r>
      <w:proofErr w:type="spellStart"/>
      <w:r w:rsidRPr="00627E6E">
        <w:rPr>
          <w:rFonts w:eastAsia="Times New Roman"/>
          <w:sz w:val="24"/>
          <w:szCs w:val="24"/>
        </w:rPr>
        <w:t>Лиличка</w:t>
      </w:r>
      <w:proofErr w:type="spellEnd"/>
      <w:r w:rsidRPr="00627E6E">
        <w:rPr>
          <w:rFonts w:eastAsia="Times New Roman"/>
          <w:sz w:val="24"/>
          <w:szCs w:val="24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D430E2" w:rsidRDefault="00D430E2" w:rsidP="00D430E2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С. А. Есенин</w:t>
      </w:r>
      <w:r w:rsidRPr="00627E6E">
        <w:rPr>
          <w:rFonts w:eastAsia="Times New Roman"/>
          <w:sz w:val="24"/>
          <w:szCs w:val="24"/>
        </w:rPr>
        <w:t xml:space="preserve"> Жизнь и творчество. Стихотворения. Поэмы «Анна </w:t>
      </w:r>
      <w:proofErr w:type="spellStart"/>
      <w:r w:rsidRPr="00627E6E">
        <w:rPr>
          <w:rFonts w:eastAsia="Times New Roman"/>
          <w:sz w:val="24"/>
          <w:szCs w:val="24"/>
        </w:rPr>
        <w:t>Снегина</w:t>
      </w:r>
      <w:proofErr w:type="spellEnd"/>
      <w:r w:rsidRPr="00627E6E">
        <w:rPr>
          <w:rFonts w:eastAsia="Times New Roman"/>
          <w:sz w:val="24"/>
          <w:szCs w:val="24"/>
        </w:rPr>
        <w:t xml:space="preserve">»,  «Пугачев». </w:t>
      </w:r>
    </w:p>
    <w:p w:rsidR="00D430E2" w:rsidRDefault="00D430E2" w:rsidP="00D430E2">
      <w:pPr>
        <w:pStyle w:val="a3"/>
        <w:rPr>
          <w:rFonts w:eastAsia="Times New Roman"/>
          <w:sz w:val="24"/>
          <w:szCs w:val="24"/>
        </w:rPr>
      </w:pPr>
      <w:r w:rsidRPr="00F142AD">
        <w:rPr>
          <w:rFonts w:eastAsia="Times New Roman"/>
          <w:i/>
          <w:sz w:val="24"/>
          <w:szCs w:val="24"/>
        </w:rPr>
        <w:t>Сочинение по творчеству В. Маяковского и С. Есенина</w:t>
      </w:r>
      <w:r w:rsidRPr="00627E6E">
        <w:rPr>
          <w:rFonts w:eastAsia="Times New Roman"/>
          <w:sz w:val="24"/>
          <w:szCs w:val="24"/>
        </w:rPr>
        <w:t>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Развитие жанра антиутопии в романе </w:t>
      </w:r>
      <w:r w:rsidRPr="00627E6E">
        <w:rPr>
          <w:rFonts w:eastAsia="Times New Roman"/>
          <w:b/>
          <w:sz w:val="24"/>
          <w:szCs w:val="24"/>
        </w:rPr>
        <w:t>Е. Замятина</w:t>
      </w:r>
      <w:r w:rsidRPr="00627E6E">
        <w:rPr>
          <w:rFonts w:eastAsia="Times New Roman"/>
          <w:sz w:val="24"/>
          <w:szCs w:val="24"/>
        </w:rPr>
        <w:t xml:space="preserve"> «Мы».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Трагизм поэтического мышления </w:t>
      </w:r>
      <w:r w:rsidRPr="00627E6E">
        <w:rPr>
          <w:rFonts w:eastAsia="Times New Roman"/>
          <w:b/>
          <w:sz w:val="24"/>
          <w:szCs w:val="24"/>
        </w:rPr>
        <w:t>О. Мандельштама.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>Литературный процесс 30-х – начала 40-х годов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А. Н. Толстой.</w:t>
      </w:r>
      <w:r w:rsidRPr="00627E6E">
        <w:rPr>
          <w:rFonts w:eastAsia="Times New Roman"/>
          <w:sz w:val="24"/>
          <w:szCs w:val="24"/>
        </w:rPr>
        <w:t xml:space="preserve"> 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М. А. Шолохов</w:t>
      </w:r>
      <w:r w:rsidRPr="00627E6E">
        <w:rPr>
          <w:rFonts w:eastAsia="Times New Roman"/>
          <w:sz w:val="24"/>
          <w:szCs w:val="24"/>
        </w:rPr>
        <w:t xml:space="preserve"> Жизнь и творчество. </w:t>
      </w:r>
      <w:r w:rsidR="00D430E2">
        <w:rPr>
          <w:rFonts w:eastAsia="Times New Roman"/>
          <w:sz w:val="24"/>
          <w:szCs w:val="24"/>
        </w:rPr>
        <w:t>«Донские рассказы».</w:t>
      </w:r>
      <w:r w:rsidRPr="00627E6E">
        <w:rPr>
          <w:rFonts w:eastAsia="Times New Roman"/>
          <w:sz w:val="24"/>
          <w:szCs w:val="24"/>
        </w:rPr>
        <w:t xml:space="preserve"> Роман «Тихий Дон» (обзорное изучение) </w:t>
      </w:r>
    </w:p>
    <w:p w:rsidR="005D6855" w:rsidRPr="00F142AD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F142AD">
        <w:rPr>
          <w:rFonts w:eastAsia="Times New Roman"/>
          <w:i/>
          <w:sz w:val="24"/>
          <w:szCs w:val="24"/>
        </w:rPr>
        <w:t>Сочинение по роману М.А.Шолохова «Тихий Дон»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М. А. Булгаков</w:t>
      </w:r>
      <w:r w:rsidRPr="00627E6E">
        <w:rPr>
          <w:rFonts w:eastAsia="Times New Roman"/>
          <w:sz w:val="24"/>
          <w:szCs w:val="24"/>
        </w:rPr>
        <w:t xml:space="preserve"> Жизнь и творчество. Роман «Мастер и Маргарита»</w:t>
      </w:r>
    </w:p>
    <w:p w:rsidR="005D6855" w:rsidRPr="00F142AD" w:rsidRDefault="005D6855" w:rsidP="005D6855">
      <w:pPr>
        <w:pStyle w:val="a3"/>
        <w:rPr>
          <w:rFonts w:eastAsia="Times New Roman"/>
          <w:i/>
          <w:sz w:val="24"/>
          <w:szCs w:val="24"/>
        </w:rPr>
      </w:pPr>
      <w:r w:rsidRPr="00F142AD">
        <w:rPr>
          <w:rFonts w:eastAsia="Times New Roman"/>
          <w:i/>
          <w:sz w:val="24"/>
          <w:szCs w:val="24"/>
        </w:rPr>
        <w:t>Сочинение по творчеству М.А.Булгакова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Б. Л. Пастернак</w:t>
      </w:r>
      <w:r w:rsidRPr="00627E6E">
        <w:rPr>
          <w:rFonts w:eastAsia="Times New Roman"/>
          <w:sz w:val="24"/>
          <w:szCs w:val="24"/>
        </w:rP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Литература периода Великой Отечественной войны</w:t>
      </w:r>
      <w:r w:rsidR="00D430E2">
        <w:rPr>
          <w:rFonts w:eastAsia="Times New Roman"/>
          <w:sz w:val="24"/>
          <w:szCs w:val="24"/>
        </w:rPr>
        <w:t>.</w:t>
      </w:r>
    </w:p>
    <w:p w:rsidR="00D430E2" w:rsidRPr="00627E6E" w:rsidRDefault="00D430E2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Характерные черты времени в повести </w:t>
      </w:r>
      <w:r w:rsidRPr="00627E6E">
        <w:rPr>
          <w:rFonts w:eastAsia="Times New Roman"/>
          <w:b/>
          <w:sz w:val="24"/>
          <w:szCs w:val="24"/>
        </w:rPr>
        <w:t>А. Платонова</w:t>
      </w:r>
      <w:r w:rsidRPr="00627E6E">
        <w:rPr>
          <w:rFonts w:eastAsia="Times New Roman"/>
          <w:sz w:val="24"/>
          <w:szCs w:val="24"/>
        </w:rPr>
        <w:t xml:space="preserve"> «Котлован». 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А. Т. Твардовский</w:t>
      </w:r>
      <w:r w:rsidRPr="00627E6E">
        <w:rPr>
          <w:rFonts w:eastAsia="Times New Roman"/>
          <w:sz w:val="24"/>
          <w:szCs w:val="24"/>
        </w:rPr>
        <w:t xml:space="preserve"> Жизнь и творчество. Доверительность и теплота лирической интонации поэта.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>Литературный процесс 50-х – начала 80-х годов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В. М. Шукшин</w:t>
      </w:r>
      <w:r w:rsidRPr="00627E6E">
        <w:rPr>
          <w:rFonts w:eastAsia="Times New Roman"/>
          <w:sz w:val="24"/>
          <w:szCs w:val="24"/>
        </w:rPr>
        <w:t xml:space="preserve"> Колоритность и яркость героев-чудиков.</w:t>
      </w:r>
    </w:p>
    <w:p w:rsidR="00D430E2" w:rsidRDefault="00D430E2" w:rsidP="005D6855">
      <w:pPr>
        <w:pStyle w:val="a3"/>
        <w:rPr>
          <w:rFonts w:eastAsia="Times New Roman"/>
          <w:sz w:val="24"/>
          <w:szCs w:val="24"/>
        </w:rPr>
      </w:pPr>
      <w:r w:rsidRPr="00D430E2">
        <w:rPr>
          <w:rFonts w:eastAsia="Times New Roman"/>
          <w:b/>
          <w:sz w:val="24"/>
          <w:szCs w:val="24"/>
        </w:rPr>
        <w:t>В.П. Астафьев</w:t>
      </w:r>
      <w:r>
        <w:rPr>
          <w:rFonts w:eastAsia="Times New Roman"/>
          <w:b/>
          <w:sz w:val="24"/>
          <w:szCs w:val="24"/>
        </w:rPr>
        <w:t xml:space="preserve">. </w:t>
      </w:r>
      <w:r w:rsidRPr="00D430E2">
        <w:rPr>
          <w:rFonts w:eastAsia="Times New Roman"/>
          <w:sz w:val="24"/>
          <w:szCs w:val="24"/>
        </w:rPr>
        <w:t>Анализ рассказа «Царь-рыба».</w:t>
      </w:r>
    </w:p>
    <w:p w:rsidR="00D430E2" w:rsidRPr="00D430E2" w:rsidRDefault="00D430E2" w:rsidP="005D6855">
      <w:pPr>
        <w:pStyle w:val="a3"/>
        <w:rPr>
          <w:rFonts w:eastAsia="Times New Roman"/>
          <w:b/>
          <w:sz w:val="24"/>
          <w:szCs w:val="24"/>
        </w:rPr>
      </w:pPr>
      <w:r w:rsidRPr="00D430E2">
        <w:rPr>
          <w:rFonts w:eastAsia="Times New Roman"/>
          <w:b/>
          <w:sz w:val="24"/>
          <w:szCs w:val="24"/>
        </w:rPr>
        <w:t>В.Г.Распутин.</w:t>
      </w:r>
      <w:r>
        <w:rPr>
          <w:rFonts w:eastAsia="Times New Roman"/>
          <w:sz w:val="24"/>
          <w:szCs w:val="24"/>
        </w:rPr>
        <w:t xml:space="preserve"> Проблематика повести «Прощание с Матерой». Нравственная   проблематика повести «Живи и помни».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А.И. Солженицы</w:t>
      </w:r>
      <w:r w:rsidRPr="00424A50">
        <w:rPr>
          <w:rFonts w:eastAsia="Times New Roman"/>
          <w:b/>
          <w:sz w:val="24"/>
          <w:szCs w:val="24"/>
        </w:rPr>
        <w:t>н</w:t>
      </w:r>
      <w:r w:rsidRPr="00627E6E">
        <w:rPr>
          <w:rFonts w:eastAsia="Times New Roman"/>
          <w:sz w:val="24"/>
          <w:szCs w:val="24"/>
        </w:rPr>
        <w:t xml:space="preserve"> Жизнь и творчество. Отражение «лагерных университетов» в повест</w:t>
      </w:r>
      <w:r>
        <w:rPr>
          <w:rFonts w:eastAsia="Times New Roman"/>
          <w:sz w:val="24"/>
          <w:szCs w:val="24"/>
        </w:rPr>
        <w:t xml:space="preserve">и «Один день Ивана Денисовича» </w:t>
      </w:r>
      <w:r w:rsidRPr="00627E6E">
        <w:rPr>
          <w:rFonts w:eastAsia="Times New Roman"/>
          <w:sz w:val="24"/>
          <w:szCs w:val="24"/>
        </w:rPr>
        <w:t>Тип героя-праведника.</w:t>
      </w:r>
    </w:p>
    <w:p w:rsidR="00D430E2" w:rsidRPr="00627E6E" w:rsidRDefault="00D430E2" w:rsidP="00D430E2">
      <w:pPr>
        <w:pStyle w:val="a3"/>
        <w:rPr>
          <w:rFonts w:eastAsia="Times New Roman"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Н. А. Заболоцкий</w:t>
      </w:r>
      <w:r w:rsidRPr="00627E6E">
        <w:rPr>
          <w:rFonts w:eastAsia="Times New Roman"/>
          <w:sz w:val="24"/>
          <w:szCs w:val="24"/>
        </w:rPr>
        <w:t xml:space="preserve">. Вечные вопросы о сущности красоты и единства природы и человека в лирике поэта. 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  <w:r w:rsidRPr="00424A50">
        <w:rPr>
          <w:rFonts w:eastAsia="Times New Roman"/>
          <w:b/>
          <w:i/>
          <w:sz w:val="24"/>
          <w:szCs w:val="24"/>
        </w:rPr>
        <w:t xml:space="preserve">Новейшая русская проза и поэзия 80-90-х годов </w:t>
      </w:r>
    </w:p>
    <w:p w:rsidR="005D6855" w:rsidRPr="00424A50" w:rsidRDefault="005D6855" w:rsidP="005D6855">
      <w:pPr>
        <w:pStyle w:val="a3"/>
        <w:rPr>
          <w:rFonts w:eastAsia="Times New Roman"/>
          <w:b/>
          <w:i/>
          <w:sz w:val="24"/>
          <w:szCs w:val="24"/>
        </w:rPr>
      </w:pP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424A50" w:rsidRDefault="005D6855" w:rsidP="005D685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424A50">
        <w:rPr>
          <w:rFonts w:eastAsia="Times New Roman"/>
          <w:b/>
          <w:sz w:val="24"/>
          <w:szCs w:val="24"/>
        </w:rPr>
        <w:t>Произведения для самостоятельного чтения учащихся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И.А. Бунин. «Петлистые уши», «Казимир Станиславович», «Чаша жизни», «Суходол».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А.И. Куприн. «Поединок», «Молох», «Олеся».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Л.Н. Андреев. «Рассказ о семи повешенных», «Иуда Искариот», «Петька на даче».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Б.К. 3айцев. «Афон», «Анна».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А.М. Ремизов. «Оля», «Образы Николая Чудотворца».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М. Горький. «По Руси».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И.С. Шмелев. «Свет разума».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Вересаев. «Порыв», «Звезда».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И.Ф. Анненский. «Старые эстонки», «Старая шарманка», «Петербург».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В.Я. Брюсов. «Творчество», «Кинжал», «Цепи», «К счастливым», «Весной», «Праздники», «Завет Святослава», «Круги на воде».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К.Д. Бальмонт.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627E6E">
        <w:rPr>
          <w:rFonts w:eastAsia="Times New Roman"/>
          <w:sz w:val="24"/>
          <w:szCs w:val="24"/>
        </w:rPr>
        <w:t>Безглагольность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3.Н. Гиппиус. «Крик», «Пауки», «Песня», «Надпись на книге», «Все кругом», «Перебои».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В.С. Соловьев. «Бескрылый дух, Землею полоненный...», «Милый друг, иль ты не видишь...».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Блок.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Н.М. Минский. «Волна», «Художнику», «Как сон пройдут дела и помыслы людей...».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Д.С. Мережковский. «Парки», «Дети ночи», «Грядущий Хам».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С. </w:t>
      </w:r>
      <w:proofErr w:type="spellStart"/>
      <w:r w:rsidRPr="00627E6E">
        <w:rPr>
          <w:rFonts w:eastAsia="Times New Roman"/>
          <w:sz w:val="24"/>
          <w:szCs w:val="24"/>
        </w:rPr>
        <w:t>Нилус</w:t>
      </w:r>
      <w:proofErr w:type="spellEnd"/>
      <w:r w:rsidRPr="00627E6E">
        <w:rPr>
          <w:rFonts w:eastAsia="Times New Roman"/>
          <w:sz w:val="24"/>
          <w:szCs w:val="24"/>
        </w:rPr>
        <w:t>. «На берегу священной реки».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Ф.К. Сологуб. «О смерть! Я твой...», «Из мира чахлой нищеты...», «Мы — плененные звери...», «Чертовы качели», «Свет и тени».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proofErr w:type="spellStart"/>
      <w:r w:rsidRPr="00627E6E">
        <w:rPr>
          <w:rFonts w:eastAsia="Times New Roman"/>
          <w:sz w:val="24"/>
          <w:szCs w:val="24"/>
        </w:rPr>
        <w:t>Вяч</w:t>
      </w:r>
      <w:proofErr w:type="spellEnd"/>
      <w:r w:rsidRPr="00627E6E">
        <w:rPr>
          <w:rFonts w:eastAsia="Times New Roman"/>
          <w:sz w:val="24"/>
          <w:szCs w:val="24"/>
        </w:rPr>
        <w:t>. Иванов. «Поэты духа», «На башне».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М.А. Волошин. «Звездный венок», «К Вам душа так радостно </w:t>
      </w:r>
      <w:proofErr w:type="spellStart"/>
      <w:r w:rsidRPr="00627E6E">
        <w:rPr>
          <w:rFonts w:eastAsia="Times New Roman"/>
          <w:sz w:val="24"/>
          <w:szCs w:val="24"/>
        </w:rPr>
        <w:t>влекома</w:t>
      </w:r>
      <w:proofErr w:type="spellEnd"/>
      <w:r w:rsidRPr="00627E6E">
        <w:rPr>
          <w:rFonts w:eastAsia="Times New Roman"/>
          <w:sz w:val="24"/>
          <w:szCs w:val="24"/>
        </w:rPr>
        <w:t>!..».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 Белый. «Петербург», «Мои слова», «Объяснение в любви», «Тройка», «Отчаянье».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Н.С. Гумилев. «</w:t>
      </w:r>
      <w:proofErr w:type="spellStart"/>
      <w:r w:rsidRPr="00627E6E">
        <w:rPr>
          <w:rFonts w:eastAsia="Times New Roman"/>
          <w:sz w:val="24"/>
          <w:szCs w:val="24"/>
        </w:rPr>
        <w:t>Гондла</w:t>
      </w:r>
      <w:proofErr w:type="spellEnd"/>
      <w:r w:rsidRPr="00627E6E">
        <w:rPr>
          <w:rFonts w:eastAsia="Times New Roman"/>
          <w:sz w:val="24"/>
          <w:szCs w:val="24"/>
        </w:rPr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Ахматова.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И. Северянин. «Интродукция», «Эго-полонез», «В </w:t>
      </w:r>
      <w:proofErr w:type="spellStart"/>
      <w:r w:rsidRPr="00627E6E">
        <w:rPr>
          <w:rFonts w:eastAsia="Times New Roman"/>
          <w:sz w:val="24"/>
          <w:szCs w:val="24"/>
        </w:rPr>
        <w:t>блестковой</w:t>
      </w:r>
      <w:proofErr w:type="spellEnd"/>
      <w:r w:rsidRPr="00627E6E">
        <w:rPr>
          <w:rFonts w:eastAsia="Times New Roman"/>
          <w:sz w:val="24"/>
          <w:szCs w:val="24"/>
        </w:rPr>
        <w:t xml:space="preserve"> тьме».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 Хлебников. «</w:t>
      </w:r>
      <w:proofErr w:type="spellStart"/>
      <w:r w:rsidRPr="00627E6E">
        <w:rPr>
          <w:rFonts w:eastAsia="Times New Roman"/>
          <w:sz w:val="24"/>
          <w:szCs w:val="24"/>
        </w:rPr>
        <w:t>Бобэоби</w:t>
      </w:r>
      <w:proofErr w:type="spellEnd"/>
      <w:r w:rsidRPr="00627E6E">
        <w:rPr>
          <w:rFonts w:eastAsia="Times New Roman"/>
          <w:sz w:val="24"/>
          <w:szCs w:val="24"/>
        </w:rPr>
        <w:t xml:space="preserve"> пелись губы...», «У колодца расколоться...», «Свобода приходит нагая...».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Маяковский. «Нате!», «Вам!», «Война и мир».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С.А. Есенин. «Пришествие», «Преображение», «Черемуха», «Осень», «Тебе одной плету венок...», «Корова», «О верю, верю, счастье есть!..».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А.Т. Аверченко. «Осколки разбитого вдребезги».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Саша Черный. Стихотворения.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proofErr w:type="spellStart"/>
      <w:r w:rsidRPr="00627E6E">
        <w:rPr>
          <w:rFonts w:eastAsia="Times New Roman"/>
          <w:sz w:val="24"/>
          <w:szCs w:val="24"/>
        </w:rPr>
        <w:t>Теффи</w:t>
      </w:r>
      <w:proofErr w:type="spellEnd"/>
      <w:r w:rsidRPr="00627E6E">
        <w:rPr>
          <w:rFonts w:eastAsia="Times New Roman"/>
          <w:sz w:val="24"/>
          <w:szCs w:val="24"/>
        </w:rPr>
        <w:t>. «</w:t>
      </w:r>
      <w:proofErr w:type="spellStart"/>
      <w:r w:rsidRPr="00627E6E">
        <w:rPr>
          <w:rFonts w:eastAsia="Times New Roman"/>
          <w:sz w:val="24"/>
          <w:szCs w:val="24"/>
        </w:rPr>
        <w:t>Маркита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Ф.А. Абрамов. «</w:t>
      </w:r>
      <w:proofErr w:type="spellStart"/>
      <w:r w:rsidRPr="00627E6E">
        <w:rPr>
          <w:rFonts w:eastAsia="Times New Roman"/>
          <w:sz w:val="24"/>
          <w:szCs w:val="24"/>
        </w:rPr>
        <w:t>Пряслины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Ч. Айтматов. «Белый пароход (После сказки)», «Ранние журавли», «Пегий пес, бегущий краем моря».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Д.Л. Андреев. «Роза мира» (фрагменты).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В.П. Астафьев. «Последний поклон», «Царь-Рыба», «Печальный детектив».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Бек. «Новое назначение».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В.И. Белов. «Плотницкие рассказы», «Год великого перелома».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lastRenderedPageBreak/>
        <w:t>А.Г. Битов. «Грузинский альбом».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М.А. Булгаков. «Бег», «Багровый остров».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Быков. «Облава», «Сотников», «Знак беды».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А.В. Вампилов. «Старший сын», «Прощание в июне».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К.Д. Воробьев. «Это мы, Господи!», «Убиты под Москвой».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В.С. Высоцкий. Поэзия и проза.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Ю.В. Давыдов. «Глухая пора листопада».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Ю.О. Домбровский. «Хранитель древностей», «Факультет ненужных вещей».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Н.В. Думбадзе. «Закон вечности».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С.П. Залыгин. «На Иртыше».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В.Д. Иванов. «Русь изначальная», «Русь Великая».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Ким. «Отец-лес».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Б.А. </w:t>
      </w:r>
      <w:proofErr w:type="spellStart"/>
      <w:r w:rsidRPr="00627E6E">
        <w:rPr>
          <w:rFonts w:eastAsia="Times New Roman"/>
          <w:sz w:val="24"/>
          <w:szCs w:val="24"/>
        </w:rPr>
        <w:t>Можаев</w:t>
      </w:r>
      <w:proofErr w:type="spellEnd"/>
      <w:r w:rsidRPr="00627E6E">
        <w:rPr>
          <w:rFonts w:eastAsia="Times New Roman"/>
          <w:sz w:val="24"/>
          <w:szCs w:val="24"/>
        </w:rPr>
        <w:t>. «Мужики и бабы».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Набоков. «Защита Лужина».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В.П. Некрасов. «Маленькая печальная повесть».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Е.И. Носов. «Красное вино победы», «</w:t>
      </w:r>
      <w:proofErr w:type="spellStart"/>
      <w:r w:rsidRPr="00627E6E">
        <w:rPr>
          <w:rFonts w:eastAsia="Times New Roman"/>
          <w:sz w:val="24"/>
          <w:szCs w:val="24"/>
        </w:rPr>
        <w:t>Усвятскиешлемоносцы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Б.Ш. Окуджава. «Глоток свободы», «Путешествие дилетантов».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Б.Л. Пастернак. Лирика.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В.С. Пикуль. «Три возраста </w:t>
      </w:r>
      <w:proofErr w:type="spellStart"/>
      <w:r w:rsidRPr="00627E6E">
        <w:rPr>
          <w:rFonts w:eastAsia="Times New Roman"/>
          <w:sz w:val="24"/>
          <w:szCs w:val="24"/>
        </w:rPr>
        <w:t>Акини-сан</w:t>
      </w:r>
      <w:proofErr w:type="spellEnd"/>
      <w:r w:rsidRPr="00627E6E">
        <w:rPr>
          <w:rFonts w:eastAsia="Times New Roman"/>
          <w:sz w:val="24"/>
          <w:szCs w:val="24"/>
        </w:rPr>
        <w:t>», «</w:t>
      </w:r>
      <w:proofErr w:type="spellStart"/>
      <w:r w:rsidRPr="00627E6E">
        <w:rPr>
          <w:rFonts w:eastAsia="Times New Roman"/>
          <w:sz w:val="24"/>
          <w:szCs w:val="24"/>
        </w:rPr>
        <w:t>Баязет</w:t>
      </w:r>
      <w:proofErr w:type="spellEnd"/>
      <w:r w:rsidRPr="00627E6E">
        <w:rPr>
          <w:rFonts w:eastAsia="Times New Roman"/>
          <w:sz w:val="24"/>
          <w:szCs w:val="24"/>
        </w:rPr>
        <w:t>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А.И. Приставкин. «Ночевала тучка золотая».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В.Г. Распутин. «Живи и помни», «Пожар».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А.И. Солженицын. «В круге первом», «Раковый корпус», Нобелевская лекция.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 xml:space="preserve">Стихотворения и поэмы Н. Заболоцкого, А. Твардовского, Л. Мартынова, А. Вознесенского, Н. Рубцова, Я. Смелякова, В. Соколова, Е. Евтушенко, Р. Гамзатова, Н. Глазкова, Ч. Чичибабина, Н. </w:t>
      </w:r>
      <w:proofErr w:type="spellStart"/>
      <w:r w:rsidRPr="00627E6E">
        <w:rPr>
          <w:rFonts w:eastAsia="Times New Roman"/>
          <w:sz w:val="24"/>
          <w:szCs w:val="24"/>
        </w:rPr>
        <w:t>Карташевой</w:t>
      </w:r>
      <w:proofErr w:type="spellEnd"/>
      <w:r w:rsidRPr="00627E6E">
        <w:rPr>
          <w:rFonts w:eastAsia="Times New Roman"/>
          <w:sz w:val="24"/>
          <w:szCs w:val="24"/>
        </w:rPr>
        <w:t xml:space="preserve">, А. </w:t>
      </w:r>
      <w:proofErr w:type="spellStart"/>
      <w:r w:rsidRPr="00627E6E">
        <w:rPr>
          <w:rFonts w:eastAsia="Times New Roman"/>
          <w:sz w:val="24"/>
          <w:szCs w:val="24"/>
        </w:rPr>
        <w:t>Солодовникова</w:t>
      </w:r>
      <w:proofErr w:type="spellEnd"/>
      <w:r w:rsidRPr="00627E6E">
        <w:rPr>
          <w:rFonts w:eastAsia="Times New Roman"/>
          <w:sz w:val="24"/>
          <w:szCs w:val="24"/>
        </w:rPr>
        <w:t xml:space="preserve">, Э. </w:t>
      </w:r>
      <w:proofErr w:type="spellStart"/>
      <w:r w:rsidRPr="00627E6E">
        <w:rPr>
          <w:rFonts w:eastAsia="Times New Roman"/>
          <w:sz w:val="24"/>
          <w:szCs w:val="24"/>
        </w:rPr>
        <w:t>Межелайтиса</w:t>
      </w:r>
      <w:proofErr w:type="spellEnd"/>
      <w:r w:rsidRPr="00627E6E">
        <w:rPr>
          <w:rFonts w:eastAsia="Times New Roman"/>
          <w:sz w:val="24"/>
          <w:szCs w:val="24"/>
        </w:rPr>
        <w:t>, Б. Ахмадулиной и др.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627E6E" w:rsidRDefault="005D6855" w:rsidP="005D685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627E6E">
        <w:rPr>
          <w:rFonts w:eastAsia="Times New Roman"/>
          <w:b/>
          <w:sz w:val="24"/>
          <w:szCs w:val="24"/>
        </w:rPr>
        <w:t>Произведения для заучивания наизусть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И.А. Бунин. 2-3 стихотворения (по выбору учащегося).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В.Я. Брюсов. 1-2 стихотворения (по выбору учащегося).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Н.С. Гумилев. 1-2 стихотворения (по выбору учащегося).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Блок. «Незнакомка», «Россия», «Ночь, улица, фонарь, аптека…».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В.В. Маяковский. «А вы могли бы?», « Послушайте!»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С.А. Есенин. «Письмо к матери», «Шаганэ ты моя, Шаганэ!..», «Не жалею, не зову, не плачу…».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М.И. Цветаева. «Моим стихам, написанным так рано…» Стихи к Блоку («Имя твоё —птица в руке…»), «Кто создан из камня, кто создан из глины…».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О.Э. Мандельштам. «</w:t>
      </w:r>
      <w:proofErr w:type="spellStart"/>
      <w:r w:rsidRPr="00627E6E">
        <w:rPr>
          <w:rFonts w:eastAsia="Times New Roman"/>
          <w:sz w:val="24"/>
          <w:szCs w:val="24"/>
        </w:rPr>
        <w:t>NotreDame</w:t>
      </w:r>
      <w:proofErr w:type="spellEnd"/>
      <w:r w:rsidRPr="00627E6E">
        <w:rPr>
          <w:rFonts w:eastAsia="Times New Roman"/>
          <w:sz w:val="24"/>
          <w:szCs w:val="24"/>
        </w:rPr>
        <w:t>», «Я вернулся в мой город, знакомый до слёз…».</w:t>
      </w:r>
    </w:p>
    <w:p w:rsidR="005D6855" w:rsidRPr="00627E6E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  <w:r w:rsidRPr="00627E6E">
        <w:rPr>
          <w:rFonts w:eastAsia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B24AF" w:rsidRDefault="00BB24AF" w:rsidP="005D6855">
      <w:pPr>
        <w:pStyle w:val="a3"/>
        <w:rPr>
          <w:rFonts w:eastAsia="Times New Roman"/>
          <w:sz w:val="24"/>
          <w:szCs w:val="24"/>
        </w:rPr>
      </w:pPr>
    </w:p>
    <w:p w:rsidR="00BB24AF" w:rsidRDefault="00BB24AF" w:rsidP="005D6855">
      <w:pPr>
        <w:pStyle w:val="a3"/>
        <w:rPr>
          <w:rFonts w:eastAsia="Times New Roman"/>
          <w:sz w:val="24"/>
          <w:szCs w:val="24"/>
        </w:rPr>
      </w:pPr>
    </w:p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Default="00BB24AF" w:rsidP="00BB24AF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Календарно-тематическое планирование</w:t>
      </w:r>
    </w:p>
    <w:p w:rsidR="00BB24AF" w:rsidRPr="00BB24AF" w:rsidRDefault="00BB24AF" w:rsidP="00BB24AF">
      <w:pPr>
        <w:pStyle w:val="a3"/>
        <w:jc w:val="center"/>
        <w:rPr>
          <w:rFonts w:eastAsia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2"/>
        <w:gridCol w:w="1985"/>
        <w:gridCol w:w="5517"/>
        <w:gridCol w:w="850"/>
        <w:gridCol w:w="1559"/>
        <w:gridCol w:w="1843"/>
        <w:gridCol w:w="1418"/>
        <w:gridCol w:w="1417"/>
      </w:tblGrid>
      <w:tr w:rsidR="00BB24AF" w:rsidRPr="00742649" w:rsidTr="006332A9">
        <w:tc>
          <w:tcPr>
            <w:tcW w:w="578" w:type="dxa"/>
          </w:tcPr>
          <w:p w:rsidR="00BB24AF" w:rsidRPr="00742649" w:rsidRDefault="00BB24AF" w:rsidP="00BB24AF">
            <w:pPr>
              <w:rPr>
                <w:b/>
                <w:i/>
                <w:sz w:val="22"/>
                <w:szCs w:val="22"/>
                <w:lang w:val="en-US"/>
              </w:rPr>
            </w:pPr>
            <w:r w:rsidRPr="00742649">
              <w:rPr>
                <w:b/>
                <w:i/>
                <w:sz w:val="22"/>
                <w:szCs w:val="22"/>
              </w:rPr>
              <w:lastRenderedPageBreak/>
              <w:t xml:space="preserve">   №</w:t>
            </w:r>
          </w:p>
        </w:tc>
        <w:tc>
          <w:tcPr>
            <w:tcW w:w="2127" w:type="dxa"/>
            <w:gridSpan w:val="2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Автор, произведения</w:t>
            </w:r>
          </w:p>
        </w:tc>
        <w:tc>
          <w:tcPr>
            <w:tcW w:w="5517" w:type="dxa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Час </w:t>
            </w:r>
          </w:p>
        </w:tc>
        <w:tc>
          <w:tcPr>
            <w:tcW w:w="1559" w:type="dxa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Теория литературы</w:t>
            </w:r>
          </w:p>
        </w:tc>
        <w:tc>
          <w:tcPr>
            <w:tcW w:w="1843" w:type="dxa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Домашнее задание</w:t>
            </w:r>
          </w:p>
        </w:tc>
        <w:tc>
          <w:tcPr>
            <w:tcW w:w="1418" w:type="dxa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</w:t>
            </w:r>
          </w:p>
        </w:tc>
        <w:tc>
          <w:tcPr>
            <w:tcW w:w="1417" w:type="dxa"/>
          </w:tcPr>
          <w:p w:rsidR="00BB24AF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</w:t>
            </w:r>
          </w:p>
        </w:tc>
      </w:tr>
      <w:tr w:rsidR="00BB24AF" w:rsidRPr="00742649" w:rsidTr="006332A9">
        <w:tc>
          <w:tcPr>
            <w:tcW w:w="57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gridSpan w:val="3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Литература  </w:t>
            </w:r>
            <w:r w:rsidRPr="00742649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</w:tr>
      <w:tr w:rsidR="00BB24AF" w:rsidRPr="00742649" w:rsidTr="006332A9">
        <w:tc>
          <w:tcPr>
            <w:tcW w:w="57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5517" w:type="dxa"/>
          </w:tcPr>
          <w:p w:rsidR="00BB24AF" w:rsidRPr="00742649" w:rsidRDefault="00BB24AF" w:rsidP="00987EF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Русская литература 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Основные теоретико-литературные понятия</w:t>
            </w:r>
          </w:p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Историко-литературный процесс</w:t>
            </w:r>
          </w:p>
        </w:tc>
        <w:tc>
          <w:tcPr>
            <w:tcW w:w="1843" w:type="dxa"/>
          </w:tcPr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</w:t>
            </w:r>
          </w:p>
        </w:tc>
        <w:tc>
          <w:tcPr>
            <w:tcW w:w="1418" w:type="dxa"/>
          </w:tcPr>
          <w:p w:rsidR="00BB24AF" w:rsidRDefault="00BB24AF" w:rsidP="00BB24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Default="00BB24AF" w:rsidP="00BB24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сентября</w:t>
            </w:r>
          </w:p>
        </w:tc>
      </w:tr>
      <w:tr w:rsidR="00BB24AF" w:rsidRPr="00742649" w:rsidTr="006332A9">
        <w:tc>
          <w:tcPr>
            <w:tcW w:w="57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644" w:type="dxa"/>
            <w:gridSpan w:val="3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Литература первой половины </w:t>
            </w:r>
            <w:r w:rsidRPr="00742649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</w:tr>
      <w:tr w:rsidR="00BB24AF" w:rsidRPr="00742649" w:rsidTr="006332A9">
        <w:tc>
          <w:tcPr>
            <w:tcW w:w="8222" w:type="dxa"/>
            <w:gridSpan w:val="4"/>
          </w:tcPr>
          <w:p w:rsidR="00BB24AF" w:rsidRPr="00742649" w:rsidRDefault="00BB24AF" w:rsidP="00BB24AF">
            <w:pPr>
              <w:rPr>
                <w:b/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</w:tr>
      <w:tr w:rsidR="00BB24AF" w:rsidRPr="00742649" w:rsidTr="006332A9">
        <w:tc>
          <w:tcPr>
            <w:tcW w:w="57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Обзор русской литературы первой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5517" w:type="dxa"/>
          </w:tcPr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Традиции и новаторство в литературе рубежа </w:t>
            </w:r>
            <w:r w:rsidRPr="00742649">
              <w:rPr>
                <w:sz w:val="22"/>
                <w:szCs w:val="22"/>
                <w:lang w:val="en-US"/>
              </w:rPr>
              <w:t>XIX</w:t>
            </w:r>
            <w:r w:rsidRPr="00742649">
              <w:rPr>
                <w:sz w:val="22"/>
                <w:szCs w:val="22"/>
              </w:rPr>
              <w:t xml:space="preserve"> –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веков. Реализм и модернизм. Трагические события первой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 и их отражение в русской литературе и литературах других народов России. Конфликт человека и эпохи.</w:t>
            </w:r>
          </w:p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Развитие реалистической литературы, её основные темы и герои. Советская литература и литература русской эмиграции. «Социалистический реализм». Художественная объективность и тенденциозность в освещении исторических событий. Проблема «художник и власть»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Реализм. Модернизм. Декаданс.</w:t>
            </w:r>
          </w:p>
        </w:tc>
        <w:tc>
          <w:tcPr>
            <w:tcW w:w="1843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</w:t>
            </w:r>
          </w:p>
        </w:tc>
        <w:tc>
          <w:tcPr>
            <w:tcW w:w="1418" w:type="dxa"/>
          </w:tcPr>
          <w:p w:rsidR="00BB24AF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Default="00BB24AF" w:rsidP="00BB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сентября</w:t>
            </w:r>
          </w:p>
        </w:tc>
      </w:tr>
      <w:tr w:rsidR="00BB24AF" w:rsidRPr="00742649" w:rsidTr="006332A9">
        <w:tc>
          <w:tcPr>
            <w:tcW w:w="8222" w:type="dxa"/>
            <w:gridSpan w:val="4"/>
          </w:tcPr>
          <w:p w:rsidR="00BB24AF" w:rsidRPr="00742649" w:rsidRDefault="00BB24AF" w:rsidP="00BB24AF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И. А. Бунина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</w:tr>
      <w:tr w:rsidR="00BB24AF" w:rsidRPr="00742649" w:rsidTr="006332A9">
        <w:trPr>
          <w:trHeight w:val="1848"/>
        </w:trPr>
        <w:tc>
          <w:tcPr>
            <w:tcW w:w="578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</w:tcPr>
          <w:p w:rsidR="00BB24AF" w:rsidRPr="00742649" w:rsidRDefault="00BB24AF" w:rsidP="00BB24AF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«Окаянные дни»</w:t>
            </w:r>
          </w:p>
          <w:p w:rsidR="00BB24AF" w:rsidRPr="00742649" w:rsidRDefault="00BB24AF" w:rsidP="00BB24AF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>Стихотворения: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«Вечер», «Не устану воспевать вас, звезды!..», «Последний шмель»</w:t>
            </w:r>
          </w:p>
        </w:tc>
        <w:tc>
          <w:tcPr>
            <w:tcW w:w="5517" w:type="dxa"/>
          </w:tcPr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Жизненный и творческий путь </w:t>
            </w:r>
          </w:p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И. А. Бунина. Историко-биографический оче</w:t>
            </w:r>
            <w:proofErr w:type="gramStart"/>
            <w:r w:rsidRPr="00742649">
              <w:rPr>
                <w:sz w:val="22"/>
                <w:szCs w:val="22"/>
              </w:rPr>
              <w:t>рк  с пр</w:t>
            </w:r>
            <w:proofErr w:type="gramEnd"/>
            <w:r w:rsidRPr="00742649">
              <w:rPr>
                <w:sz w:val="22"/>
                <w:szCs w:val="22"/>
              </w:rPr>
              <w:t>ивлечением дневниковых записей писателя, фрагментов «Окаянных дней», отзывов  Л. Н. Толстого о бунинском творчестве, нобелевской речи Бунина.</w:t>
            </w:r>
          </w:p>
          <w:p w:rsidR="00BB24AF" w:rsidRPr="00742649" w:rsidRDefault="00BB24AF" w:rsidP="00BB24AF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</w:t>
            </w:r>
          </w:p>
        </w:tc>
        <w:tc>
          <w:tcPr>
            <w:tcW w:w="850" w:type="dxa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Лирическая проза.</w:t>
            </w: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Словесная живопись</w:t>
            </w: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24AF" w:rsidRDefault="00BB24AF" w:rsidP="00BB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Конспект, сообщение </w:t>
            </w:r>
          </w:p>
          <w:p w:rsidR="00BB24AF" w:rsidRPr="00742649" w:rsidRDefault="00BB24AF" w:rsidP="00BB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одного из рассказов  по выбору</w:t>
            </w:r>
          </w:p>
        </w:tc>
        <w:tc>
          <w:tcPr>
            <w:tcW w:w="1418" w:type="dxa"/>
          </w:tcPr>
          <w:p w:rsidR="00BB24AF" w:rsidRDefault="00BB24AF" w:rsidP="00BB24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4AF" w:rsidRDefault="00BB24AF" w:rsidP="00BB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сентября</w:t>
            </w:r>
          </w:p>
        </w:tc>
      </w:tr>
      <w:tr w:rsidR="00987EF1" w:rsidRPr="00742649" w:rsidTr="006332A9">
        <w:trPr>
          <w:trHeight w:val="1848"/>
        </w:trPr>
        <w:tc>
          <w:tcPr>
            <w:tcW w:w="578" w:type="dxa"/>
          </w:tcPr>
          <w:p w:rsidR="00987EF1" w:rsidRDefault="00987EF1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4</w:t>
            </w:r>
          </w:p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«Господин из Сан- Франциско»</w:t>
            </w:r>
          </w:p>
        </w:tc>
        <w:tc>
          <w:tcPr>
            <w:tcW w:w="5517" w:type="dxa"/>
          </w:tcPr>
          <w:p w:rsidR="00987EF1" w:rsidRPr="00742649" w:rsidRDefault="00125BD5" w:rsidP="00125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Изображение кризиса буржуазной цивилизации. </w:t>
            </w:r>
            <w:r w:rsidR="00987EF1" w:rsidRPr="00742649">
              <w:rPr>
                <w:sz w:val="22"/>
                <w:szCs w:val="22"/>
              </w:rPr>
              <w:t>Роль художественной детали. Символика бунинской прозы. Своеобразие художественной манеры Бунина.</w:t>
            </w:r>
          </w:p>
        </w:tc>
        <w:tc>
          <w:tcPr>
            <w:tcW w:w="850" w:type="dxa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7EF1" w:rsidRDefault="00987EF1" w:rsidP="0098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  <w:p w:rsidR="00987EF1" w:rsidRDefault="00987EF1" w:rsidP="0098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рассказа </w:t>
            </w:r>
            <w:r w:rsidRPr="00742649">
              <w:rPr>
                <w:sz w:val="22"/>
                <w:szCs w:val="22"/>
              </w:rPr>
              <w:t>«Господин из Сан- Франциско»</w:t>
            </w:r>
          </w:p>
        </w:tc>
        <w:tc>
          <w:tcPr>
            <w:tcW w:w="1418" w:type="dxa"/>
          </w:tcPr>
          <w:p w:rsidR="00987EF1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7EF1" w:rsidRDefault="00987EF1" w:rsidP="00987EF1">
            <w:pPr>
              <w:rPr>
                <w:sz w:val="22"/>
                <w:szCs w:val="22"/>
              </w:rPr>
            </w:pPr>
          </w:p>
        </w:tc>
      </w:tr>
      <w:tr w:rsidR="00987EF1" w:rsidRPr="00742649" w:rsidTr="006332A9">
        <w:trPr>
          <w:trHeight w:val="1279"/>
        </w:trPr>
        <w:tc>
          <w:tcPr>
            <w:tcW w:w="578" w:type="dxa"/>
          </w:tcPr>
          <w:p w:rsidR="00125BD5" w:rsidRDefault="00125BD5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5</w:t>
            </w:r>
          </w:p>
          <w:p w:rsidR="00987EF1" w:rsidRPr="00742649" w:rsidRDefault="00987EF1" w:rsidP="00987E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42649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127" w:type="dxa"/>
            <w:gridSpan w:val="2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Рассказы: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«Чистый понедельник», «Темные аллеи», «Легкое дыхание»</w:t>
            </w:r>
          </w:p>
        </w:tc>
        <w:tc>
          <w:tcPr>
            <w:tcW w:w="5517" w:type="dxa"/>
          </w:tcPr>
          <w:p w:rsidR="00987EF1" w:rsidRPr="00742649" w:rsidRDefault="00987EF1" w:rsidP="00987EF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Развитие традиций русской классической литературы в прозе Бунина. «Вечные» темы в рассказах Бунина (счастье и трагедия любви, связь человека с миром природы, вера и память о прошлом). Психологизм бунинской прозы.</w:t>
            </w:r>
          </w:p>
        </w:tc>
        <w:tc>
          <w:tcPr>
            <w:tcW w:w="850" w:type="dxa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EF1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87EF1" w:rsidRDefault="00987EF1" w:rsidP="0098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сентября</w:t>
            </w:r>
          </w:p>
        </w:tc>
      </w:tr>
      <w:tr w:rsidR="00987EF1" w:rsidRPr="00742649" w:rsidTr="006332A9">
        <w:tc>
          <w:tcPr>
            <w:tcW w:w="578" w:type="dxa"/>
          </w:tcPr>
          <w:p w:rsidR="00987EF1" w:rsidRPr="00742649" w:rsidRDefault="00125BD5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987EF1" w:rsidRPr="00987EF1" w:rsidRDefault="00987EF1" w:rsidP="00987E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Входной контроль. Письменная работа.</w:t>
            </w:r>
          </w:p>
        </w:tc>
        <w:tc>
          <w:tcPr>
            <w:tcW w:w="5517" w:type="dxa"/>
          </w:tcPr>
          <w:p w:rsidR="00987EF1" w:rsidRPr="00742649" w:rsidRDefault="00987EF1" w:rsidP="00987E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7EF1" w:rsidRPr="00742649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EF1" w:rsidRDefault="00987EF1" w:rsidP="00987E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87EF1" w:rsidRDefault="00987EF1" w:rsidP="00987EF1">
            <w:pPr>
              <w:rPr>
                <w:sz w:val="22"/>
                <w:szCs w:val="22"/>
              </w:rPr>
            </w:pPr>
          </w:p>
        </w:tc>
      </w:tr>
      <w:tr w:rsidR="00392FB9" w:rsidRPr="00742649" w:rsidTr="00C83501">
        <w:tc>
          <w:tcPr>
            <w:tcW w:w="15309" w:type="dxa"/>
            <w:gridSpan w:val="9"/>
          </w:tcPr>
          <w:p w:rsidR="00392FB9" w:rsidRPr="00742649" w:rsidRDefault="00392FB9" w:rsidP="00987EF1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987EF1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М. Горького</w:t>
            </w:r>
          </w:p>
        </w:tc>
        <w:tc>
          <w:tcPr>
            <w:tcW w:w="850" w:type="dxa"/>
          </w:tcPr>
          <w:p w:rsidR="00392FB9" w:rsidRPr="00742649" w:rsidRDefault="00392FB9" w:rsidP="00987E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2FB9" w:rsidRPr="00742649" w:rsidRDefault="00392FB9" w:rsidP="00987EF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987E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987E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742649" w:rsidRDefault="00392FB9" w:rsidP="00987EF1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 М. Горького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М. Горького.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Историко-биографический оче</w:t>
            </w:r>
            <w:proofErr w:type="gramStart"/>
            <w:r w:rsidRPr="00742649">
              <w:rPr>
                <w:sz w:val="22"/>
                <w:szCs w:val="22"/>
              </w:rPr>
              <w:t>рк  с пр</w:t>
            </w:r>
            <w:proofErr w:type="gramEnd"/>
            <w:r w:rsidRPr="00742649">
              <w:rPr>
                <w:sz w:val="22"/>
                <w:szCs w:val="22"/>
              </w:rPr>
              <w:t>ивлечением воспоминаний современников (И. Бунина, В. Ходасевича, Р. Роллана и других). Сотрудничество писателя с Художественным театром.</w:t>
            </w:r>
            <w:r>
              <w:rPr>
                <w:sz w:val="22"/>
                <w:szCs w:val="22"/>
              </w:rPr>
              <w:t xml:space="preserve"> Анализ рассказа М.Горького «</w:t>
            </w:r>
            <w:proofErr w:type="spellStart"/>
            <w:r>
              <w:rPr>
                <w:sz w:val="22"/>
                <w:szCs w:val="22"/>
              </w:rPr>
              <w:t>Челкаш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Метод «социалистического реализма»</w:t>
            </w: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 Чтение рассказа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2FB9" w:rsidRDefault="005A1977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сентября</w:t>
            </w: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сентября</w:t>
            </w: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</w:p>
          <w:p w:rsidR="005A1977" w:rsidRDefault="005A1977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сентября</w:t>
            </w: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«Старуха 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Изергиль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ранних рассказов М.Горького.</w:t>
            </w:r>
            <w:r w:rsidRPr="00742649">
              <w:rPr>
                <w:sz w:val="22"/>
                <w:szCs w:val="22"/>
              </w:rPr>
              <w:t xml:space="preserve"> Проблема героя в прозе писателя. Тема поиска смысла жизни. Проблема гордости и свободы. Соотношение романтического идеала и действительности в философской концепции Горького. Прием  контраста, особая роль пейзажа и портрета в рассказах писателя. Своеобразие композиции рассказа.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  <w:p w:rsidR="00392FB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пьесы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Пьеса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«На дне»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пьесы М.Горького </w:t>
            </w:r>
            <w:r w:rsidRPr="00742649">
              <w:rPr>
                <w:sz w:val="22"/>
                <w:szCs w:val="22"/>
              </w:rPr>
              <w:t>«На дне» Смысл названия пьесы. Система образов</w:t>
            </w:r>
            <w:r>
              <w:rPr>
                <w:sz w:val="22"/>
                <w:szCs w:val="22"/>
              </w:rPr>
              <w:t xml:space="preserve"> драмы</w:t>
            </w:r>
            <w:r w:rsidRPr="00742649">
              <w:rPr>
                <w:sz w:val="22"/>
                <w:szCs w:val="22"/>
              </w:rPr>
              <w:t>. Судьбы ночлежников. Образы хозяев ночлежки. Проблемы духовной разобщенности людей.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Система образов.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 о назначении человека</w:t>
            </w:r>
            <w:r w:rsidRPr="00742649">
              <w:rPr>
                <w:sz w:val="22"/>
                <w:szCs w:val="22"/>
              </w:rPr>
              <w:t>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Сочинение по творчеству 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М. Горького домашнее (1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831B03" w:rsidRPr="00742649" w:rsidTr="006332A9">
        <w:tc>
          <w:tcPr>
            <w:tcW w:w="578" w:type="dxa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831B03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Творчество </w:t>
            </w:r>
            <w:r>
              <w:rPr>
                <w:b/>
                <w:i/>
                <w:sz w:val="22"/>
                <w:szCs w:val="22"/>
              </w:rPr>
              <w:t>А.И. Куприна</w:t>
            </w:r>
          </w:p>
        </w:tc>
        <w:tc>
          <w:tcPr>
            <w:tcW w:w="850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1B03" w:rsidRPr="00742649" w:rsidRDefault="00831B03" w:rsidP="00392FB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Произведения Куприна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54346">
              <w:rPr>
                <w:sz w:val="22"/>
                <w:szCs w:val="22"/>
              </w:rPr>
              <w:t>А. И. Куприн</w:t>
            </w:r>
            <w:r>
              <w:rPr>
                <w:sz w:val="22"/>
                <w:szCs w:val="22"/>
              </w:rPr>
              <w:t xml:space="preserve">. Жизненный и творческий путь. Художественный мир писателя. Нравственно-философский смысл истории о «невозможной» любви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анализ рассказа «Гранатовый браслет») 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Чтение повести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</w:t>
            </w:r>
            <w:r w:rsidRPr="00742649">
              <w:rPr>
                <w:sz w:val="22"/>
                <w:szCs w:val="22"/>
              </w:rPr>
              <w:t xml:space="preserve">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«Гранатовый браслет»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</w:t>
            </w:r>
            <w:r w:rsidRPr="00742649">
              <w:rPr>
                <w:sz w:val="22"/>
                <w:szCs w:val="22"/>
              </w:rPr>
              <w:lastRenderedPageBreak/>
              <w:t>деталей, поэтическое изображение природы. Мастерство психологического анализа. Роль эпиграфа в повести, смысл финала.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gridSpan w:val="2"/>
          </w:tcPr>
          <w:p w:rsidR="00392FB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Повесть «Олеся»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цельность и красота «природного» человека в повести «Олеся».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портрета главной героини.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392FB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Письменная работа </w:t>
            </w:r>
            <w:r w:rsidRPr="00742649">
              <w:rPr>
                <w:sz w:val="22"/>
                <w:szCs w:val="22"/>
              </w:rPr>
              <w:t>по творчеству А. И. Куприна</w:t>
            </w:r>
            <w:r>
              <w:rPr>
                <w:sz w:val="22"/>
                <w:szCs w:val="22"/>
              </w:rPr>
              <w:t>, Горького А.М.</w:t>
            </w:r>
          </w:p>
        </w:tc>
        <w:tc>
          <w:tcPr>
            <w:tcW w:w="850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392FB9">
            <w:pPr>
              <w:jc w:val="both"/>
              <w:rPr>
                <w:b/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     </w:t>
            </w:r>
            <w:r w:rsidRPr="00742649">
              <w:rPr>
                <w:b/>
                <w:sz w:val="22"/>
                <w:szCs w:val="22"/>
              </w:rPr>
              <w:t xml:space="preserve">Зарубежная литература первой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720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Обзор зарубежной литературы первой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Гуманистическая направленность произведений зарубежной литературы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 Проблемы самопознания, нравственного выбора. Основные направления в литературе первой половины 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 Реализм и модернизм.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Реализм. Модернизм.</w:t>
            </w: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5A1977" w:rsidRDefault="00392FB9" w:rsidP="00392FB9">
            <w:pPr>
              <w:rPr>
                <w:color w:val="000000" w:themeColor="text1"/>
                <w:sz w:val="22"/>
                <w:szCs w:val="22"/>
              </w:rPr>
            </w:pPr>
            <w:r w:rsidRPr="005A1977">
              <w:rPr>
                <w:color w:val="000000" w:themeColor="text1"/>
                <w:sz w:val="22"/>
                <w:szCs w:val="22"/>
              </w:rPr>
              <w:t>1 неделя октября</w:t>
            </w: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392FB9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Б. Шоу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831B03" w:rsidRDefault="00392FB9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831B03" w:rsidRPr="00742649" w:rsidTr="00C83501">
        <w:trPr>
          <w:trHeight w:val="1518"/>
        </w:trPr>
        <w:tc>
          <w:tcPr>
            <w:tcW w:w="578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Б. Шоу</w:t>
            </w:r>
          </w:p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Пьеса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Пигмалион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5517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(обзор)</w:t>
            </w:r>
          </w:p>
          <w:p w:rsidR="00831B03" w:rsidRPr="00742649" w:rsidRDefault="00831B03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ценностей. Чеховские традиции в творчестве Шоу.</w:t>
            </w:r>
          </w:p>
        </w:tc>
        <w:tc>
          <w:tcPr>
            <w:tcW w:w="850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Пьеса. Ирония.</w:t>
            </w:r>
          </w:p>
        </w:tc>
        <w:tc>
          <w:tcPr>
            <w:tcW w:w="1843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 Чтение пьесы</w:t>
            </w:r>
          </w:p>
          <w:p w:rsidR="00831B03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1B03" w:rsidRPr="00831B03" w:rsidRDefault="00831B03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392FB9">
            <w:pPr>
              <w:rPr>
                <w:b/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 xml:space="preserve">   Русская поэзия  первой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831B03" w:rsidRDefault="00392FB9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Обзор русской поэзии конца </w:t>
            </w:r>
            <w:r w:rsidRPr="00742649">
              <w:rPr>
                <w:sz w:val="22"/>
                <w:szCs w:val="22"/>
                <w:lang w:val="en-US"/>
              </w:rPr>
              <w:t>XIX</w:t>
            </w:r>
            <w:r w:rsidRPr="00742649">
              <w:rPr>
                <w:sz w:val="22"/>
                <w:szCs w:val="22"/>
              </w:rPr>
              <w:t xml:space="preserve"> века – начала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И. Ф. Анненский, М. И. Цветаева.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Ренессанс. Серебряный век. Символизм. Акмеизм. Футуризм.</w:t>
            </w: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2FB9" w:rsidRPr="00831B03" w:rsidRDefault="00392FB9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Стихи поэтов - символистов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Символизм.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 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 «Старшие символисты»: В. Я. Брюсов, К. Д. Бальмонт, Ф. К. Сологуб «</w:t>
            </w:r>
            <w:proofErr w:type="spellStart"/>
            <w:r w:rsidRPr="00742649">
              <w:rPr>
                <w:sz w:val="22"/>
                <w:szCs w:val="22"/>
              </w:rPr>
              <w:t>Младосимволисты</w:t>
            </w:r>
            <w:proofErr w:type="spellEnd"/>
            <w:r w:rsidRPr="00742649">
              <w:rPr>
                <w:sz w:val="22"/>
                <w:szCs w:val="22"/>
              </w:rPr>
              <w:t>»: А. Белый, А. Блок.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Романтизм. Символизм.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«Старшие символисты».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</w:t>
            </w:r>
            <w:proofErr w:type="spellStart"/>
            <w:r w:rsidRPr="00742649">
              <w:rPr>
                <w:sz w:val="22"/>
                <w:szCs w:val="22"/>
              </w:rPr>
              <w:t>Младосимволисты</w:t>
            </w:r>
            <w:proofErr w:type="spellEnd"/>
            <w:r w:rsidRPr="00742649">
              <w:rPr>
                <w:sz w:val="22"/>
                <w:szCs w:val="22"/>
              </w:rPr>
              <w:t>»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Pr="00831B03" w:rsidRDefault="00392FB9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Pr="00831B03" w:rsidRDefault="00392FB9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392FB9" w:rsidRPr="00742649" w:rsidTr="006332A9">
        <w:trPr>
          <w:trHeight w:val="197"/>
        </w:trPr>
        <w:tc>
          <w:tcPr>
            <w:tcW w:w="8222" w:type="dxa"/>
            <w:gridSpan w:val="4"/>
          </w:tcPr>
          <w:p w:rsidR="00392FB9" w:rsidRPr="00742649" w:rsidRDefault="00392FB9" w:rsidP="00392FB9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 Я. Брюсова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831B03" w:rsidRDefault="00392FB9" w:rsidP="00392FB9">
            <w:pPr>
              <w:rPr>
                <w:color w:val="FF0000"/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«Сонет к форме», «Юному поэту», «Грядущие гунны»</w:t>
            </w:r>
            <w:r w:rsidRPr="00742649">
              <w:rPr>
                <w:sz w:val="22"/>
                <w:szCs w:val="22"/>
              </w:rPr>
              <w:t xml:space="preserve"> </w:t>
            </w:r>
            <w:r w:rsidRPr="00742649">
              <w:rPr>
                <w:sz w:val="22"/>
                <w:szCs w:val="22"/>
              </w:rPr>
              <w:lastRenderedPageBreak/>
              <w:t xml:space="preserve">Стихотворения: 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«Я мечтою ловил уходящие тени…», «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Безглагольность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», «Я в этот мир пришел, чтоб видеть солнце…»</w:t>
            </w:r>
          </w:p>
        </w:tc>
        <w:tc>
          <w:tcPr>
            <w:tcW w:w="5517" w:type="dxa"/>
          </w:tcPr>
          <w:p w:rsidR="00392FB9" w:rsidRDefault="00392FB9" w:rsidP="00392FB9">
            <w:pPr>
              <w:jc w:val="both"/>
              <w:rPr>
                <w:b/>
                <w:i/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Основные темы и мотивы поэзии Брюсова. Своеобразие решения темы поэта и поэзии. Культ формы в лирике Брюсова.</w:t>
            </w:r>
            <w:r w:rsidRPr="00742649">
              <w:rPr>
                <w:b/>
                <w:i/>
                <w:sz w:val="22"/>
                <w:szCs w:val="22"/>
              </w:rPr>
              <w:t xml:space="preserve"> </w:t>
            </w:r>
          </w:p>
          <w:p w:rsidR="00392FB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К. Д. Бальмонта</w:t>
            </w:r>
            <w:r w:rsidRPr="00742649">
              <w:rPr>
                <w:sz w:val="22"/>
                <w:szCs w:val="22"/>
              </w:rPr>
              <w:t xml:space="preserve"> 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Основные мотивы и темы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A5472F" w:rsidRDefault="00A5472F" w:rsidP="00392FB9">
            <w:pPr>
              <w:rPr>
                <w:color w:val="000000" w:themeColor="text1"/>
                <w:sz w:val="22"/>
                <w:szCs w:val="22"/>
              </w:rPr>
            </w:pPr>
            <w:r w:rsidRPr="00A5472F">
              <w:rPr>
                <w:color w:val="000000" w:themeColor="text1"/>
                <w:sz w:val="22"/>
                <w:szCs w:val="22"/>
              </w:rPr>
              <w:t xml:space="preserve">2 </w:t>
            </w:r>
            <w:r w:rsidR="00392FB9" w:rsidRPr="00A5472F">
              <w:rPr>
                <w:color w:val="000000" w:themeColor="text1"/>
                <w:sz w:val="22"/>
                <w:szCs w:val="22"/>
              </w:rPr>
              <w:t>неделя октября</w:t>
            </w: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392FB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rPr>
          <w:trHeight w:val="2002"/>
        </w:trPr>
        <w:tc>
          <w:tcPr>
            <w:tcW w:w="578" w:type="dxa"/>
          </w:tcPr>
          <w:p w:rsidR="00392FB9" w:rsidRPr="00742649" w:rsidRDefault="00392FB9" w:rsidP="00831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1B03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«Раздумье», «Русь», «Родине»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А. Белого</w:t>
            </w:r>
            <w:r w:rsidRPr="00742649">
              <w:rPr>
                <w:sz w:val="22"/>
                <w:szCs w:val="22"/>
              </w:rPr>
              <w:t xml:space="preserve"> Интуитивное постижение действительности. Тема родины, боль и тревога за судьбу России. Восприятие революционных событий как пришествия нового Мессии.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392FB9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Н. С. Гумилева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Акмеизм.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rPr>
          <w:trHeight w:val="1124"/>
        </w:trPr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Стихи поэтов - акмеистов</w:t>
            </w:r>
            <w:r w:rsidRPr="00742649">
              <w:rPr>
                <w:sz w:val="22"/>
                <w:szCs w:val="22"/>
              </w:rPr>
              <w:t xml:space="preserve"> 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«Жираф», «Волшебная скрипка», «Заблудившийся трамвай»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Акмеизм. Истоки акмеизма. Программа акмеизма в статье Н. С. Гумилева «Наследие символизма и акмеизм». </w:t>
            </w:r>
            <w:r>
              <w:rPr>
                <w:sz w:val="22"/>
                <w:szCs w:val="22"/>
              </w:rPr>
              <w:t xml:space="preserve">Биография Н.С. Гумилева. Ранняя лирика поэта. </w:t>
            </w:r>
            <w:r w:rsidRPr="00742649">
              <w:rPr>
                <w:sz w:val="22"/>
                <w:szCs w:val="22"/>
              </w:rPr>
              <w:t>Утверждение акмеистами красоты земной жизни, возвращение к «прекрасной ясности», создание зримых образов конкретного мира. Идея поэта- ремесленника.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rPr>
          <w:trHeight w:val="1560"/>
        </w:trPr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gridSpan w:val="2"/>
          </w:tcPr>
          <w:p w:rsidR="00392FB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Стихи  поэтов-футуристов.</w:t>
            </w:r>
          </w:p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 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«Интродукция», «Эпилог» («Я, гений 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ИгорьСеверянин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…) «Двусмысленная слава»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Футуризм. Звуковые и графические эксперименты футуристов.</w:t>
            </w:r>
            <w:r w:rsidRPr="00742649">
              <w:rPr>
                <w:b/>
                <w:i/>
                <w:sz w:val="22"/>
                <w:szCs w:val="22"/>
              </w:rPr>
              <w:t xml:space="preserve"> Творчество И. Северянина</w:t>
            </w:r>
            <w:r w:rsidRPr="00742649">
              <w:rPr>
                <w:sz w:val="22"/>
                <w:szCs w:val="22"/>
              </w:rPr>
              <w:t xml:space="preserve"> Эмоциональная взволнованность и ироничность поэзии Северянина, оригинальность его творчества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Футуризм. Эгофутуристы. </w:t>
            </w:r>
            <w:proofErr w:type="spellStart"/>
            <w:r w:rsidRPr="00742649">
              <w:rPr>
                <w:sz w:val="22"/>
                <w:szCs w:val="22"/>
              </w:rPr>
              <w:t>Кубофутуристы</w:t>
            </w:r>
            <w:proofErr w:type="spellEnd"/>
            <w:r w:rsidRPr="00742649">
              <w:rPr>
                <w:sz w:val="22"/>
                <w:szCs w:val="22"/>
              </w:rPr>
              <w:t>.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«Центрифуга».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«Мезонин поэзии»</w:t>
            </w: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rPr>
          <w:trHeight w:val="1560"/>
        </w:trPr>
        <w:tc>
          <w:tcPr>
            <w:tcW w:w="578" w:type="dxa"/>
          </w:tcPr>
          <w:p w:rsidR="00392FB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«Заклятие смехом», «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Бобэоби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пелись губы…», «Ещё раз, ещё раз…»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 В. Хлебникова</w:t>
            </w:r>
            <w:r w:rsidRPr="00742649">
              <w:rPr>
                <w:sz w:val="22"/>
                <w:szCs w:val="22"/>
              </w:rPr>
              <w:t xml:space="preserve">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Default="00950248" w:rsidP="00950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2FB9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октября</w:t>
            </w: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gridSpan w:val="2"/>
          </w:tcPr>
          <w:p w:rsidR="00392FB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Стихи Н.А.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lastRenderedPageBreak/>
              <w:t>Клюева и С. А. Есенина</w:t>
            </w:r>
          </w:p>
          <w:p w:rsidR="00392FB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Осинушка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», «Я люблю цыганские кочевья…», «Из подвалов, из темных углов…»</w:t>
            </w:r>
          </w:p>
        </w:tc>
        <w:tc>
          <w:tcPr>
            <w:tcW w:w="5517" w:type="dxa"/>
          </w:tcPr>
          <w:p w:rsidR="00392FB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 xml:space="preserve">Крестьянская поэзия. Продолжение традиций русской </w:t>
            </w:r>
            <w:r w:rsidRPr="00742649">
              <w:rPr>
                <w:sz w:val="22"/>
                <w:szCs w:val="22"/>
              </w:rPr>
              <w:lastRenderedPageBreak/>
              <w:t xml:space="preserve">реалистической крестьянской поэзии </w:t>
            </w:r>
            <w:r w:rsidRPr="00742649">
              <w:rPr>
                <w:sz w:val="22"/>
                <w:szCs w:val="22"/>
                <w:lang w:val="en-US"/>
              </w:rPr>
              <w:t>XIX</w:t>
            </w:r>
            <w:r w:rsidRPr="00742649">
              <w:rPr>
                <w:sz w:val="22"/>
                <w:szCs w:val="22"/>
              </w:rPr>
              <w:t xml:space="preserve"> века в творчестве Н. А. Клюева, С.А.Есенина</w:t>
            </w:r>
          </w:p>
          <w:p w:rsidR="00392FB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Н.А. Клюева</w:t>
            </w:r>
            <w:r w:rsidRPr="00742649">
              <w:rPr>
                <w:sz w:val="22"/>
                <w:szCs w:val="22"/>
              </w:rPr>
              <w:t xml:space="preserve">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Особое место в литературе начала века крестьянской поэзии.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lastRenderedPageBreak/>
              <w:t>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Стихи поэтов «серебряного века»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Сочинение по творчеству поэтов конца </w:t>
            </w:r>
            <w:r w:rsidRPr="00742649">
              <w:rPr>
                <w:sz w:val="22"/>
                <w:szCs w:val="22"/>
                <w:lang w:val="en-US"/>
              </w:rPr>
              <w:t>XIX</w:t>
            </w:r>
            <w:r w:rsidRPr="00742649">
              <w:rPr>
                <w:sz w:val="22"/>
                <w:szCs w:val="22"/>
              </w:rPr>
              <w:t xml:space="preserve"> века – начала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 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Сочинение классное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(1)</w:t>
            </w: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8222" w:type="dxa"/>
            <w:gridSpan w:val="4"/>
          </w:tcPr>
          <w:p w:rsidR="00392FB9" w:rsidRPr="00742649" w:rsidRDefault="00392FB9" w:rsidP="00392FB9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А. А. Блока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Блока 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«Незнакомка», «Вхожу я в темные храмы», «О я хочу безумно жить…»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Жизненные и творческие искания </w:t>
            </w:r>
          </w:p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А. А. Блока (обзор) Мотивы и образы ранней поэзии, излюбленные символы Блока. Образ Прекрасной Дамы. Романтический мир Блока, музыкальность его стихотворений. Лирический герой поэзии Блока, его эволюция.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Символизм. Образ. Символ.  Ритм поэмы.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 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2FB9" w:rsidRDefault="00950248" w:rsidP="00950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2FB9" w:rsidRPr="00B80BB4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октября</w:t>
            </w: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«Фабрика», </w:t>
            </w:r>
          </w:p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«В ресторане», «Ночь, улица, фонарь, аптека…»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Тема города в творчестве Блока. Образы «страшного мира». Соотношение идеала и действительности в лирике Блока.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392FB9" w:rsidP="0083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1B03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Стихотворения:</w:t>
            </w:r>
          </w:p>
          <w:p w:rsidR="00392FB9" w:rsidRPr="00742649" w:rsidRDefault="00392FB9" w:rsidP="00392FB9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«На поле Куликовом», «Родина», «Россия», «Река раскинулась. Течет, грустит лениво…», «Скифы»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Тема родины и основной пафос патриотических стихотворений. Тема исторического пути России в цикле «На поле Куликовом» и стихотворение «Скифы»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gridSpan w:val="2"/>
            <w:vMerge w:val="restart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Поэма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«Двенадцать»</w:t>
            </w: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История создания поэмы, авторский опыт осмысления событий революции. Соотношение конкретно – исторического и условно-символического планов в поэме. Сюжет поэмы, её герои, своеобразие композиции.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2FB9" w:rsidRDefault="00950248" w:rsidP="00950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2FB9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ноября</w:t>
            </w:r>
          </w:p>
        </w:tc>
      </w:tr>
      <w:tr w:rsidR="00392FB9" w:rsidRPr="00742649" w:rsidTr="006332A9">
        <w:tc>
          <w:tcPr>
            <w:tcW w:w="578" w:type="dxa"/>
          </w:tcPr>
          <w:p w:rsidR="00392FB9" w:rsidRPr="00742649" w:rsidRDefault="00831B03" w:rsidP="0039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gridSpan w:val="2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392FB9" w:rsidRPr="00742649" w:rsidRDefault="00392FB9" w:rsidP="00392FB9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Строфика, интонации, ритмы, её основные символы. Образ Христа и многозначность финала поэмы. Авторская позиция и способы её выражения в поэме.</w:t>
            </w:r>
          </w:p>
        </w:tc>
        <w:tc>
          <w:tcPr>
            <w:tcW w:w="850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92FB9" w:rsidRPr="00742649" w:rsidRDefault="00392FB9" w:rsidP="0039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2FB9" w:rsidRDefault="00392FB9" w:rsidP="00392FB9">
            <w:pPr>
              <w:rPr>
                <w:sz w:val="22"/>
                <w:szCs w:val="22"/>
              </w:rPr>
            </w:pPr>
          </w:p>
        </w:tc>
      </w:tr>
      <w:tr w:rsidR="00831B03" w:rsidRPr="00742649" w:rsidTr="006332A9">
        <w:tc>
          <w:tcPr>
            <w:tcW w:w="578" w:type="dxa"/>
          </w:tcPr>
          <w:p w:rsidR="00831B03" w:rsidRDefault="00831B03" w:rsidP="00392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831B03" w:rsidRPr="00831B03" w:rsidRDefault="00831B03" w:rsidP="00392F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Творчество А.А. Ахматовой</w:t>
            </w:r>
          </w:p>
        </w:tc>
        <w:tc>
          <w:tcPr>
            <w:tcW w:w="850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B03" w:rsidRPr="00742649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1B03" w:rsidRDefault="00831B03" w:rsidP="00392FB9">
            <w:pPr>
              <w:rPr>
                <w:sz w:val="22"/>
                <w:szCs w:val="22"/>
              </w:rPr>
            </w:pPr>
          </w:p>
        </w:tc>
      </w:tr>
      <w:tr w:rsidR="00831B03" w:rsidRPr="00742649" w:rsidTr="006332A9">
        <w:tc>
          <w:tcPr>
            <w:tcW w:w="578" w:type="dxa"/>
          </w:tcPr>
          <w:p w:rsidR="00831B03" w:rsidRDefault="00AE7705" w:rsidP="0083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gridSpan w:val="2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А. А. Ахматовой. Портреты Ахматовой.</w:t>
            </w:r>
          </w:p>
        </w:tc>
        <w:tc>
          <w:tcPr>
            <w:tcW w:w="5517" w:type="dxa"/>
          </w:tcPr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А.А. Ахматова: очерк жизни и творчества</w:t>
            </w: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Лирическая </w:t>
            </w:r>
            <w:proofErr w:type="spellStart"/>
            <w:r w:rsidRPr="00742649">
              <w:rPr>
                <w:sz w:val="22"/>
                <w:szCs w:val="22"/>
              </w:rPr>
              <w:lastRenderedPageBreak/>
              <w:t>исповедальность</w:t>
            </w:r>
            <w:proofErr w:type="spellEnd"/>
            <w:r w:rsidRPr="00742649">
              <w:rPr>
                <w:sz w:val="22"/>
                <w:szCs w:val="22"/>
              </w:rPr>
              <w:t>. Микроцикл.</w:t>
            </w:r>
          </w:p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Внутренняя речь.</w:t>
            </w:r>
          </w:p>
        </w:tc>
        <w:tc>
          <w:tcPr>
            <w:tcW w:w="1843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Конспект, </w:t>
            </w:r>
            <w:r>
              <w:rPr>
                <w:sz w:val="22"/>
                <w:szCs w:val="22"/>
              </w:rPr>
              <w:lastRenderedPageBreak/>
              <w:t>сообщение.</w:t>
            </w:r>
          </w:p>
        </w:tc>
        <w:tc>
          <w:tcPr>
            <w:tcW w:w="1418" w:type="dxa"/>
          </w:tcPr>
          <w:p w:rsidR="00831B03" w:rsidRDefault="00831B03" w:rsidP="00831B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1B03" w:rsidRDefault="00831B03" w:rsidP="00831B03">
            <w:pPr>
              <w:rPr>
                <w:sz w:val="22"/>
                <w:szCs w:val="22"/>
              </w:rPr>
            </w:pPr>
          </w:p>
        </w:tc>
      </w:tr>
      <w:tr w:rsidR="00831B03" w:rsidRPr="00742649" w:rsidTr="006332A9">
        <w:tc>
          <w:tcPr>
            <w:tcW w:w="578" w:type="dxa"/>
          </w:tcPr>
          <w:p w:rsidR="00831B03" w:rsidRDefault="00AE7705" w:rsidP="0083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127" w:type="dxa"/>
            <w:gridSpan w:val="2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«Песня последней встречи», «»Сжала руки под темной вуалью…», «Мне ни к чему одические рати…», «Мне голос был. Он звал 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утешно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…», «Родная земля», «Я научилась просто, мудро жить…», «Бывает так: какая-то истома…»</w:t>
            </w:r>
          </w:p>
        </w:tc>
        <w:tc>
          <w:tcPr>
            <w:tcW w:w="5517" w:type="dxa"/>
          </w:tcPr>
          <w:p w:rsidR="00831B03" w:rsidRDefault="00831B03" w:rsidP="00831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Любовная лирика </w:t>
            </w:r>
            <w:r w:rsidRPr="00742649">
              <w:rPr>
                <w:sz w:val="22"/>
                <w:szCs w:val="22"/>
              </w:rPr>
              <w:t xml:space="preserve">Отражение в лирике Ахматовой глубины человеческих переживаний. Темы любви и искусства. </w:t>
            </w: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лирика</w:t>
            </w:r>
            <w:r w:rsidR="00AE7705">
              <w:rPr>
                <w:sz w:val="22"/>
                <w:szCs w:val="22"/>
              </w:rPr>
              <w:t xml:space="preserve">. Тема поэта и поэзии. </w:t>
            </w:r>
            <w:r w:rsidRPr="00742649">
              <w:rPr>
                <w:sz w:val="22"/>
                <w:szCs w:val="22"/>
              </w:rPr>
              <w:t>Разговорность интонации и музыкальность стиха. Фольклорные и литературные образы и мотивы в лирике Ахматовой.</w:t>
            </w: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  <w:p w:rsidR="00831B03" w:rsidRPr="00742649" w:rsidRDefault="00831B03" w:rsidP="00831B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831B03" w:rsidRDefault="00831B03" w:rsidP="00831B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1B03" w:rsidRDefault="00950248" w:rsidP="00831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ноября</w:t>
            </w:r>
          </w:p>
        </w:tc>
      </w:tr>
      <w:tr w:rsidR="00831B03" w:rsidRPr="00742649" w:rsidTr="006332A9">
        <w:tc>
          <w:tcPr>
            <w:tcW w:w="578" w:type="dxa"/>
          </w:tcPr>
          <w:p w:rsidR="00831B03" w:rsidRDefault="00AE7705" w:rsidP="00831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gridSpan w:val="2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Поэма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«Реквием»</w:t>
            </w:r>
          </w:p>
        </w:tc>
        <w:tc>
          <w:tcPr>
            <w:tcW w:w="5517" w:type="dxa"/>
          </w:tcPr>
          <w:p w:rsidR="00831B03" w:rsidRPr="00742649" w:rsidRDefault="00AE7705" w:rsidP="00831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поэмы «Реквием». </w:t>
            </w:r>
            <w:r w:rsidR="00831B03" w:rsidRPr="00742649">
              <w:rPr>
                <w:sz w:val="22"/>
                <w:szCs w:val="22"/>
              </w:rPr>
      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</w:t>
            </w:r>
          </w:p>
        </w:tc>
        <w:tc>
          <w:tcPr>
            <w:tcW w:w="850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1B03" w:rsidRPr="00742649" w:rsidRDefault="00831B03" w:rsidP="00831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831B03" w:rsidRDefault="00831B03" w:rsidP="00831B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1B03" w:rsidRDefault="00831B03" w:rsidP="00831B03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831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E7705" w:rsidRPr="00742649" w:rsidRDefault="00AE7705" w:rsidP="00831B03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E7705" w:rsidRDefault="00AE7705" w:rsidP="00831B03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М. И. Цветаевой</w:t>
            </w:r>
          </w:p>
        </w:tc>
        <w:tc>
          <w:tcPr>
            <w:tcW w:w="850" w:type="dxa"/>
          </w:tcPr>
          <w:p w:rsidR="00AE7705" w:rsidRPr="00742649" w:rsidRDefault="00AE7705" w:rsidP="00831B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7705" w:rsidRPr="00742649" w:rsidRDefault="00AE7705" w:rsidP="00831B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Default="00AE7705" w:rsidP="00831B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Default="00AE7705" w:rsidP="00831B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831B03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Биографические очерки. Произведения М. Цветаевой.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Очерк жизни и творчества Цветаевой с опорой  на историко-биографические связи. </w:t>
            </w:r>
            <w:r>
              <w:rPr>
                <w:sz w:val="22"/>
                <w:szCs w:val="22"/>
              </w:rPr>
              <w:t>Раннее творчество.</w:t>
            </w: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Лирический пафос. Дискретность (прерывистость) стиха. Поэтический темперамент.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Акцентный стих.</w:t>
            </w: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Стихотворения: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«Стихи к Блоку» («Имя твое – птица в руке…»), «Моим стихам, написанным так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lastRenderedPageBreak/>
              <w:t>рано…», «Тоска по родине! Давно…»</w:t>
            </w:r>
            <w:r w:rsidRPr="00742649">
              <w:rPr>
                <w:sz w:val="22"/>
                <w:szCs w:val="22"/>
              </w:rPr>
              <w:t xml:space="preserve"> и другие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Основные темы творчества Цветаевой. Конфликт быта и бытия, времени и вечности. Поэзия как напряженный монолог-исповедь.</w:t>
            </w: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ноября</w:t>
            </w: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«Идешь, на меня похожий…», 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«Кто создан из камня, кто создан из глины…», «Куст» </w:t>
            </w: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AE7705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Фольклорные и литературные образы и мотивы в лирике Цветаевой. Своеобразие поэтического стиля.</w:t>
            </w: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AE7705">
              <w:rPr>
                <w:b/>
                <w:i/>
                <w:sz w:val="22"/>
                <w:szCs w:val="22"/>
              </w:rPr>
              <w:t>Письменная работа</w:t>
            </w:r>
            <w:r>
              <w:rPr>
                <w:sz w:val="22"/>
                <w:szCs w:val="22"/>
              </w:rPr>
              <w:t xml:space="preserve"> по творчеству М.И. Цветаевой.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gridSpan w:val="2"/>
          </w:tcPr>
          <w:p w:rsidR="00AE7705" w:rsidRDefault="00AE7705" w:rsidP="00AE77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proofErr w:type="gramStart"/>
            <w:r>
              <w:rPr>
                <w:b/>
                <w:sz w:val="22"/>
                <w:szCs w:val="22"/>
              </w:rPr>
              <w:t>,Ч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AE7705" w:rsidRDefault="00AE7705" w:rsidP="00AE77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Н.Тэфи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E7705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Саша Черный, 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Дон-Аминадо</w:t>
            </w:r>
            <w:proofErr w:type="spellEnd"/>
          </w:p>
        </w:tc>
        <w:tc>
          <w:tcPr>
            <w:tcW w:w="5517" w:type="dxa"/>
          </w:tcPr>
          <w:p w:rsidR="00AE7705" w:rsidRDefault="00AE7705" w:rsidP="00AE7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«Короли смеха» из журнала «</w:t>
            </w:r>
            <w:proofErr w:type="spellStart"/>
            <w:r>
              <w:rPr>
                <w:sz w:val="22"/>
                <w:szCs w:val="22"/>
              </w:rPr>
              <w:t>Сатирикон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Сарказм, ирония, политическая сатира, фельетон</w:t>
            </w:r>
          </w:p>
        </w:tc>
        <w:tc>
          <w:tcPr>
            <w:tcW w:w="1843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 учащихся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E7705" w:rsidRDefault="00AE7705" w:rsidP="00AE77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революция и литературный процесс 1920-х годов.</w:t>
            </w:r>
          </w:p>
        </w:tc>
        <w:tc>
          <w:tcPr>
            <w:tcW w:w="850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Эмигрантская литература, жанр антиутопии.</w:t>
            </w:r>
          </w:p>
        </w:tc>
        <w:tc>
          <w:tcPr>
            <w:tcW w:w="1843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декабря</w:t>
            </w: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E7705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Е.  Замятина</w:t>
            </w:r>
          </w:p>
        </w:tc>
        <w:tc>
          <w:tcPr>
            <w:tcW w:w="850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Роман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«Мы»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Жизнь и творчество (обзор) История создания романа-антиутопии. Единое Государство в изображении Замятина. Образы главных героев романа </w:t>
            </w:r>
            <w:r w:rsidRPr="00742649">
              <w:rPr>
                <w:sz w:val="22"/>
                <w:szCs w:val="22"/>
                <w:lang w:val="en-US"/>
              </w:rPr>
              <w:t>I</w:t>
            </w:r>
            <w:r w:rsidRPr="00742649">
              <w:rPr>
                <w:sz w:val="22"/>
                <w:szCs w:val="22"/>
              </w:rPr>
              <w:t xml:space="preserve">-330 и </w:t>
            </w: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Д-503. Библейские мотивы в романе, их значение.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Антиутопия. Фантастика. Гротеск.</w:t>
            </w: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О. Э. Мандельштама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950248" w:rsidRPr="00742649" w:rsidTr="00103959">
        <w:trPr>
          <w:trHeight w:val="3795"/>
        </w:trPr>
        <w:tc>
          <w:tcPr>
            <w:tcW w:w="578" w:type="dxa"/>
          </w:tcPr>
          <w:p w:rsidR="00950248" w:rsidRDefault="00950248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gridSpan w:val="2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О.Э. Мандельштама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</w:t>
            </w:r>
            <w:r w:rsidRPr="00742649">
              <w:rPr>
                <w:b/>
                <w:i/>
                <w:sz w:val="22"/>
                <w:szCs w:val="22"/>
                <w:u w:val="single"/>
                <w:lang w:val="en-US"/>
              </w:rPr>
              <w:t>Notre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742649">
              <w:rPr>
                <w:b/>
                <w:i/>
                <w:sz w:val="22"/>
                <w:szCs w:val="22"/>
                <w:u w:val="single"/>
                <w:lang w:val="en-US"/>
              </w:rPr>
              <w:t>Dame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»,   «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  <w:lang w:val="en-US"/>
              </w:rPr>
              <w:t>Tristia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», «Бессонница. Гомер. Тугие паруса…», «За гремучую доблесть грядущих веков…», «Я вернулся в мой город</w:t>
            </w:r>
            <w:proofErr w:type="gramStart"/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,</w:t>
            </w:r>
            <w:proofErr w:type="gramEnd"/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знакомый до слез…», «Невыразимая печаль»</w:t>
            </w:r>
            <w:r w:rsidRPr="00742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17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(обзор)</w:t>
            </w:r>
          </w:p>
          <w:p w:rsidR="00950248" w:rsidRPr="00742649" w:rsidRDefault="00950248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      </w:r>
          </w:p>
        </w:tc>
        <w:tc>
          <w:tcPr>
            <w:tcW w:w="850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Мифология. Образ.</w:t>
            </w:r>
          </w:p>
        </w:tc>
        <w:tc>
          <w:tcPr>
            <w:tcW w:w="1843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  <w:p w:rsidR="00950248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Наизусть по выбору.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выбору.</w:t>
            </w:r>
          </w:p>
        </w:tc>
        <w:tc>
          <w:tcPr>
            <w:tcW w:w="1418" w:type="dxa"/>
          </w:tcPr>
          <w:p w:rsidR="00950248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0248" w:rsidRDefault="00950248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8222" w:type="dxa"/>
            <w:gridSpan w:val="4"/>
          </w:tcPr>
          <w:p w:rsidR="00AE7705" w:rsidRPr="00742649" w:rsidRDefault="00AE7705" w:rsidP="00AE7705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 В. Маяковского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</w:tr>
      <w:tr w:rsidR="00950248" w:rsidRPr="00742649" w:rsidTr="007B20C7">
        <w:trPr>
          <w:trHeight w:val="2530"/>
        </w:trPr>
        <w:tc>
          <w:tcPr>
            <w:tcW w:w="578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127" w:type="dxa"/>
            <w:gridSpan w:val="2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Биография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«Я сам»,</w:t>
            </w:r>
            <w:r w:rsidRPr="00742649">
              <w:rPr>
                <w:sz w:val="22"/>
                <w:szCs w:val="22"/>
              </w:rPr>
              <w:t xml:space="preserve"> речи Маяковского, картины Маяковского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Поэма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«Облако в штанах»</w:t>
            </w:r>
          </w:p>
        </w:tc>
        <w:tc>
          <w:tcPr>
            <w:tcW w:w="5517" w:type="dxa"/>
          </w:tcPr>
          <w:p w:rsidR="00950248" w:rsidRPr="00A861FD" w:rsidRDefault="00950248" w:rsidP="00AE77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1FD">
              <w:rPr>
                <w:color w:val="000000" w:themeColor="text1"/>
                <w:sz w:val="22"/>
                <w:szCs w:val="22"/>
              </w:rPr>
              <w:t xml:space="preserve">Творческая биография Маяковского. </w:t>
            </w:r>
          </w:p>
          <w:p w:rsidR="00950248" w:rsidRPr="00A861FD" w:rsidRDefault="00950248" w:rsidP="00AE770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61FD">
              <w:rPr>
                <w:color w:val="000000" w:themeColor="text1"/>
                <w:sz w:val="22"/>
                <w:szCs w:val="22"/>
              </w:rPr>
              <w:t>Историко-биографический очерк привлечением фрагментов автобиографии «Я сам», материалов выступлений Маяковского на поэтических вечерах, работ  Маяковского-художника.</w:t>
            </w:r>
          </w:p>
          <w:p w:rsidR="00950248" w:rsidRPr="00742649" w:rsidRDefault="00950248" w:rsidP="00AE7705">
            <w:pPr>
              <w:jc w:val="both"/>
              <w:rPr>
                <w:sz w:val="22"/>
                <w:szCs w:val="22"/>
              </w:rPr>
            </w:pPr>
            <w:r w:rsidRPr="00A861FD">
              <w:rPr>
                <w:color w:val="000000" w:themeColor="text1"/>
                <w:sz w:val="22"/>
                <w:szCs w:val="22"/>
              </w:rPr>
              <w:t>Целостный анализ проблематики и образов поэмы в пересечении любовной лирики и социально-философской тематики. Характеристика историко-культурных и философских</w:t>
            </w:r>
            <w:r w:rsidRPr="00742649">
              <w:rPr>
                <w:sz w:val="22"/>
                <w:szCs w:val="22"/>
              </w:rPr>
              <w:t xml:space="preserve"> реминисценций в тексте поэмы.</w:t>
            </w:r>
          </w:p>
        </w:tc>
        <w:tc>
          <w:tcPr>
            <w:tcW w:w="850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Футуризм. Декламационный стих. Неологизм. Метафора.</w:t>
            </w:r>
          </w:p>
        </w:tc>
        <w:tc>
          <w:tcPr>
            <w:tcW w:w="1843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950248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50248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декабря</w:t>
            </w: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861FD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Стихотворения:</w:t>
            </w:r>
          </w:p>
          <w:p w:rsidR="00AE7705" w:rsidRPr="00742649" w:rsidRDefault="00AE7705" w:rsidP="00AE7705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«А вы могли бы?», «Нате!», «Скрипка и немножко нервно», «Разговор с фининспектором о поэзии», «Послушайте!», «Левый марш», «Ода революции</w:t>
            </w:r>
            <w:proofErr w:type="gramStart"/>
            <w:r w:rsidRPr="00742649">
              <w:rPr>
                <w:b/>
                <w:i/>
                <w:sz w:val="22"/>
                <w:szCs w:val="22"/>
                <w:u w:val="single"/>
              </w:rPr>
              <w:t>»</w:t>
            </w:r>
            <w:r w:rsidRPr="00742649">
              <w:rPr>
                <w:sz w:val="22"/>
                <w:szCs w:val="22"/>
              </w:rPr>
              <w:t>и</w:t>
            </w:r>
            <w:proofErr w:type="gramEnd"/>
            <w:r w:rsidRPr="00742649">
              <w:rPr>
                <w:sz w:val="22"/>
                <w:szCs w:val="22"/>
              </w:rPr>
              <w:t xml:space="preserve"> другие</w:t>
            </w:r>
            <w:r w:rsidRPr="0074264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неологизмы, гиперболичность, пластика образов, неожиданные метафоры, необычность строфики и графики стиха). Тема поэта и поэзии, осмысление проблемы художника и времени.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861FD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</w:p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Лиличка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!», «Письмо Татьяне Яковлевой» и другие.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Особенности любовной лирики.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861FD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Стихи: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«О дряни», «Прозаседавшиеся»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Пьесы</w:t>
            </w:r>
            <w:proofErr w:type="gramStart"/>
            <w:r w:rsidRPr="00742649">
              <w:rPr>
                <w:b/>
                <w:i/>
                <w:sz w:val="22"/>
                <w:szCs w:val="22"/>
                <w:u w:val="single"/>
              </w:rPr>
              <w:t>:«</w:t>
            </w:r>
            <w:proofErr w:type="gramEnd"/>
            <w:r w:rsidRPr="00742649">
              <w:rPr>
                <w:b/>
                <w:i/>
                <w:sz w:val="22"/>
                <w:szCs w:val="22"/>
                <w:u w:val="single"/>
              </w:rPr>
              <w:t>Клоп», «Баня»</w:t>
            </w:r>
          </w:p>
        </w:tc>
        <w:tc>
          <w:tcPr>
            <w:tcW w:w="5517" w:type="dxa"/>
          </w:tcPr>
          <w:p w:rsidR="00AE7705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Изображение «гримас» нового быта в сатири</w:t>
            </w:r>
            <w:r w:rsidR="00A861FD">
              <w:rPr>
                <w:sz w:val="22"/>
                <w:szCs w:val="22"/>
              </w:rPr>
              <w:t>ческих произведениях Маяковского.</w:t>
            </w:r>
          </w:p>
          <w:p w:rsidR="00A861FD" w:rsidRPr="00A861FD" w:rsidRDefault="00A861FD" w:rsidP="00AE770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861FD">
              <w:rPr>
                <w:b/>
                <w:sz w:val="22"/>
                <w:szCs w:val="22"/>
                <w:u w:val="single"/>
              </w:rPr>
              <w:t>Письменная работа.</w:t>
            </w:r>
          </w:p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декабря</w:t>
            </w:r>
          </w:p>
        </w:tc>
      </w:tr>
      <w:tr w:rsidR="00AE7705" w:rsidRPr="00742649" w:rsidTr="006332A9">
        <w:tc>
          <w:tcPr>
            <w:tcW w:w="8222" w:type="dxa"/>
            <w:gridSpan w:val="4"/>
          </w:tcPr>
          <w:p w:rsidR="00AE7705" w:rsidRPr="00742649" w:rsidRDefault="00AE7705" w:rsidP="00AE7705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С. А. Есенина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</w:tr>
      <w:tr w:rsidR="00950248" w:rsidRPr="00742649" w:rsidTr="006332A9">
        <w:tc>
          <w:tcPr>
            <w:tcW w:w="578" w:type="dxa"/>
          </w:tcPr>
          <w:p w:rsidR="00950248" w:rsidRPr="00742649" w:rsidRDefault="00950248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7" w:type="dxa"/>
            <w:gridSpan w:val="2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С. Есенина</w:t>
            </w:r>
          </w:p>
        </w:tc>
        <w:tc>
          <w:tcPr>
            <w:tcW w:w="5517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Сергей Есенин: поэзия и судьба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proofErr w:type="spellStart"/>
            <w:r w:rsidRPr="00742649">
              <w:rPr>
                <w:sz w:val="22"/>
                <w:szCs w:val="22"/>
              </w:rPr>
              <w:t>Имаженизм</w:t>
            </w:r>
            <w:proofErr w:type="spellEnd"/>
            <w:r w:rsidRPr="00742649">
              <w:rPr>
                <w:sz w:val="22"/>
                <w:szCs w:val="22"/>
              </w:rPr>
              <w:t>. Метафора. Эпитет. Олицетворение.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Лиро-эпическая поэма.</w:t>
            </w: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  <w:p w:rsidR="00950248" w:rsidRPr="00742649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Конспект, сообщение.</w:t>
            </w:r>
          </w:p>
        </w:tc>
        <w:tc>
          <w:tcPr>
            <w:tcW w:w="1418" w:type="dxa"/>
          </w:tcPr>
          <w:p w:rsidR="00950248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50248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декабря</w:t>
            </w:r>
          </w:p>
        </w:tc>
      </w:tr>
      <w:tr w:rsidR="00950248" w:rsidRPr="00742649" w:rsidTr="006332A9">
        <w:tc>
          <w:tcPr>
            <w:tcW w:w="578" w:type="dxa"/>
          </w:tcPr>
          <w:p w:rsidR="00950248" w:rsidRPr="00742649" w:rsidRDefault="00950248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gridSpan w:val="2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Стихотворения:</w:t>
            </w:r>
          </w:p>
          <w:p w:rsidR="00950248" w:rsidRPr="00742649" w:rsidRDefault="00950248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«Шаганэ ты моя, Шаганэ…», «Письмо матери», «Письмо к женщине», «Неуютная жидкая 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лунность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…», «Отговорила роща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золотая…» </w:t>
            </w: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950248" w:rsidRPr="00742649" w:rsidRDefault="00950248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 xml:space="preserve">Традиции А.С.Пушкина и А.В.Кольцова в есенинской лирике. Народно-песенная основа, музыкальность, </w:t>
            </w:r>
            <w:proofErr w:type="spellStart"/>
            <w:r w:rsidRPr="00742649">
              <w:rPr>
                <w:sz w:val="22"/>
                <w:szCs w:val="22"/>
              </w:rPr>
              <w:t>цветопись</w:t>
            </w:r>
            <w:proofErr w:type="spellEnd"/>
            <w:r w:rsidRPr="00742649">
              <w:rPr>
                <w:sz w:val="22"/>
                <w:szCs w:val="22"/>
              </w:rPr>
              <w:t>, сквозные образы лирики Есенина.</w:t>
            </w:r>
          </w:p>
        </w:tc>
        <w:tc>
          <w:tcPr>
            <w:tcW w:w="850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950248" w:rsidRPr="00742649" w:rsidRDefault="00950248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50248" w:rsidRPr="00742649" w:rsidRDefault="00950248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950248" w:rsidRDefault="00950248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0248" w:rsidRDefault="00950248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861FD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«Гой ты, Русь, моя родная!..», «Русь советская», «Не бродить, не мять в кустах багряных…», «Спит ковыль. Равнина дорогая…», «Собаке Качалова» и</w:t>
            </w:r>
            <w:r w:rsidRPr="00742649">
              <w:rPr>
                <w:sz w:val="22"/>
                <w:szCs w:val="22"/>
              </w:rPr>
              <w:t xml:space="preserve"> другие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Природа родного края и образ Родины в лирике Есенина. Отражение в стихах особой связи природы и человека.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E7705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декабря</w:t>
            </w: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861FD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</w:p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«Мы теперь уходим понемногу…», «Не жалею, не зову, не плачу…», «Я покинул родимый дом» </w:t>
            </w: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Светлое и трагическое в поэзии Есенина. Тема быстротечности человеческого бытия в поздней лирике поэта.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  <w:p w:rsidR="00AE7705" w:rsidRDefault="00AE7705" w:rsidP="00AE7705">
            <w:pPr>
              <w:rPr>
                <w:sz w:val="22"/>
                <w:szCs w:val="22"/>
              </w:rPr>
            </w:pPr>
          </w:p>
          <w:p w:rsidR="00AE7705" w:rsidRPr="005067FA" w:rsidRDefault="00AE7705" w:rsidP="00AE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поэмы «Анна  </w:t>
            </w:r>
            <w:proofErr w:type="spellStart"/>
            <w:r>
              <w:rPr>
                <w:sz w:val="22"/>
                <w:szCs w:val="22"/>
              </w:rPr>
              <w:t>Снегина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861FD" w:rsidP="00AE7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Поэма </w:t>
            </w:r>
          </w:p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«Анна 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Снегина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Проблематика и образы поэмы в единстве её лирического и эпического звучания. Обобщение основных мотивов есенинской поэзии на материале поэмы «Анна </w:t>
            </w:r>
            <w:proofErr w:type="spellStart"/>
            <w:r w:rsidRPr="00742649">
              <w:rPr>
                <w:sz w:val="22"/>
                <w:szCs w:val="22"/>
              </w:rPr>
              <w:t>Снегина</w:t>
            </w:r>
            <w:proofErr w:type="spellEnd"/>
            <w:r w:rsidRPr="0074264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Сочинение по творчеству </w:t>
            </w:r>
          </w:p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В. В. Маяковского и С. А. Есенина и </w:t>
            </w:r>
          </w:p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А. А. Блока </w:t>
            </w:r>
          </w:p>
          <w:p w:rsidR="00AE7705" w:rsidRPr="00742649" w:rsidRDefault="00AE7705" w:rsidP="00A861FD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домашнее (</w:t>
            </w:r>
            <w:r w:rsidR="00A861FD">
              <w:rPr>
                <w:b/>
                <w:i/>
                <w:sz w:val="22"/>
                <w:szCs w:val="22"/>
                <w:u w:val="single"/>
              </w:rPr>
              <w:t>2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  <w:tc>
          <w:tcPr>
            <w:tcW w:w="1418" w:type="dxa"/>
          </w:tcPr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</w:tcPr>
          <w:p w:rsidR="00AE7705" w:rsidRPr="00742649" w:rsidRDefault="00AE7705" w:rsidP="00AE770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AE7705" w:rsidRPr="00742649" w:rsidTr="006332A9">
        <w:tc>
          <w:tcPr>
            <w:tcW w:w="578" w:type="dxa"/>
          </w:tcPr>
          <w:p w:rsidR="00AE7705" w:rsidRPr="00742649" w:rsidRDefault="00AE7705" w:rsidP="00AE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E7705" w:rsidRPr="00742649" w:rsidRDefault="00AE7705" w:rsidP="00AE7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7705" w:rsidRPr="00742649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7705" w:rsidRDefault="00AE7705" w:rsidP="00AE7705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A861FD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процесс 1930- начала 1940-х годов. Обзор.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«Парижская нота» русской поэзии</w:t>
            </w: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A861FD" w:rsidP="00A86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Творчество А. </w:t>
            </w:r>
            <w:r>
              <w:rPr>
                <w:b/>
                <w:i/>
                <w:sz w:val="22"/>
                <w:szCs w:val="22"/>
              </w:rPr>
              <w:t xml:space="preserve">Н. </w:t>
            </w:r>
            <w:r w:rsidRPr="00742649">
              <w:rPr>
                <w:b/>
                <w:i/>
                <w:sz w:val="22"/>
                <w:szCs w:val="22"/>
              </w:rPr>
              <w:t>Толстого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A861FD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 </w:t>
            </w: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«День Петра», </w:t>
            </w:r>
          </w:p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роман </w:t>
            </w:r>
          </w:p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«Петр Первый»</w:t>
            </w: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Попытки художественно осмыслить личность царя-реформатора в ранней прозе А.Толстого («День Петра»).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>Историко-биографическое повествование. Собирательный образ эпохи.</w:t>
            </w: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950248" w:rsidP="00A8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января</w:t>
            </w:r>
          </w:p>
        </w:tc>
      </w:tr>
      <w:tr w:rsidR="00A861FD" w:rsidRPr="00742649" w:rsidTr="006332A9">
        <w:tc>
          <w:tcPr>
            <w:tcW w:w="8222" w:type="dxa"/>
            <w:gridSpan w:val="4"/>
          </w:tcPr>
          <w:p w:rsidR="00A861FD" w:rsidRPr="00742649" w:rsidRDefault="00A861FD" w:rsidP="00A861FD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lastRenderedPageBreak/>
              <w:t>Творчество М. А. Шолохова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C83501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М. Шолохова</w:t>
            </w: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М. Шолохова. Историко-биографический очерк с обобщением ранее рассмотренного материала по творчеству писателя. Язык прозы Шолохова.</w:t>
            </w:r>
            <w:r w:rsidR="00C83501">
              <w:rPr>
                <w:sz w:val="22"/>
                <w:szCs w:val="22"/>
              </w:rPr>
              <w:t xml:space="preserve"> «Донские рассказы»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Художественное время и пространство</w:t>
            </w:r>
          </w:p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Авторский замысел.</w:t>
            </w:r>
          </w:p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Подтекст.</w:t>
            </w: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C83501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Роман-эпопея </w:t>
            </w: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«Тихий Дон»</w:t>
            </w: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История создания романа.</w:t>
            </w:r>
            <w:r w:rsidR="00C83501">
              <w:rPr>
                <w:sz w:val="22"/>
                <w:szCs w:val="22"/>
              </w:rPr>
              <w:t xml:space="preserve"> Смысл названия романа.</w:t>
            </w:r>
            <w:r w:rsidRPr="00742649">
              <w:rPr>
                <w:sz w:val="22"/>
                <w:szCs w:val="22"/>
              </w:rPr>
              <w:t xml:space="preserve"> Широта эпического повествования. Сложность авторской позиции. Художественное своеобразие романа. 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61FD" w:rsidRPr="00742649" w:rsidRDefault="00A861FD" w:rsidP="00A86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глав романа. Семья Мелеховых</w:t>
            </w:r>
          </w:p>
        </w:tc>
        <w:tc>
          <w:tcPr>
            <w:tcW w:w="1418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C83501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Система образов в романе. Семья Мелеховых, быт и нравы донского  казачества. Тема разрушения семейного и крестьянского укладов. </w:t>
            </w:r>
          </w:p>
          <w:p w:rsidR="00A861FD" w:rsidRPr="00742649" w:rsidRDefault="00A861FD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Судьба </w:t>
            </w:r>
            <w:r w:rsidR="00C83501">
              <w:rPr>
                <w:sz w:val="22"/>
                <w:szCs w:val="22"/>
              </w:rPr>
              <w:t xml:space="preserve">и характер </w:t>
            </w:r>
            <w:r w:rsidRPr="00742649">
              <w:rPr>
                <w:sz w:val="22"/>
                <w:szCs w:val="22"/>
              </w:rPr>
              <w:t>Григория Мелехова Утверждение высоких человеческих ценностей.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61FD" w:rsidRPr="002C2476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Судьба Григория Мелехова</w:t>
            </w:r>
          </w:p>
        </w:tc>
        <w:tc>
          <w:tcPr>
            <w:tcW w:w="1418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950248" w:rsidP="00A8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января</w:t>
            </w: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C83501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861FD" w:rsidRPr="00742649" w:rsidRDefault="00A861FD" w:rsidP="00A861FD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Глубина постижения исторических процессов в романе. Изображение гражданской войны как общенародной трагедии.  «Вечные» тема в романе: человек и история, война и мир, личность и масса.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Женские образы в романе.</w:t>
            </w:r>
          </w:p>
        </w:tc>
        <w:tc>
          <w:tcPr>
            <w:tcW w:w="1418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</w:tr>
      <w:tr w:rsidR="00A861FD" w:rsidRPr="00742649" w:rsidTr="006332A9">
        <w:tc>
          <w:tcPr>
            <w:tcW w:w="578" w:type="dxa"/>
          </w:tcPr>
          <w:p w:rsidR="00A861FD" w:rsidRPr="00742649" w:rsidRDefault="00C83501" w:rsidP="00A86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  <w:gridSpan w:val="2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A861FD" w:rsidRPr="00742649" w:rsidRDefault="00C83501" w:rsidP="00A86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Идея Дома и святости семейного очага. </w:t>
            </w:r>
            <w:r w:rsidR="00A861FD" w:rsidRPr="00742649">
              <w:rPr>
                <w:sz w:val="22"/>
                <w:szCs w:val="22"/>
              </w:rPr>
              <w:t xml:space="preserve">Женские образы в романе. Функция пейзажа. Смысл финала. </w:t>
            </w:r>
          </w:p>
        </w:tc>
        <w:tc>
          <w:tcPr>
            <w:tcW w:w="850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61FD" w:rsidRPr="00742649" w:rsidRDefault="00A861FD" w:rsidP="00A861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61FD" w:rsidRPr="00742649" w:rsidRDefault="00A861FD" w:rsidP="00A861F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A861FD" w:rsidRDefault="00A861FD" w:rsidP="00A861FD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097BF0" w:rsidRDefault="00C83501" w:rsidP="00C83501">
            <w:pPr>
              <w:rPr>
                <w:b/>
                <w:i/>
                <w:sz w:val="22"/>
                <w:szCs w:val="22"/>
              </w:rPr>
            </w:pPr>
            <w:r w:rsidRPr="00097BF0">
              <w:rPr>
                <w:b/>
                <w:i/>
                <w:sz w:val="22"/>
                <w:szCs w:val="22"/>
              </w:rPr>
              <w:t xml:space="preserve">Сочинение по творчеству </w:t>
            </w:r>
          </w:p>
          <w:p w:rsidR="00C83501" w:rsidRDefault="00C83501" w:rsidP="00C83501">
            <w:pPr>
              <w:jc w:val="both"/>
              <w:rPr>
                <w:sz w:val="22"/>
                <w:szCs w:val="22"/>
              </w:rPr>
            </w:pPr>
            <w:r w:rsidRPr="00097BF0">
              <w:rPr>
                <w:b/>
                <w:i/>
                <w:sz w:val="22"/>
                <w:szCs w:val="22"/>
              </w:rPr>
              <w:t xml:space="preserve"> М. Шолохова классное (2)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C83501" w:rsidRDefault="00950248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февраля</w:t>
            </w: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М. А. Булгакова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Проза М. Булгакова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Судьба и книги М. Булгакова. Очерк жизни и творчества писателя с опорой на автобиографичность прозы.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«Исторический пейзаж». Очерк нравов.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Авторский замысел.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 Роман 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«Мастер и Маргарита»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История создания и публикации романа. Своеобразие жанра и композиции. Роль эпиграфа. 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Сочетание реальности и фантастики. Москва и </w:t>
            </w:r>
            <w:proofErr w:type="spellStart"/>
            <w:r w:rsidRPr="00742649">
              <w:rPr>
                <w:sz w:val="22"/>
                <w:szCs w:val="22"/>
              </w:rPr>
              <w:lastRenderedPageBreak/>
              <w:t>Ершалаим</w:t>
            </w:r>
            <w:proofErr w:type="spellEnd"/>
            <w:r w:rsidRPr="00742649">
              <w:rPr>
                <w:sz w:val="22"/>
                <w:szCs w:val="22"/>
              </w:rPr>
              <w:t xml:space="preserve">. Образы </w:t>
            </w:r>
            <w:proofErr w:type="spellStart"/>
            <w:r w:rsidRPr="00742649">
              <w:rPr>
                <w:sz w:val="22"/>
                <w:szCs w:val="22"/>
              </w:rPr>
              <w:t>Воланда</w:t>
            </w:r>
            <w:proofErr w:type="spellEnd"/>
            <w:r w:rsidRPr="00742649">
              <w:rPr>
                <w:sz w:val="22"/>
                <w:szCs w:val="22"/>
              </w:rPr>
              <w:t xml:space="preserve"> и его свиты.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Виртуальные </w:t>
            </w:r>
            <w:r>
              <w:rPr>
                <w:sz w:val="22"/>
                <w:szCs w:val="22"/>
              </w:rPr>
              <w:lastRenderedPageBreak/>
              <w:t xml:space="preserve">экскурсии 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950248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неделя </w:t>
            </w:r>
            <w:r>
              <w:rPr>
                <w:sz w:val="22"/>
                <w:szCs w:val="22"/>
              </w:rPr>
              <w:lastRenderedPageBreak/>
              <w:t>февраля</w:t>
            </w: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Библейские мотивы и образы в романе. Человеческое и божественное в облике </w:t>
            </w:r>
            <w:proofErr w:type="spellStart"/>
            <w:r w:rsidRPr="00742649">
              <w:rPr>
                <w:sz w:val="22"/>
                <w:szCs w:val="22"/>
              </w:rPr>
              <w:t>Иешуа</w:t>
            </w:r>
            <w:proofErr w:type="spellEnd"/>
            <w:r w:rsidRPr="00742649">
              <w:rPr>
                <w:sz w:val="22"/>
                <w:szCs w:val="22"/>
              </w:rPr>
              <w:t>. Фигура Понтия Пилата и тема совести. Проблема нравственного выбора.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образов  в романе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Изображение любви как высшей духовной ценности. Проблема творчества и судьбы художника. Смысл финальной главы романа.</w:t>
            </w:r>
            <w:r>
              <w:rPr>
                <w:sz w:val="22"/>
                <w:szCs w:val="22"/>
              </w:rPr>
              <w:t xml:space="preserve"> Особенности жанра.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C83501" w:rsidRDefault="00950248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февраля</w:t>
            </w: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Сочинение по творчеству</w:t>
            </w: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М. Булгакова </w:t>
            </w:r>
            <w:r>
              <w:rPr>
                <w:b/>
                <w:i/>
                <w:sz w:val="22"/>
                <w:szCs w:val="22"/>
                <w:u w:val="single"/>
              </w:rPr>
              <w:t>классное (3)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Б. Л. Пастернака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65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Стихи и роман 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Б. Пастернака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Жизненный и творческий путь  Бориса Пастернака.   Историко-биографический очерк, включающий «футуристический» период творчества Пастернака, его взаимоотношения с В. Маяковским, документы и свидетельства «нобелевской травли» поэта.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Метафорический ряд. Лирико-религиозная проза. Футуризм.</w:t>
            </w: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950248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3501">
              <w:rPr>
                <w:sz w:val="22"/>
                <w:szCs w:val="22"/>
              </w:rPr>
              <w:t xml:space="preserve"> неделя февраля</w:t>
            </w: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«Февраль. Достать чернил и плакать!..», «Снег идет», «Зимняя ночь», «Гамлет» </w:t>
            </w: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Поэтическая эволюция Пастернака: от сложности языка к простоте поэтического слова. Соединение патетической интонации и разговорного языка. Философская глубина лирики Пастернака. Тема человека и природы.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</w:p>
          <w:p w:rsidR="00950248" w:rsidRDefault="00950248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марта</w:t>
            </w: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«Определение поэзии», «Во всем мне хочется дойти…», «Быть знаменитым некрасиво…» и другие</w:t>
            </w:r>
          </w:p>
        </w:tc>
        <w:tc>
          <w:tcPr>
            <w:tcW w:w="5517" w:type="dxa"/>
          </w:tcPr>
          <w:p w:rsidR="00C83501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Тема поэта и поэзии (искусство и ответственность, поэзия и действительность, судьба художника и его роковая  обреченность на страдания). Сложность настроения лирического героя.</w:t>
            </w:r>
          </w:p>
          <w:p w:rsidR="00C83501" w:rsidRPr="00C83501" w:rsidRDefault="00C83501" w:rsidP="00C835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А. Ахматовой, 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Б. Пастернака, </w:t>
            </w:r>
          </w:p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>О. Мандельштама и М. Цветаевой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742649">
              <w:rPr>
                <w:sz w:val="22"/>
                <w:szCs w:val="22"/>
              </w:rPr>
              <w:t xml:space="preserve"> по творчеству </w:t>
            </w: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А. Ахматовой, Б. Пастернака, </w:t>
            </w: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О. Мандельштама и М. Цветаевой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романа «Доктор Живаго»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Роман </w:t>
            </w:r>
          </w:p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«Доктор Живаго»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История создания и публикации романа. Цикл «Стихотворения Юрия Живаго» и его связь с общей проблематикой романа.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 Подготовиться к письменной работе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8222" w:type="dxa"/>
            <w:gridSpan w:val="4"/>
          </w:tcPr>
          <w:p w:rsidR="00C83501" w:rsidRPr="00742649" w:rsidRDefault="00C83501" w:rsidP="00C83501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А. П. Платонова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А. Платонова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Самобытность художественного мира А. Платонова. Традиции Салтыкова – Щедрина в прозе Платонова.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Литературная антиутопия. Ключевая </w:t>
            </w:r>
            <w:r w:rsidRPr="00742649">
              <w:rPr>
                <w:sz w:val="22"/>
                <w:szCs w:val="22"/>
              </w:rPr>
              <w:lastRenderedPageBreak/>
              <w:t>лексика.</w:t>
            </w: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Конспект, сообщение.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83501" w:rsidRDefault="00950248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83501">
              <w:rPr>
                <w:sz w:val="22"/>
                <w:szCs w:val="22"/>
              </w:rPr>
              <w:t>неделя марта</w:t>
            </w: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</w:t>
            </w: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 xml:space="preserve">Повесть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lastRenderedPageBreak/>
              <w:t>«Котлован»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 xml:space="preserve">Высокий пафос и острая сатира в повести. Утопические </w:t>
            </w:r>
            <w:r w:rsidRPr="00742649">
              <w:rPr>
                <w:sz w:val="22"/>
                <w:szCs w:val="22"/>
              </w:rPr>
              <w:lastRenderedPageBreak/>
              <w:t>идеи «общей жизни» как основа сюжета. «Непростые» простые герои Платонова. Тема смерти в повести. Самобытность языка и стиля писателя.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C83501" w:rsidRPr="00742649" w:rsidRDefault="00C83501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на </w:t>
            </w:r>
            <w:r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8222" w:type="dxa"/>
            <w:gridSpan w:val="4"/>
          </w:tcPr>
          <w:p w:rsidR="00C83501" w:rsidRPr="00742649" w:rsidRDefault="00C83501" w:rsidP="00C83501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lastRenderedPageBreak/>
              <w:t xml:space="preserve">Творчество </w:t>
            </w:r>
            <w:proofErr w:type="spellStart"/>
            <w:r w:rsidRPr="00742649">
              <w:rPr>
                <w:b/>
                <w:i/>
                <w:sz w:val="22"/>
                <w:szCs w:val="22"/>
              </w:rPr>
              <w:t>Э.Хэмингуэйя</w:t>
            </w:r>
            <w:proofErr w:type="spellEnd"/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720" w:type="dxa"/>
            <w:gridSpan w:val="2"/>
          </w:tcPr>
          <w:p w:rsidR="00C83501" w:rsidRPr="00742649" w:rsidRDefault="00097BF0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</w:tcPr>
          <w:p w:rsidR="00C83501" w:rsidRPr="00742649" w:rsidRDefault="00097BF0" w:rsidP="00C8350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ВЧ </w:t>
            </w:r>
            <w:r w:rsidR="00C83501" w:rsidRPr="00742649">
              <w:rPr>
                <w:sz w:val="22"/>
                <w:szCs w:val="22"/>
              </w:rPr>
              <w:t xml:space="preserve">Произведения </w:t>
            </w:r>
          </w:p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Э. </w:t>
            </w:r>
            <w:proofErr w:type="spellStart"/>
            <w:r w:rsidRPr="00742649">
              <w:rPr>
                <w:sz w:val="22"/>
                <w:szCs w:val="22"/>
              </w:rPr>
              <w:t>Хэмингуэйя</w:t>
            </w:r>
            <w:proofErr w:type="spellEnd"/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(обзор)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Художественная деталь. Реалистическая символика.</w:t>
            </w:r>
          </w:p>
        </w:tc>
        <w:tc>
          <w:tcPr>
            <w:tcW w:w="1843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C83501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83501" w:rsidRDefault="00950248" w:rsidP="00950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3501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марта</w:t>
            </w:r>
          </w:p>
        </w:tc>
      </w:tr>
      <w:tr w:rsidR="00C83501" w:rsidRPr="00742649" w:rsidTr="006332A9">
        <w:tc>
          <w:tcPr>
            <w:tcW w:w="720" w:type="dxa"/>
            <w:gridSpan w:val="2"/>
          </w:tcPr>
          <w:p w:rsidR="00C83501" w:rsidRPr="00742649" w:rsidRDefault="00C83501" w:rsidP="00097BF0">
            <w:pPr>
              <w:jc w:val="center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7</w:t>
            </w:r>
            <w:r w:rsidR="00097BF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Повесть</w:t>
            </w:r>
          </w:p>
          <w:p w:rsidR="00C83501" w:rsidRPr="00742649" w:rsidRDefault="00C83501" w:rsidP="00C83501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«Старик и море»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</w:t>
            </w:r>
            <w:proofErr w:type="spellStart"/>
            <w:r w:rsidRPr="00742649">
              <w:rPr>
                <w:sz w:val="22"/>
                <w:szCs w:val="22"/>
              </w:rPr>
              <w:t>Хэмингуэйя</w:t>
            </w:r>
            <w:proofErr w:type="spellEnd"/>
            <w:r w:rsidRPr="0074264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3501" w:rsidRDefault="00C83501" w:rsidP="00C83501">
            <w:pPr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8222" w:type="dxa"/>
            <w:gridSpan w:val="4"/>
          </w:tcPr>
          <w:p w:rsidR="00C83501" w:rsidRPr="00742649" w:rsidRDefault="00C83501" w:rsidP="00C83501">
            <w:pPr>
              <w:jc w:val="both"/>
              <w:rPr>
                <w:b/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 xml:space="preserve">Русская литература второй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</w:tr>
      <w:tr w:rsidR="00C83501" w:rsidRPr="00742649" w:rsidTr="006332A9">
        <w:trPr>
          <w:trHeight w:val="1944"/>
        </w:trPr>
        <w:tc>
          <w:tcPr>
            <w:tcW w:w="578" w:type="dxa"/>
          </w:tcPr>
          <w:p w:rsidR="00C83501" w:rsidRDefault="00097BF0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C83501" w:rsidRDefault="00C83501" w:rsidP="00C83501">
            <w:pPr>
              <w:rPr>
                <w:sz w:val="22"/>
                <w:szCs w:val="22"/>
              </w:rPr>
            </w:pPr>
          </w:p>
          <w:p w:rsidR="00C83501" w:rsidRPr="00282AC1" w:rsidRDefault="00C83501" w:rsidP="00C8350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53A12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Обзор русской литературы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517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 Великая Отечественная война, её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 «Лагерная» тема. «Деревенская» проза. Постановка острых нравственных и социальных  проблем: человек и природа, проблема исторической памяти, ответственность человека за свои поступки, человек на войне. Обращение к народному сознанию в поисках нравственного идеала в русской литературе и литературах других народов России.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C83501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</w:tr>
      <w:tr w:rsidR="00C83501" w:rsidRPr="00742649" w:rsidTr="006332A9">
        <w:tc>
          <w:tcPr>
            <w:tcW w:w="578" w:type="dxa"/>
          </w:tcPr>
          <w:p w:rsidR="00C83501" w:rsidRPr="00742649" w:rsidRDefault="00097BF0" w:rsidP="00C8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gridSpan w:val="2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Обзор русской поэзии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517" w:type="dxa"/>
          </w:tcPr>
          <w:p w:rsidR="00C83501" w:rsidRPr="00CF4E74" w:rsidRDefault="00C83501" w:rsidP="00C83501">
            <w:pPr>
              <w:jc w:val="both"/>
              <w:rPr>
                <w:sz w:val="22"/>
                <w:szCs w:val="22"/>
              </w:rPr>
            </w:pPr>
            <w:r w:rsidRPr="00CF4E74">
              <w:rPr>
                <w:sz w:val="22"/>
                <w:szCs w:val="22"/>
              </w:rPr>
              <w:t>Поэтические искания. Развитие традиционных тем русской лирики: тема любви, гражданского служения, единства человека и природы.</w:t>
            </w:r>
          </w:p>
        </w:tc>
        <w:tc>
          <w:tcPr>
            <w:tcW w:w="850" w:type="dxa"/>
          </w:tcPr>
          <w:p w:rsidR="00C83501" w:rsidRPr="00742649" w:rsidRDefault="00C83501" w:rsidP="00C83501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3501" w:rsidRPr="00742649" w:rsidRDefault="00C83501" w:rsidP="00C83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C83501" w:rsidRDefault="00C83501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3501" w:rsidRDefault="00950248" w:rsidP="00950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марта</w:t>
            </w: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C8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7BF0" w:rsidRPr="00742649" w:rsidRDefault="00097BF0" w:rsidP="00C8350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097BF0" w:rsidRPr="00CF4E74" w:rsidRDefault="00097BF0" w:rsidP="00C83501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А. Т. Твардовского</w:t>
            </w:r>
          </w:p>
        </w:tc>
        <w:tc>
          <w:tcPr>
            <w:tcW w:w="850" w:type="dxa"/>
          </w:tcPr>
          <w:p w:rsidR="00097BF0" w:rsidRPr="00742649" w:rsidRDefault="00097BF0" w:rsidP="00C8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097BF0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Default="00097BF0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BF0" w:rsidRDefault="00097BF0" w:rsidP="00C8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C83501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Поэма </w:t>
            </w:r>
          </w:p>
          <w:p w:rsidR="00097BF0" w:rsidRPr="00742649" w:rsidRDefault="00097BF0" w:rsidP="00097BF0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«Василий Теркин»</w:t>
            </w:r>
          </w:p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Стихотворения и поэмы.</w:t>
            </w:r>
          </w:p>
        </w:tc>
        <w:tc>
          <w:tcPr>
            <w:tcW w:w="5517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А.Т. Твардовского. Историко-биографический очерк с опорой на лирику разных лет с обобщением раннее изученного.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Лирический эпос. Тема исторической памяти.</w:t>
            </w:r>
          </w:p>
        </w:tc>
        <w:tc>
          <w:tcPr>
            <w:tcW w:w="1843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950248" w:rsidP="00097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апреля</w:t>
            </w: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</w:p>
          <w:p w:rsidR="00097BF0" w:rsidRPr="00742649" w:rsidRDefault="00097BF0" w:rsidP="00097BF0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«Вся суть в одном-единственном завете…», </w:t>
            </w:r>
          </w:p>
          <w:p w:rsidR="00097BF0" w:rsidRPr="00742649" w:rsidRDefault="00097BF0" w:rsidP="00097BF0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«Памяти матери», </w:t>
            </w:r>
          </w:p>
          <w:p w:rsidR="00097BF0" w:rsidRPr="00742649" w:rsidRDefault="00097BF0" w:rsidP="00097BF0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«Я знаю, никакой моей вины…», «Дробится рваный цоколь монумента…», </w:t>
            </w:r>
          </w:p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«О сущем.»</w:t>
            </w:r>
          </w:p>
        </w:tc>
        <w:tc>
          <w:tcPr>
            <w:tcW w:w="5517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Философская проблематика поздней реалистической лирики А.Т. Твардовского. </w:t>
            </w:r>
            <w:r w:rsidRPr="00742649">
              <w:rPr>
                <w:sz w:val="22"/>
                <w:szCs w:val="22"/>
              </w:rPr>
              <w:t>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 В. Быкова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b/>
                <w:i/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Повесть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«Сотников»</w:t>
            </w:r>
          </w:p>
        </w:tc>
        <w:tc>
          <w:tcPr>
            <w:tcW w:w="5517" w:type="dxa"/>
          </w:tcPr>
          <w:p w:rsidR="00097BF0" w:rsidRPr="00742649" w:rsidRDefault="00097BF0" w:rsidP="00097BF0">
            <w:pPr>
              <w:jc w:val="both"/>
              <w:rPr>
                <w:b/>
                <w:i/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Нравственная проблематика произведения. Образы Сотникова и Рыбака, две «точки зрения» в повести. Образы Петра, </w:t>
            </w:r>
            <w:proofErr w:type="spellStart"/>
            <w:r w:rsidRPr="00742649">
              <w:rPr>
                <w:sz w:val="22"/>
                <w:szCs w:val="22"/>
              </w:rPr>
              <w:t>Демчихи</w:t>
            </w:r>
            <w:proofErr w:type="spellEnd"/>
            <w:r w:rsidRPr="00742649">
              <w:rPr>
                <w:sz w:val="22"/>
                <w:szCs w:val="22"/>
              </w:rPr>
              <w:t xml:space="preserve"> и девочки Баси. Авторская позиция и способы ее выражения в произведении. Мастерство психологического анализа.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Нравственный выбор. Авторская позиция.</w:t>
            </w:r>
          </w:p>
        </w:tc>
        <w:tc>
          <w:tcPr>
            <w:tcW w:w="1843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В.М. Шукшина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Рассказы: </w:t>
            </w:r>
          </w:p>
          <w:p w:rsidR="00097BF0" w:rsidRPr="00742649" w:rsidRDefault="00097BF0" w:rsidP="00097BF0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«Верую!», «Алеша </w:t>
            </w:r>
            <w:proofErr w:type="spellStart"/>
            <w:r w:rsidRPr="00742649">
              <w:rPr>
                <w:b/>
                <w:i/>
                <w:sz w:val="22"/>
                <w:szCs w:val="22"/>
                <w:u w:val="single"/>
              </w:rPr>
              <w:t>Бесконвойный</w:t>
            </w:r>
            <w:proofErr w:type="spellEnd"/>
            <w:r w:rsidRPr="00742649">
              <w:rPr>
                <w:b/>
                <w:i/>
                <w:sz w:val="22"/>
                <w:szCs w:val="22"/>
                <w:u w:val="single"/>
              </w:rPr>
              <w:t>»</w:t>
            </w:r>
          </w:p>
        </w:tc>
        <w:tc>
          <w:tcPr>
            <w:tcW w:w="5517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Изображение народного характера и картин народной жизни в рассказах. Диалоги в </w:t>
            </w:r>
            <w:proofErr w:type="spellStart"/>
            <w:r w:rsidRPr="00742649">
              <w:rPr>
                <w:sz w:val="22"/>
                <w:szCs w:val="22"/>
              </w:rPr>
              <w:t>шукшинской</w:t>
            </w:r>
            <w:proofErr w:type="spellEnd"/>
            <w:r w:rsidRPr="00742649">
              <w:rPr>
                <w:sz w:val="22"/>
                <w:szCs w:val="22"/>
              </w:rPr>
              <w:t xml:space="preserve"> прозе. Особенности повествования манеры Шукшина.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Герой – «чудик». Языковая пародийность.</w:t>
            </w:r>
          </w:p>
        </w:tc>
        <w:tc>
          <w:tcPr>
            <w:tcW w:w="1843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950248" w:rsidP="00097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 апреля</w:t>
            </w: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Н.М.Рубцова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b/>
                <w:i/>
                <w:sz w:val="22"/>
                <w:szCs w:val="22"/>
                <w:u w:val="single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«Видения на холме», «Листья осенние» </w:t>
            </w:r>
          </w:p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097BF0" w:rsidRPr="00FD24CA" w:rsidRDefault="00097BF0" w:rsidP="00097BF0">
            <w:pPr>
              <w:jc w:val="both"/>
              <w:rPr>
                <w:sz w:val="22"/>
                <w:szCs w:val="22"/>
              </w:rPr>
            </w:pPr>
            <w:r w:rsidRPr="00FD24CA">
              <w:rPr>
                <w:sz w:val="22"/>
                <w:szCs w:val="22"/>
              </w:rPr>
              <w:t>Своеобразие художественного мира Рубцова. Мир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«Тихая» лирика. Образность.</w:t>
            </w:r>
          </w:p>
        </w:tc>
        <w:tc>
          <w:tcPr>
            <w:tcW w:w="1843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097BF0" w:rsidRPr="009207C0" w:rsidRDefault="00097BF0" w:rsidP="00097BF0">
            <w:pPr>
              <w:jc w:val="both"/>
              <w:rPr>
                <w:b/>
                <w:i/>
                <w:sz w:val="22"/>
                <w:szCs w:val="22"/>
              </w:rPr>
            </w:pPr>
            <w:r w:rsidRPr="009207C0">
              <w:rPr>
                <w:b/>
                <w:i/>
                <w:sz w:val="22"/>
                <w:szCs w:val="22"/>
              </w:rPr>
              <w:t>Творчество В.П. Астафьева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09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  <w:gridSpan w:val="2"/>
          </w:tcPr>
          <w:p w:rsidR="00097BF0" w:rsidRDefault="009207C0" w:rsidP="00097B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В.Ч. </w:t>
            </w:r>
            <w:r w:rsidR="00097BF0">
              <w:rPr>
                <w:sz w:val="22"/>
                <w:szCs w:val="22"/>
              </w:rPr>
              <w:t>«Царь-рыба»</w:t>
            </w:r>
            <w:r>
              <w:rPr>
                <w:sz w:val="22"/>
                <w:szCs w:val="22"/>
              </w:rPr>
              <w:t>,</w:t>
            </w:r>
          </w:p>
          <w:p w:rsidR="009207C0" w:rsidRPr="00742649" w:rsidRDefault="009207C0" w:rsidP="0009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«Бабушкин праздник»</w:t>
            </w:r>
          </w:p>
        </w:tc>
        <w:tc>
          <w:tcPr>
            <w:tcW w:w="5517" w:type="dxa"/>
          </w:tcPr>
          <w:p w:rsidR="00097BF0" w:rsidRPr="00FD24CA" w:rsidRDefault="00097BF0" w:rsidP="00097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 Астафьев. Знакомство с биографией и творчеством. Анализ рассказа «Царь-рыбы»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9207C0" w:rsidP="00097B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«Натурфилософская» проза</w:t>
            </w:r>
          </w:p>
        </w:tc>
        <w:tc>
          <w:tcPr>
            <w:tcW w:w="1843" w:type="dxa"/>
          </w:tcPr>
          <w:p w:rsidR="00097BF0" w:rsidRDefault="00097BF0" w:rsidP="0009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097BF0" w:rsidRPr="00742649" w:rsidTr="006332A9">
        <w:tc>
          <w:tcPr>
            <w:tcW w:w="578" w:type="dxa"/>
          </w:tcPr>
          <w:p w:rsidR="00097BF0" w:rsidRDefault="00097BF0" w:rsidP="009207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097BF0" w:rsidRPr="00742649" w:rsidRDefault="009207C0" w:rsidP="00097BF0">
            <w:pPr>
              <w:jc w:val="both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В.Г. Распутина</w:t>
            </w:r>
          </w:p>
        </w:tc>
        <w:tc>
          <w:tcPr>
            <w:tcW w:w="850" w:type="dxa"/>
          </w:tcPr>
          <w:p w:rsidR="00097BF0" w:rsidRPr="00742649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7BF0" w:rsidRPr="00742649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BF0" w:rsidRDefault="00097BF0" w:rsidP="00097B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7BF0" w:rsidRDefault="00097BF0" w:rsidP="00097BF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83-84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Повесть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«Прощание с Матерой»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Проблематика повести и её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«Деревенская» проза. Символика. Образ.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1418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50248" w:rsidP="00920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апреля</w:t>
            </w: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 Т. Шаламова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Книга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«Колымские рассказы»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Жизнь и творчество (обзор).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История создания книги «Колымские  рассказы».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Авторский замысел.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«Лагерная» тема.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«Малая» проза.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9207C0" w:rsidRDefault="009207C0" w:rsidP="009207C0">
            <w:pPr>
              <w:jc w:val="center"/>
              <w:rPr>
                <w:sz w:val="22"/>
                <w:szCs w:val="22"/>
              </w:rPr>
            </w:pPr>
            <w:r w:rsidRPr="009207C0">
              <w:rPr>
                <w:sz w:val="22"/>
                <w:szCs w:val="22"/>
              </w:rPr>
              <w:t>86</w:t>
            </w:r>
          </w:p>
          <w:p w:rsidR="009207C0" w:rsidRPr="009207C0" w:rsidRDefault="009207C0" w:rsidP="009207C0">
            <w:pPr>
              <w:rPr>
                <w:sz w:val="22"/>
                <w:szCs w:val="22"/>
              </w:rPr>
            </w:pPr>
          </w:p>
          <w:p w:rsidR="009207C0" w:rsidRPr="009207C0" w:rsidRDefault="009207C0" w:rsidP="009207C0">
            <w:pPr>
              <w:rPr>
                <w:sz w:val="22"/>
                <w:szCs w:val="22"/>
              </w:rPr>
            </w:pPr>
            <w:r w:rsidRPr="009207C0">
              <w:rPr>
                <w:sz w:val="22"/>
                <w:szCs w:val="22"/>
              </w:rPr>
              <w:t>ВЧ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Рассказы: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«Последний замер», «Шоковая терапия»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Своеобразие раскрытия «лагерной» темы. Характер повествования.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50248" w:rsidP="00920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апреля</w:t>
            </w:r>
          </w:p>
        </w:tc>
      </w:tr>
      <w:tr w:rsidR="009207C0" w:rsidRPr="00742649" w:rsidTr="006332A9">
        <w:tc>
          <w:tcPr>
            <w:tcW w:w="578" w:type="dxa"/>
          </w:tcPr>
          <w:p w:rsidR="009207C0" w:rsidRPr="009207C0" w:rsidRDefault="009207C0" w:rsidP="00920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А. И. Солженицына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9207C0" w:rsidRDefault="009207C0" w:rsidP="009207C0">
            <w:pPr>
              <w:rPr>
                <w:sz w:val="22"/>
                <w:szCs w:val="22"/>
              </w:rPr>
            </w:pPr>
            <w:r w:rsidRPr="009207C0">
              <w:rPr>
                <w:sz w:val="22"/>
                <w:szCs w:val="22"/>
              </w:rPr>
              <w:t>87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А. И. Солженицына.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Этапы творческого пути А.И.Солженицына. Историко-биографический очерк с включением самостоятельного анализа произведений «малой» прозы Солженицына.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Авторский замысел.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Фабула.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«Лагерная» тема.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lastRenderedPageBreak/>
              <w:t>Тип героя-праведника. Речевая почвенность.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Конспект, сообщение.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Повесть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«Один день Ивана Денисовича»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Отражение </w:t>
            </w:r>
            <w:r w:rsidRPr="00742649">
              <w:rPr>
                <w:sz w:val="22"/>
                <w:szCs w:val="22"/>
              </w:rPr>
              <w:t xml:space="preserve"> «лагерн</w:t>
            </w:r>
            <w:r>
              <w:rPr>
                <w:sz w:val="22"/>
                <w:szCs w:val="22"/>
              </w:rPr>
              <w:t>ых университетов</w:t>
            </w:r>
            <w:r w:rsidRPr="0074264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писателя</w:t>
            </w:r>
            <w:r w:rsidRPr="00742649">
              <w:rPr>
                <w:sz w:val="22"/>
                <w:szCs w:val="22"/>
              </w:rPr>
              <w:t xml:space="preserve"> в повести. Проблема русского национального характера в контексте трагической эпохи.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В.В. Набокова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Произведения В. В. Набокова.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Рассказ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«Облако, озеро, башня»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В.В. Набокова. Историко-биографический оче</w:t>
            </w:r>
            <w:proofErr w:type="gramStart"/>
            <w:r w:rsidRPr="00742649">
              <w:rPr>
                <w:sz w:val="22"/>
                <w:szCs w:val="22"/>
              </w:rPr>
              <w:t>рк с вкл</w:t>
            </w:r>
            <w:proofErr w:type="gramEnd"/>
            <w:r w:rsidRPr="00742649">
              <w:rPr>
                <w:sz w:val="22"/>
                <w:szCs w:val="22"/>
              </w:rPr>
              <w:t>ючением самостоятельного анализа  рассказа «Облако, озеро, башня»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Элитарная проза. Литературное двуязычие.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Конспект, сообщение.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Роман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«Машенька»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Тема эмигрантского небытия в романе «Машенька». Образ Ганина и тип «героя компромисса». Своеобразие сюжетно-временной организации повествования. Черты чеховских «недотёп» в обывателях пансиона фрау Дорн. Словесная пластика Набокова в раскрытии внутренней жизни героев и описании «вещного» быта. Горько-ироническое звучание финала романа.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вопросы. Подготовиться к письменной работе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апреля</w:t>
            </w: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писателей-прозаиков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742649">
              <w:rPr>
                <w:sz w:val="22"/>
                <w:szCs w:val="22"/>
              </w:rPr>
              <w:t xml:space="preserve"> по творчеству писателей-прозаиков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50248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мая</w:t>
            </w: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both"/>
              <w:rPr>
                <w:b/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 xml:space="preserve">Поэзия второй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Б. Ш. Окуджавы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«Полночный троллейбус», «Живописцы»</w:t>
            </w:r>
            <w:r w:rsidRPr="00742649">
              <w:rPr>
                <w:sz w:val="22"/>
                <w:szCs w:val="22"/>
              </w:rPr>
              <w:t xml:space="preserve"> 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Авторская песня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50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И.А. Бродского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«Воротишься на родину. Ну что ж…», «Сонет»</w:t>
            </w:r>
            <w:proofErr w:type="gramStart"/>
            <w:r w:rsidRPr="00742649">
              <w:rPr>
                <w:b/>
                <w:i/>
                <w:sz w:val="22"/>
                <w:szCs w:val="22"/>
                <w:u w:val="single"/>
              </w:rPr>
              <w:t>,(</w:t>
            </w:r>
            <w:proofErr w:type="gramEnd"/>
            <w:r w:rsidRPr="00742649">
              <w:rPr>
                <w:b/>
                <w:i/>
                <w:sz w:val="22"/>
                <w:szCs w:val="22"/>
                <w:u w:val="single"/>
              </w:rPr>
              <w:t>«Как жаль, что тем, чем стало для меня…»)</w:t>
            </w:r>
            <w:r w:rsidRPr="00742649">
              <w:rPr>
                <w:sz w:val="22"/>
                <w:szCs w:val="22"/>
              </w:rPr>
              <w:t xml:space="preserve"> </w:t>
            </w:r>
          </w:p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 другие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«заселенном пространстве».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Поэзия постмодернизма.</w:t>
            </w:r>
          </w:p>
        </w:tc>
        <w:tc>
          <w:tcPr>
            <w:tcW w:w="1843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  <w:p w:rsidR="009207C0" w:rsidRPr="005067FA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письменной работе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Стихи поэтов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Итоговая контрольная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 работа</w:t>
            </w:r>
            <w:r w:rsidRPr="00742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50248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07C0">
              <w:rPr>
                <w:sz w:val="22"/>
                <w:szCs w:val="22"/>
              </w:rPr>
              <w:t xml:space="preserve"> неделя мая</w:t>
            </w: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rPr>
                <w:b/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 xml:space="preserve">Литература народов России второй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lastRenderedPageBreak/>
              <w:t>Творчество Р. Гамзатова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95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Стихотворения: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«Журавли», «В горах джигиты ссорились,</w:t>
            </w:r>
            <w:r w:rsidRPr="00742649">
              <w:rPr>
                <w:sz w:val="22"/>
                <w:szCs w:val="22"/>
              </w:rPr>
              <w:t xml:space="preserve">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>бывало…»</w:t>
            </w:r>
            <w:r w:rsidRPr="00742649">
              <w:rPr>
                <w:sz w:val="22"/>
                <w:szCs w:val="22"/>
              </w:rPr>
              <w:t xml:space="preserve"> и другие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Жизнь и творчество (обзор)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Прием параллелизма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Белый стих.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по выбору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50248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07C0">
              <w:rPr>
                <w:sz w:val="22"/>
                <w:szCs w:val="22"/>
              </w:rPr>
              <w:t xml:space="preserve"> неделя мая</w:t>
            </w: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 xml:space="preserve">Творчество Ю. </w:t>
            </w:r>
            <w:proofErr w:type="spellStart"/>
            <w:r w:rsidRPr="00742649">
              <w:rPr>
                <w:b/>
                <w:i/>
                <w:sz w:val="22"/>
                <w:szCs w:val="22"/>
              </w:rPr>
              <w:t>Рытхэу</w:t>
            </w:r>
            <w:proofErr w:type="spellEnd"/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center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96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Роман </w:t>
            </w:r>
            <w:r w:rsidRPr="00742649">
              <w:rPr>
                <w:b/>
                <w:i/>
                <w:sz w:val="22"/>
                <w:szCs w:val="22"/>
                <w:u w:val="single"/>
              </w:rPr>
              <w:t xml:space="preserve">«Сон в начале тумана» </w:t>
            </w:r>
            <w:r w:rsidRPr="00742649">
              <w:rPr>
                <w:sz w:val="22"/>
                <w:szCs w:val="22"/>
              </w:rPr>
              <w:t>(легенда о Белой Женщине, прародительнице)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Жизнь и творчество (обзор). Связь творчества </w:t>
            </w:r>
            <w:proofErr w:type="spellStart"/>
            <w:r w:rsidRPr="00742649">
              <w:rPr>
                <w:sz w:val="22"/>
                <w:szCs w:val="22"/>
              </w:rPr>
              <w:t>Рытхэу</w:t>
            </w:r>
            <w:proofErr w:type="spellEnd"/>
            <w:r w:rsidRPr="00742649">
              <w:rPr>
                <w:sz w:val="22"/>
                <w:szCs w:val="22"/>
              </w:rPr>
              <w:t xml:space="preserve"> с духовными ценностями и культурой чукотского народа. Изображение суровых условий жизни на Севере, нравственной чистоты людей. Гармоничное слияние человека с окружающей природой. 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Легенда.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мая</w:t>
            </w: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both"/>
              <w:rPr>
                <w:b/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 xml:space="preserve">  Русская драматургия второй половины </w:t>
            </w:r>
            <w:r w:rsidRPr="00742649">
              <w:rPr>
                <w:b/>
                <w:sz w:val="22"/>
                <w:szCs w:val="22"/>
                <w:lang w:val="en-US"/>
              </w:rPr>
              <w:t>XX</w:t>
            </w:r>
            <w:r w:rsidRPr="00742649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8222" w:type="dxa"/>
            <w:gridSpan w:val="4"/>
          </w:tcPr>
          <w:p w:rsidR="009207C0" w:rsidRPr="00742649" w:rsidRDefault="009207C0" w:rsidP="009207C0">
            <w:pPr>
              <w:jc w:val="center"/>
              <w:rPr>
                <w:b/>
                <w:i/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</w:rPr>
              <w:t>Творчество А. В. Вампилова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9207C0" w:rsidRDefault="009207C0" w:rsidP="009207C0">
            <w:pPr>
              <w:jc w:val="center"/>
              <w:rPr>
                <w:b/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97</w:t>
            </w:r>
            <w:r>
              <w:rPr>
                <w:b/>
                <w:sz w:val="22"/>
                <w:szCs w:val="22"/>
              </w:rPr>
              <w:t>ВЧ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Пьеса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«Утиная охота»</w:t>
            </w:r>
          </w:p>
        </w:tc>
        <w:tc>
          <w:tcPr>
            <w:tcW w:w="55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Проблематика, основной конфликт и система образов в пьесе. Своеобразие её композиции. Образ </w:t>
            </w:r>
            <w:proofErr w:type="spellStart"/>
            <w:r w:rsidRPr="00742649">
              <w:rPr>
                <w:sz w:val="22"/>
                <w:szCs w:val="22"/>
              </w:rPr>
              <w:t>Зилова</w:t>
            </w:r>
            <w:proofErr w:type="spellEnd"/>
            <w:r w:rsidRPr="00742649">
              <w:rPr>
                <w:sz w:val="22"/>
                <w:szCs w:val="22"/>
              </w:rPr>
              <w:t xml:space="preserve"> как художественное открытие драматурга. Психологическая раздвоенность в характере героя. Смысл финала пьесы.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Конфликт в пьесе.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418" w:type="dxa"/>
          </w:tcPr>
          <w:p w:rsidR="009207C0" w:rsidRDefault="009207C0" w:rsidP="009207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207C0" w:rsidRDefault="00950248" w:rsidP="0092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9207C0">
              <w:rPr>
                <w:sz w:val="22"/>
                <w:szCs w:val="22"/>
              </w:rPr>
              <w:t xml:space="preserve"> неделя мая</w:t>
            </w:r>
          </w:p>
        </w:tc>
      </w:tr>
      <w:tr w:rsidR="009207C0" w:rsidRPr="00742649" w:rsidTr="006332A9">
        <w:tc>
          <w:tcPr>
            <w:tcW w:w="578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98</w:t>
            </w:r>
          </w:p>
          <w:p w:rsidR="009207C0" w:rsidRDefault="009207C0" w:rsidP="009207C0">
            <w:pPr>
              <w:rPr>
                <w:sz w:val="22"/>
                <w:szCs w:val="22"/>
              </w:rPr>
            </w:pPr>
          </w:p>
          <w:p w:rsidR="009207C0" w:rsidRPr="00B53A12" w:rsidRDefault="009207C0" w:rsidP="009207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53A12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Произведения русских писателей и поэтов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 Стихотворения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И. Губермана,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Д. </w:t>
            </w:r>
            <w:proofErr w:type="spellStart"/>
            <w:r w:rsidRPr="00742649">
              <w:rPr>
                <w:sz w:val="22"/>
                <w:szCs w:val="22"/>
              </w:rPr>
              <w:t>Пригова</w:t>
            </w:r>
            <w:proofErr w:type="spellEnd"/>
            <w:r w:rsidRPr="00742649">
              <w:rPr>
                <w:sz w:val="22"/>
                <w:szCs w:val="22"/>
              </w:rPr>
              <w:t xml:space="preserve">,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Т. </w:t>
            </w:r>
            <w:proofErr w:type="spellStart"/>
            <w:r w:rsidRPr="00742649">
              <w:rPr>
                <w:sz w:val="22"/>
                <w:szCs w:val="22"/>
              </w:rPr>
              <w:t>Кибирова</w:t>
            </w:r>
            <w:proofErr w:type="spellEnd"/>
          </w:p>
        </w:tc>
        <w:tc>
          <w:tcPr>
            <w:tcW w:w="5517" w:type="dxa"/>
          </w:tcPr>
          <w:p w:rsidR="009207C0" w:rsidRDefault="009207C0" w:rsidP="009207C0">
            <w:pPr>
              <w:jc w:val="both"/>
              <w:rPr>
                <w:b/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Сочинение по творчеству русских писателей и поэтов  второй половины </w:t>
            </w:r>
            <w:r w:rsidRPr="00742649">
              <w:rPr>
                <w:sz w:val="22"/>
                <w:szCs w:val="22"/>
                <w:lang w:val="en-US"/>
              </w:rPr>
              <w:t>XX</w:t>
            </w:r>
            <w:r w:rsidRPr="00742649">
              <w:rPr>
                <w:sz w:val="22"/>
                <w:szCs w:val="22"/>
              </w:rPr>
              <w:t xml:space="preserve"> века.</w:t>
            </w:r>
            <w:r w:rsidRPr="00742649">
              <w:rPr>
                <w:b/>
                <w:sz w:val="22"/>
                <w:szCs w:val="22"/>
              </w:rPr>
              <w:t xml:space="preserve"> </w:t>
            </w: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>Поэзия последнего десятилетия</w:t>
            </w:r>
            <w:r w:rsidRPr="00742649">
              <w:rPr>
                <w:sz w:val="22"/>
                <w:szCs w:val="22"/>
              </w:rPr>
              <w:t xml:space="preserve">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Ироническая поэзия 80 – 90 годов.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9207C0" w:rsidRDefault="009207C0" w:rsidP="009207C0">
            <w:pPr>
              <w:jc w:val="both"/>
              <w:rPr>
                <w:b/>
                <w:sz w:val="22"/>
                <w:szCs w:val="22"/>
              </w:rPr>
            </w:pPr>
            <w:r w:rsidRPr="0054547A">
              <w:rPr>
                <w:b/>
                <w:sz w:val="22"/>
                <w:szCs w:val="22"/>
              </w:rPr>
              <w:t>ПРОЕКТ</w:t>
            </w:r>
          </w:p>
          <w:p w:rsidR="009207C0" w:rsidRPr="00742649" w:rsidRDefault="009207C0" w:rsidP="009207C0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5067FA">
              <w:rPr>
                <w:sz w:val="22"/>
                <w:szCs w:val="22"/>
              </w:rPr>
              <w:t>(по выбору)</w:t>
            </w:r>
          </w:p>
        </w:tc>
        <w:tc>
          <w:tcPr>
            <w:tcW w:w="1418" w:type="dxa"/>
          </w:tcPr>
          <w:p w:rsidR="009207C0" w:rsidRPr="0054547A" w:rsidRDefault="009207C0" w:rsidP="009207C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207C0" w:rsidRPr="0054547A" w:rsidRDefault="009207C0" w:rsidP="009207C0">
            <w:pPr>
              <w:rPr>
                <w:b/>
                <w:sz w:val="22"/>
                <w:szCs w:val="22"/>
              </w:rPr>
            </w:pPr>
          </w:p>
        </w:tc>
      </w:tr>
      <w:tr w:rsidR="009207C0" w:rsidRPr="00742649" w:rsidTr="006332A9">
        <w:tc>
          <w:tcPr>
            <w:tcW w:w="57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644" w:type="dxa"/>
            <w:gridSpan w:val="3"/>
          </w:tcPr>
          <w:p w:rsidR="009207C0" w:rsidRPr="00742649" w:rsidRDefault="009207C0" w:rsidP="009207C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42649">
              <w:rPr>
                <w:b/>
                <w:i/>
                <w:sz w:val="22"/>
                <w:szCs w:val="22"/>
              </w:rPr>
              <w:t>Литература последнего десятилетия</w:t>
            </w: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</w:tr>
      <w:tr w:rsidR="009207C0" w:rsidRPr="00742649" w:rsidTr="006332A9">
        <w:trPr>
          <w:trHeight w:val="976"/>
        </w:trPr>
        <w:tc>
          <w:tcPr>
            <w:tcW w:w="578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99</w:t>
            </w:r>
          </w:p>
          <w:p w:rsidR="009207C0" w:rsidRPr="00B53A12" w:rsidRDefault="009207C0" w:rsidP="009207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53A12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2127" w:type="dxa"/>
            <w:gridSpan w:val="2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 xml:space="preserve">Обзор литературы последнего десятилетия Поэма 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i/>
                <w:sz w:val="22"/>
                <w:szCs w:val="22"/>
                <w:u w:val="single"/>
              </w:rPr>
              <w:t>«Москва-Петушки»</w:t>
            </w:r>
          </w:p>
        </w:tc>
        <w:tc>
          <w:tcPr>
            <w:tcW w:w="5517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Основные тенденции современного литературного процесса. Постмодернизм. Последние публикации в журналах, отмеченные премиями, получившие резонанс, положительные отклики в печати.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b/>
                <w:sz w:val="22"/>
                <w:szCs w:val="22"/>
              </w:rPr>
              <w:t>Проза  последнего десятилетия</w:t>
            </w:r>
            <w:r w:rsidRPr="00742649">
              <w:rPr>
                <w:b/>
                <w:i/>
                <w:sz w:val="22"/>
                <w:szCs w:val="22"/>
              </w:rPr>
              <w:t xml:space="preserve"> Творчество В. Ерофеева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742649">
              <w:rPr>
                <w:sz w:val="22"/>
                <w:szCs w:val="22"/>
              </w:rPr>
              <w:t xml:space="preserve"> Поэма в прозе как воссоздание «новой реальности», выпадение из исторического времени. </w:t>
            </w:r>
          </w:p>
          <w:p w:rsidR="009207C0" w:rsidRPr="0054547A" w:rsidRDefault="009207C0" w:rsidP="009207C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Читательская конференция. Защита проектов.</w:t>
            </w: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207C0" w:rsidRPr="00742649" w:rsidRDefault="009207C0" w:rsidP="009207C0">
            <w:pPr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Постмодернизм.</w:t>
            </w:r>
          </w:p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  <w:r w:rsidRPr="00742649">
              <w:rPr>
                <w:sz w:val="22"/>
                <w:szCs w:val="22"/>
              </w:rPr>
              <w:t>Течения и школы «новейшей» словесности («другая литература», «андеграунд», «артистическая проза», «</w:t>
            </w:r>
            <w:proofErr w:type="spellStart"/>
            <w:r w:rsidRPr="00742649">
              <w:rPr>
                <w:sz w:val="22"/>
                <w:szCs w:val="22"/>
              </w:rPr>
              <w:t>соц-арт</w:t>
            </w:r>
            <w:proofErr w:type="spellEnd"/>
            <w:r w:rsidRPr="00742649">
              <w:rPr>
                <w:sz w:val="22"/>
                <w:szCs w:val="22"/>
              </w:rPr>
              <w:t>», «новая волна» и другие)</w:t>
            </w:r>
          </w:p>
        </w:tc>
        <w:tc>
          <w:tcPr>
            <w:tcW w:w="1843" w:type="dxa"/>
          </w:tcPr>
          <w:p w:rsidR="009207C0" w:rsidRPr="00742649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7C0" w:rsidRDefault="009207C0" w:rsidP="00920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 мая</w:t>
            </w:r>
          </w:p>
        </w:tc>
      </w:tr>
    </w:tbl>
    <w:p w:rsidR="005D6855" w:rsidRDefault="005D6855" w:rsidP="005D6855">
      <w:pPr>
        <w:pStyle w:val="a3"/>
        <w:rPr>
          <w:rFonts w:eastAsia="Times New Roman"/>
          <w:sz w:val="24"/>
          <w:szCs w:val="24"/>
        </w:rPr>
      </w:pPr>
    </w:p>
    <w:p w:rsidR="005D6855" w:rsidRPr="0022244E" w:rsidRDefault="005D6855" w:rsidP="005D6855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Arial" w:eastAsia="Times New Roman" w:hAnsi="Arial" w:cs="Arial"/>
          <w:color w:val="000000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</w:p>
    <w:p w:rsidR="0022244E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</w:p>
    <w:p w:rsidR="0022244E" w:rsidRPr="00DD2229" w:rsidRDefault="0022244E" w:rsidP="0022244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</w:p>
    <w:p w:rsidR="00EC0A7F" w:rsidRPr="00EC0A7F" w:rsidRDefault="00EC0A7F" w:rsidP="00EC0A7F">
      <w:pPr>
        <w:widowControl/>
        <w:autoSpaceDE/>
        <w:autoSpaceDN/>
        <w:adjustRightInd/>
        <w:jc w:val="center"/>
        <w:rPr>
          <w:sz w:val="36"/>
          <w:szCs w:val="36"/>
        </w:rPr>
      </w:pPr>
    </w:p>
    <w:sectPr w:rsidR="00EC0A7F" w:rsidRPr="00EC0A7F" w:rsidSect="00E16AEC">
      <w:pgSz w:w="16834" w:h="11909" w:orient="landscape"/>
      <w:pgMar w:top="142" w:right="284" w:bottom="425" w:left="28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23784"/>
    <w:lvl w:ilvl="0">
      <w:numFmt w:val="bullet"/>
      <w:lvlText w:val="*"/>
      <w:lvlJc w:val="left"/>
    </w:lvl>
  </w:abstractNum>
  <w:abstractNum w:abstractNumId="1">
    <w:nsid w:val="239F3AC5"/>
    <w:multiLevelType w:val="hybridMultilevel"/>
    <w:tmpl w:val="8ED6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B09"/>
    <w:multiLevelType w:val="hybridMultilevel"/>
    <w:tmpl w:val="91F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6108"/>
    <w:multiLevelType w:val="multilevel"/>
    <w:tmpl w:val="5566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80BD6"/>
    <w:multiLevelType w:val="multilevel"/>
    <w:tmpl w:val="74B0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34A91"/>
    <w:multiLevelType w:val="multilevel"/>
    <w:tmpl w:val="AC0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D2E27"/>
    <w:multiLevelType w:val="multilevel"/>
    <w:tmpl w:val="8F1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52A0C"/>
    <w:multiLevelType w:val="hybridMultilevel"/>
    <w:tmpl w:val="8E88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BF"/>
    <w:multiLevelType w:val="multilevel"/>
    <w:tmpl w:val="3E8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0795"/>
    <w:rsid w:val="00097BF0"/>
    <w:rsid w:val="00120F8A"/>
    <w:rsid w:val="00125BD5"/>
    <w:rsid w:val="001D4023"/>
    <w:rsid w:val="0022244E"/>
    <w:rsid w:val="002929A3"/>
    <w:rsid w:val="00392FB9"/>
    <w:rsid w:val="00400795"/>
    <w:rsid w:val="00424A50"/>
    <w:rsid w:val="005A1977"/>
    <w:rsid w:val="005D6855"/>
    <w:rsid w:val="00627E6E"/>
    <w:rsid w:val="006332A9"/>
    <w:rsid w:val="00754346"/>
    <w:rsid w:val="00757A81"/>
    <w:rsid w:val="007C332B"/>
    <w:rsid w:val="00831B03"/>
    <w:rsid w:val="00844EC2"/>
    <w:rsid w:val="00881900"/>
    <w:rsid w:val="008B290F"/>
    <w:rsid w:val="008C1361"/>
    <w:rsid w:val="009207C0"/>
    <w:rsid w:val="00950248"/>
    <w:rsid w:val="00987EF1"/>
    <w:rsid w:val="00A1658C"/>
    <w:rsid w:val="00A5472F"/>
    <w:rsid w:val="00A861FD"/>
    <w:rsid w:val="00A931BC"/>
    <w:rsid w:val="00AE7705"/>
    <w:rsid w:val="00B80BB4"/>
    <w:rsid w:val="00BB24AF"/>
    <w:rsid w:val="00C83501"/>
    <w:rsid w:val="00D430E2"/>
    <w:rsid w:val="00DD2229"/>
    <w:rsid w:val="00E16AEC"/>
    <w:rsid w:val="00EC0A7F"/>
    <w:rsid w:val="00EC1E20"/>
    <w:rsid w:val="00ED6632"/>
    <w:rsid w:val="00F142AD"/>
    <w:rsid w:val="00F31A77"/>
    <w:rsid w:val="00FB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2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627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A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658C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DD22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DD2229"/>
  </w:style>
  <w:style w:type="paragraph" w:customStyle="1" w:styleId="c14">
    <w:name w:val="c14"/>
    <w:basedOn w:val="a"/>
    <w:rsid w:val="00DD22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D2229"/>
  </w:style>
  <w:style w:type="character" w:customStyle="1" w:styleId="c2">
    <w:name w:val="c2"/>
    <w:basedOn w:val="a0"/>
    <w:rsid w:val="00DD2229"/>
  </w:style>
  <w:style w:type="paragraph" w:customStyle="1" w:styleId="c13">
    <w:name w:val="c13"/>
    <w:basedOn w:val="a"/>
    <w:rsid w:val="00DD22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D2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</cp:lastModifiedBy>
  <cp:revision>24</cp:revision>
  <cp:lastPrinted>2018-10-03T15:22:00Z</cp:lastPrinted>
  <dcterms:created xsi:type="dcterms:W3CDTF">2010-11-09T17:41:00Z</dcterms:created>
  <dcterms:modified xsi:type="dcterms:W3CDTF">2020-12-24T14:28:00Z</dcterms:modified>
</cp:coreProperties>
</file>