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24"/>
        <w:tblW w:w="14992" w:type="dxa"/>
        <w:tblLook w:val="04A0" w:firstRow="1" w:lastRow="0" w:firstColumn="1" w:lastColumn="0" w:noHBand="0" w:noVBand="1"/>
      </w:tblPr>
      <w:tblGrid>
        <w:gridCol w:w="2913"/>
        <w:gridCol w:w="2865"/>
        <w:gridCol w:w="2694"/>
        <w:gridCol w:w="2976"/>
        <w:gridCol w:w="3544"/>
      </w:tblGrid>
      <w:tr w:rsidR="00871E54" w:rsidTr="00D01C73">
        <w:tc>
          <w:tcPr>
            <w:tcW w:w="2913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871E54" w:rsidTr="00D01C73">
        <w:tc>
          <w:tcPr>
            <w:tcW w:w="2913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 w:rsidRPr="00871E54">
              <w:rPr>
                <w:sz w:val="28"/>
                <w:szCs w:val="28"/>
              </w:rPr>
              <w:t xml:space="preserve">Занимательный русский язык  </w:t>
            </w:r>
          </w:p>
        </w:tc>
        <w:tc>
          <w:tcPr>
            <w:tcW w:w="2865" w:type="dxa"/>
          </w:tcPr>
          <w:p w:rsidR="00D01C73" w:rsidRPr="00871E54" w:rsidRDefault="00D01C73" w:rsidP="00D01C73">
            <w:pPr>
              <w:rPr>
                <w:sz w:val="28"/>
                <w:szCs w:val="28"/>
              </w:rPr>
            </w:pPr>
            <w:proofErr w:type="spellStart"/>
            <w:r w:rsidRPr="00871E54">
              <w:rPr>
                <w:sz w:val="28"/>
                <w:szCs w:val="28"/>
              </w:rPr>
              <w:t>Учи</w:t>
            </w:r>
            <w:proofErr w:type="gramStart"/>
            <w:r w:rsidRPr="00871E54">
              <w:rPr>
                <w:sz w:val="28"/>
                <w:szCs w:val="28"/>
              </w:rPr>
              <w:t>.р</w:t>
            </w:r>
            <w:proofErr w:type="gramEnd"/>
            <w:r w:rsidRPr="00871E54">
              <w:rPr>
                <w:sz w:val="28"/>
                <w:szCs w:val="28"/>
              </w:rPr>
              <w:t>у</w:t>
            </w:r>
            <w:proofErr w:type="spellEnd"/>
            <w:r w:rsidRPr="00871E54">
              <w:rPr>
                <w:sz w:val="28"/>
                <w:szCs w:val="28"/>
              </w:rPr>
              <w:t xml:space="preserve"> . Русский язык. Речь и язык.</w:t>
            </w:r>
          </w:p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</w:tr>
      <w:tr w:rsidR="00871E54" w:rsidTr="00D01C73">
        <w:tc>
          <w:tcPr>
            <w:tcW w:w="2913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 w:rsidRPr="00871E54">
              <w:rPr>
                <w:sz w:val="28"/>
                <w:szCs w:val="28"/>
              </w:rPr>
              <w:t xml:space="preserve">Мир вокруг нас  </w:t>
            </w:r>
          </w:p>
        </w:tc>
        <w:tc>
          <w:tcPr>
            <w:tcW w:w="2865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01C73" w:rsidRPr="00871E54" w:rsidRDefault="00D01C73" w:rsidP="00D01C73">
            <w:pPr>
              <w:rPr>
                <w:sz w:val="28"/>
                <w:szCs w:val="28"/>
              </w:rPr>
            </w:pPr>
            <w:proofErr w:type="spellStart"/>
            <w:r w:rsidRPr="00871E54">
              <w:rPr>
                <w:sz w:val="28"/>
                <w:szCs w:val="28"/>
              </w:rPr>
              <w:t>Учи</w:t>
            </w:r>
            <w:proofErr w:type="gramStart"/>
            <w:r w:rsidRPr="00871E54">
              <w:rPr>
                <w:sz w:val="28"/>
                <w:szCs w:val="28"/>
              </w:rPr>
              <w:t>.р</w:t>
            </w:r>
            <w:proofErr w:type="gramEnd"/>
            <w:r w:rsidRPr="00871E54">
              <w:rPr>
                <w:sz w:val="28"/>
                <w:szCs w:val="28"/>
              </w:rPr>
              <w:t>у</w:t>
            </w:r>
            <w:proofErr w:type="spellEnd"/>
            <w:r w:rsidRPr="00871E54">
              <w:rPr>
                <w:sz w:val="28"/>
                <w:szCs w:val="28"/>
              </w:rPr>
              <w:t xml:space="preserve"> Окружающий мир. Я иду в школу</w:t>
            </w:r>
          </w:p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</w:tr>
      <w:tr w:rsidR="00871E54" w:rsidTr="00D01C73">
        <w:tc>
          <w:tcPr>
            <w:tcW w:w="2913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 w:rsidRPr="00871E54">
              <w:rPr>
                <w:sz w:val="28"/>
                <w:szCs w:val="28"/>
              </w:rPr>
              <w:t>Город Мастеров</w:t>
            </w:r>
          </w:p>
        </w:tc>
        <w:tc>
          <w:tcPr>
            <w:tcW w:w="2865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71E54">
              <w:rPr>
                <w:sz w:val="28"/>
                <w:szCs w:val="28"/>
              </w:rPr>
              <w:t>ппликация из природного материала</w:t>
            </w:r>
          </w:p>
        </w:tc>
        <w:tc>
          <w:tcPr>
            <w:tcW w:w="354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</w:tr>
      <w:tr w:rsidR="00871E54" w:rsidTr="00D01C73">
        <w:tc>
          <w:tcPr>
            <w:tcW w:w="2913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 w:rsidRPr="00871E54">
              <w:rPr>
                <w:sz w:val="28"/>
                <w:szCs w:val="28"/>
              </w:rPr>
              <w:t>Чтение с увлечением</w:t>
            </w:r>
          </w:p>
        </w:tc>
        <w:tc>
          <w:tcPr>
            <w:tcW w:w="2865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01C73" w:rsidRPr="00871E54" w:rsidRDefault="00D01C73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71E54">
              <w:rPr>
                <w:sz w:val="28"/>
                <w:szCs w:val="28"/>
              </w:rPr>
              <w:t>итать русские народные сказки</w:t>
            </w:r>
          </w:p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</w:tr>
      <w:tr w:rsidR="00871E54" w:rsidTr="00D01C73">
        <w:tc>
          <w:tcPr>
            <w:tcW w:w="2913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 w:rsidRPr="00871E54">
              <w:rPr>
                <w:sz w:val="28"/>
                <w:szCs w:val="28"/>
              </w:rPr>
              <w:t>Волшебный карандаш</w:t>
            </w:r>
          </w:p>
        </w:tc>
        <w:tc>
          <w:tcPr>
            <w:tcW w:w="2865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1E54">
              <w:rPr>
                <w:sz w:val="28"/>
                <w:szCs w:val="28"/>
              </w:rPr>
              <w:t>арисовать листопад</w:t>
            </w:r>
          </w:p>
        </w:tc>
      </w:tr>
      <w:tr w:rsidR="00871E54" w:rsidTr="00D01C73">
        <w:tc>
          <w:tcPr>
            <w:tcW w:w="2913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 w:rsidRPr="00871E54">
              <w:rPr>
                <w:sz w:val="28"/>
                <w:szCs w:val="28"/>
              </w:rPr>
              <w:t>ЛЕГОконструирование</w:t>
            </w:r>
          </w:p>
        </w:tc>
        <w:tc>
          <w:tcPr>
            <w:tcW w:w="2865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71E54" w:rsidRDefault="00871E54" w:rsidP="00D01C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71E54" w:rsidRDefault="00D01C73" w:rsidP="00D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71E54">
              <w:rPr>
                <w:sz w:val="28"/>
                <w:szCs w:val="28"/>
              </w:rPr>
              <w:t>анграм: научиться собирать квадрат и треугольник</w:t>
            </w:r>
          </w:p>
        </w:tc>
      </w:tr>
    </w:tbl>
    <w:p w:rsidR="00DA4B6C" w:rsidRPr="00D01C73" w:rsidRDefault="00D01C73" w:rsidP="00D01C73">
      <w:pPr>
        <w:jc w:val="center"/>
        <w:rPr>
          <w:b/>
          <w:sz w:val="28"/>
          <w:szCs w:val="28"/>
        </w:rPr>
      </w:pPr>
      <w:r w:rsidRPr="00D01C73">
        <w:rPr>
          <w:b/>
          <w:sz w:val="28"/>
          <w:szCs w:val="28"/>
        </w:rPr>
        <w:t>ДО Задания по внеурочной деятельности в 1 классе</w:t>
      </w:r>
      <w:bookmarkStart w:id="0" w:name="_GoBack"/>
      <w:bookmarkEnd w:id="0"/>
    </w:p>
    <w:sectPr w:rsidR="00DA4B6C" w:rsidRPr="00D01C73" w:rsidSect="00D01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5"/>
    <w:rsid w:val="00111296"/>
    <w:rsid w:val="003E4AB7"/>
    <w:rsid w:val="00451F85"/>
    <w:rsid w:val="00871E54"/>
    <w:rsid w:val="00D01C73"/>
    <w:rsid w:val="00D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2020-10-06T19:35:00Z</dcterms:created>
  <dcterms:modified xsi:type="dcterms:W3CDTF">2020-10-06T20:00:00Z</dcterms:modified>
</cp:coreProperties>
</file>