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A" w:rsidRDefault="00DA48AA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88" cy="8810625"/>
            <wp:effectExtent l="19050" t="0" r="5212" b="0"/>
            <wp:docPr id="1" name="Рисунок 1" descr="C:\Users\1\Desktop\внеурочка 2019-2020\титул\2\киселева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киселева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AA" w:rsidRDefault="00DA48AA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8AA" w:rsidRDefault="00DA48AA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52" w:rsidRDefault="0054565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C:\Users\1\Desktop\внеурочка 2019-2020\титул\2\федотова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федотова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52" w:rsidRDefault="0054565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52" w:rsidRDefault="0054565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52" w:rsidRDefault="0054565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52" w:rsidRDefault="0054565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 основеПрограммы «Вдумчивое чтение», автор Е.В.Посашкова.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8C2D7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обусловлена тем, что</w:t>
      </w:r>
      <w:r w:rsidRPr="008C2D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способствует расширению читательского пространства,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реализации</w:t>
      </w:r>
      <w:r w:rsidRPr="008C2D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дифференцированного обучения и развитию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индивиду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softHyphen/>
      </w:r>
      <w:r w:rsidRPr="008C2D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альных</w:t>
      </w:r>
      <w:r w:rsidRPr="008C2D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возможностей каждого обучающегося, воспитанию ученика-читателя. </w:t>
      </w:r>
      <w:r w:rsidRPr="008C2D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Введение курса «Чтение с увлечением» поможет  решать задачи эмоционального, </w:t>
      </w:r>
      <w:r w:rsidRPr="008C2D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творческого, литературного, интеллектуального развития детей, </w:t>
      </w:r>
      <w:r w:rsidRPr="008C2D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также проблемы нравственно-этического воспитания.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Отбор литературных текстов осуществлялся на основе следующих </w:t>
      </w:r>
      <w:r w:rsidRPr="008C2D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литературно-педагогических принципов: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на читательские интересы ребенка;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разнообразие тематики и жанров литературных текстов;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принципом, определяющим содержание программы, является принцип художественной значимости изучаемого произведения.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основу </w:t>
      </w:r>
      <w:r w:rsidRPr="008C2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методических принципов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положены подходы известного специалиста в данной области – Н.Н. Светловской: разработанные ею этапы и приемы обучения самостоятельной читательской деятельности младших школьников.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Однако, учитывая инновации в системе литературного образования младших школьников, методические подходы расширены и дополнены. Акцент сделан на эстетическом воспитании обучающихся,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 Особое внимание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читательские умения ребенка, которые необходимо формировать на данных занятиях для осуществления квалифицированной читательской деятельности. </w:t>
      </w: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программы: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тематическая, реализующая</w:t>
      </w:r>
      <w:r w:rsidRPr="008C2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направление внеурочной деятельности.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самостоятельного чтения младших школьников.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чтения обучающихся;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устойчивого и осознанного интереса к чтению художественной литературы;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детской книгой как явлением культуры, ее структурой, видами, жанрами, темами; 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об особенностях произведений и 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творчества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русских и зарубежных детских писателей;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читательских умений, необходимых для квалифицированной читательской деятельности;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читательской культуры, литературного вкуса младших школьников</w:t>
      </w:r>
      <w:r w:rsidRPr="008C2D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FC059D" w:rsidRPr="008C2D79" w:rsidRDefault="00FC059D" w:rsidP="00FC05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литературно-творческих способностей и речи обучающихся.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курса заключается в умении: 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находить книгу в открытом библиотечном фонде;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нужную книгу по теме, жанру и авторской принадлежности;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овладевать правилами поведения в общественных местах (библиотеке);</w:t>
      </w:r>
    </w:p>
    <w:p w:rsidR="00FC059D" w:rsidRPr="008C2D79" w:rsidRDefault="00FC059D" w:rsidP="00FC0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систематизировать по темам детские книги в домашней библиотеке.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«Чтение с увлечением» имеет тесные </w:t>
      </w: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литературного чтения, окружающего мира, изобразительного искусства, музыки.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предназначена для обучающихся 7-10 лет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2D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Чтение </w:t>
      </w:r>
      <w:r w:rsidRPr="008C2D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для ребёнка — и труд, и творчество, </w:t>
      </w:r>
      <w:r w:rsidRPr="008C2D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8C2D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новые открытия, и удовольствие, </w:t>
      </w:r>
      <w:r w:rsidRPr="008C2D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самовоспитание.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Формы</w:t>
      </w:r>
      <w:r w:rsidRPr="008C2D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внеурочных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занятий могут быть различными: литературные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игры, конкурсы-кроссворды, 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библиотечные уроки, путешествия по страницам книг, проекты, встречи с писателями своего края, уроки-спектакли.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инсценирования.  Особое место в программе занимает работа с книгой как предметом словесного искусства. </w:t>
      </w:r>
      <w:proofErr w:type="gram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основными элементами книги, такими как: т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итульный лист, 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ннотация, оглавление, послесловие,  предисловие, ф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орзац.</w:t>
      </w:r>
      <w:proofErr w:type="gramEnd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заповеди читателя, включающие как нравственно-познавательные, так и санитарно-гигиенические требования к чтению. </w:t>
      </w: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Режим занятий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обусловлен нормативно- правовой  общеобразовательной базой, ориентированной на обучение детей  младшего школьного возраста.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ar-SA"/>
        </w:rPr>
        <w:tab/>
      </w:r>
      <w:r w:rsidRPr="008C2D79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ar-SA"/>
        </w:rPr>
        <w:t>Место проведения занятий</w:t>
      </w:r>
      <w:r w:rsidRPr="008C2D79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  <w:t xml:space="preserve"> - в классной комнате во внеурочное время и в городской детской библиотеке.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курса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курса «Чтение с увлечением»  рассчитана на четыре года обучения для обучающихся 1-4 классов. На реализацию курса отводится 1 час в неделю </w:t>
      </w:r>
      <w:proofErr w:type="gramStart"/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 – 33 часа в год, 2 класс – 34 часа в год, 3 класс – 34 часа в год, 4 класс – 34 часа в год.)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программы</w:t>
      </w:r>
    </w:p>
    <w:p w:rsidR="00FC059D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умениями.</w:t>
      </w:r>
    </w:p>
    <w:p w:rsidR="00622B6B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B6B" w:rsidRPr="008C2D79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программы курса «Чтение с увлечением»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класс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положительное отношение к чтению художественной литературы;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для эмоционального переживания художественного текста;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начальные представления о нравственных понятиях, отраженных в литературных текстах (родной дом, родители, малая Родина, ответственность за родных, свое дело; забота о других, смелость как преодоление страха, верность в дружбе);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эстетические чувства при восприятии красоты родной природы, отраженной в художественных произведениях;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своих чувств на основе восприятия чувств героев литературных произведений.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интереса к чтению как особому способу изображения действительности;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мотивации к самовыражению в выразительном чтении, творческой и игровой деятельности;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основы для эмоционального переживания и осознания основной мысли художественного текста;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эмоционального отношения к поступкам героев литературных произведений доступных жанров и форм;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любви к родному дому, малой Родине;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представлений об оценке литературного героя произведения по его поступкам;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менять позиции слушателя и читателя в зависимости от учебной задачи;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обсуждении плана выполнения заданий;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учебные действия в устной, письменной речи и оценивать их;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соотносить внешнюю оценку и самооценку;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выбирать книги для внеклассного чтения.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отличать художественные книги от научно-популярных;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автора книги и ее название;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содержание книги по иллюстрациям;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участвовать в организации выставки книг в классе;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иллюстрации к литературному произведению;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рисунки-иллюстрации к произведениям;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выбирать книги для самостоятельного чтения, пользуясь списком книг «Читаем летом».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проводить аналогии между изучаемым материалом и собственным опытом;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видеть особенности народного и авторского текста, в том числе с учетом представления о подробности в художественном изображении;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осознавать роль названия произведения;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информацию, заложенную в выразительных средствах произведения;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сочинять небольшие тексты на заданную тему.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выразительном чтении по ролям, в инсценировках;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реализовывать потребность в общении со сверстниками;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интерес к общению и групповой работе;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мнение собеседников;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следить за действиями других участников в процессе коллективной творческой деятельности;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действовать в соответствии с коммуникативной ситуацией.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корректировать действия участников коллективной творческой деятельности;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ориентироваться в нравственном содержании понятий: дружба, дружеские отношения, семейные отношения, близкие родственники;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и учитывать коммуникативную позицию взрослых собеседников;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контекстную речь взрослых;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эмоционально воспринимать содержание высказываний собеседника.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курса «Чтение с увлечением» формируются следующие</w:t>
      </w:r>
      <w:r w:rsidRPr="00377C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предметные</w:t>
      </w:r>
      <w:r w:rsidRPr="0037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соответствующие требованиям ФГОС НОО: 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находить произведения определённой тематики;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иллюстрации и содержание произведений;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иметь представления о справочной, периодической литературе;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поиск тематических журналов;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кратко и подробно пересказывать.</w:t>
      </w:r>
    </w:p>
    <w:p w:rsidR="004D6C64" w:rsidRDefault="004D6C64">
      <w:pPr>
        <w:rPr>
          <w:rFonts w:ascii="Times New Roman" w:hAnsi="Times New Roman" w:cs="Times New Roman"/>
          <w:sz w:val="24"/>
          <w:szCs w:val="24"/>
        </w:rPr>
      </w:pP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необходимого учебно-методического и материально - технического обеспечения курса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1.Учебно-методическое обеспечение: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учителя: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Белоусова Л. Е. Научиться пересказывать? Это просто! – СПб.: Литера, 2009 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Лазарева В.А.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анализа художественного текста, «Оникс21 век», 2007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Светловская Н.Н. Методика внеклассного чтения. – М.: Педагогика, 1980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 О.В. Тексты для проверки техники чтения М: АСТ Астрель, 2000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Яценко И. Ф. Поурочные разработки по внеклассному чтению.- Москва, «ВАКО», 2006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учащихся: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Чтение. Работа с текстом: 1-4 класс/ О. Н. Крылова. – М.: Экзамен, 2011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2.Наглядные пособия: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демонстрационный материал: портреты писателей, поэтов;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репродукции картин в соответствии с содержанием программы;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художественные фотографии в соответствии с содержанием программы; 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 к литературным произведениям.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3.Технические средства: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377C4E" w:rsidRPr="008C2D79" w:rsidRDefault="00377C4E" w:rsidP="0037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 и экран.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4E" w:rsidRDefault="00377C4E">
      <w:pPr>
        <w:rPr>
          <w:rFonts w:ascii="Times New Roman" w:hAnsi="Times New Roman" w:cs="Times New Roman"/>
          <w:sz w:val="24"/>
          <w:szCs w:val="24"/>
        </w:rPr>
      </w:pPr>
    </w:p>
    <w:p w:rsidR="00FC059D" w:rsidRPr="008C2D79" w:rsidRDefault="00FC059D" w:rsidP="0037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</w:t>
      </w:r>
    </w:p>
    <w:p w:rsidR="00377C4E" w:rsidRPr="00377C4E" w:rsidRDefault="00377C4E" w:rsidP="00377C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класс</w:t>
      </w:r>
    </w:p>
    <w:p w:rsidR="00377C4E" w:rsidRDefault="00377C4E" w:rsidP="00377C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</w:t>
      </w:r>
      <w:r w:rsidRPr="00377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втором классе</w:t>
      </w:r>
      <w:r w:rsidRPr="00377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знакомятся с произведениями разных жанров современных отечественных писателей (рассказы о «зверятах» Е. И. Чарушина, веселые рассказы о школьной жизни В.В. Голявкина из сборника «Карусель в голове», В. Ю. Драгунского из сборника «Денискины рассказы», рассказы о красоте природы, сказки С.Г. Козлова «Ежик в тумане», «Как Ежик с Медвежонком протирали звезды», «Красота», </w:t>
      </w:r>
      <w:r w:rsidRPr="00377C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игровые стихотворения, стихотворения о животных Б.В. Заходера). В круг чтения второклассников входят произведения классиков зарубежной литературы: сказки датского «короля сказок» Х.К. Андерсена «Дюймовочка», «Стойкий оловянный солдатик», «Огниво», «Свинопас»; семейная сказка английского писателя А.А. Милна «Винни-Пух и все-все-все» в переводе Б.В. Заходера, отрывки из древнегреческих мифов «12 подвигов Геракла» в пересказе В. Смирновой. Школьники также знакомятся с одной их самых известных современных детских энциклопедий – «Почемучкой» Г. Юрмина, А. Дитриха, Р. Кошурникова.</w:t>
      </w:r>
    </w:p>
    <w:p w:rsidR="00377C4E" w:rsidRPr="008C2D79" w:rsidRDefault="00377C4E" w:rsidP="0037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77C4E" w:rsidRPr="008C2D79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знания: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уровень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иметь представления о справочной, периодической литературе;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особенности журналов;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знать жанры произведений: стихотворение, сказка, рассказ, миф.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знать 2-3 произведения каждого жанра и автора;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знать 2-3 стихотворения наизусть.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прогнозировать содержание книги.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уровень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Pr="00377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различать справочную, периодическую и художественную литературу.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уровень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поиск тематических журналов;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характеризовать книгу, определять тему и жанр;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выразительно пересказывать прочитанное;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выразительно читать стихотворения наизусть;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инсценировать прочитанное.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уровень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вопросы к викторине;</w:t>
      </w:r>
    </w:p>
    <w:p w:rsidR="00377C4E" w:rsidRPr="00377C4E" w:rsidRDefault="00377C4E" w:rsidP="0037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представлять журнал; </w:t>
      </w:r>
    </w:p>
    <w:p w:rsidR="00377C4E" w:rsidRPr="00377C4E" w:rsidRDefault="00377C4E" w:rsidP="0037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пользоваться библиотечным фондом</w:t>
      </w:r>
      <w:r w:rsidRPr="00377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находить произведения определённой тематики.</w:t>
      </w:r>
    </w:p>
    <w:p w:rsidR="00377C4E" w:rsidRPr="008C2D79" w:rsidRDefault="00377C4E" w:rsidP="00377C4E">
      <w:pPr>
        <w:rPr>
          <w:rFonts w:ascii="Times New Roman" w:hAnsi="Times New Roman" w:cs="Times New Roman"/>
          <w:sz w:val="24"/>
          <w:szCs w:val="24"/>
        </w:rPr>
      </w:pPr>
    </w:p>
    <w:p w:rsidR="00377C4E" w:rsidRPr="00377C4E" w:rsidRDefault="00377C4E" w:rsidP="00377C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C4E" w:rsidRPr="00377C4E" w:rsidRDefault="00377C4E" w:rsidP="0037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377C4E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059D"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9"/>
        <w:gridCol w:w="2552"/>
        <w:gridCol w:w="3260"/>
      </w:tblGrid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Вообразилия – стихи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Б. В. Заходера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Выразительно читать стихотворения наизусть.</w:t>
            </w:r>
          </w:p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книг, рассказ о писателе. Литературная викторина. Работа над игровыми стихами. Творческие задания. Выразительное чтение стихов. Конкурс чтецов. Литературная игра.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ходит в гости по утрам –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сказки Б. В. Заходера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Выразительно читать стихотворения наизусть.</w:t>
            </w:r>
          </w:p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Игровые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задания.  Самостоятельное чтение и пересказ.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сказок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Г.Х.Андерсен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герою.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Конкурс на лучшего рассказчика и на внимательного слушателя, конкурс детских иллюстраций. Литературные игры, тест. Рассказ о писателе.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из Германии – сказки братьев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Гримм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пересказывать прочитанное, выразительно читать, инсценировать.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Конкурс на лучшего рассказчика, конкурс «Угадай-ка!»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 Ш.Перро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Викторина «Знаешь ли ты?»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в цветочном городе – сказки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Н.Носова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выразительное чтение.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веселого рассказа. Выставка книг. Проблемные ситуации, слушание и чтение рассказов, беседа. Работа над выразительным чтением. Игровые задания.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Аленушкины сказки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Д.Н.Мамин – Сибиряк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Характеризовать книгу, определять тему.</w:t>
            </w: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Выразительно пересказывать прочитанное.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Чтение и пересказ.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кузнечика Кузи –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 Пляцковский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Выразительно читать, инсценировать.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веселого рассказа. Выставка книг. Работа над выразительным чтением.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фантазеров – рассказы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Н.Носова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Выразительное чтение, инсценирование.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Игровые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задания.  Самостоятельное чтение и пересказ.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Ю. Драгунского.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и второстепенному герою произведения. Инсценирование.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книг, рассказ о писательнице. Антиципация. Слушание и самостоятельное чтение. Беседа. Игровые и творческие задания.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–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Б.С.Житков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Научится рассказывать о собственном опыте общения с природой. Научится выразительно читать произведение.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обобщения о специфике рассказов и личности автора. Антиципация, слушание и самостоятельное чтение рассказов.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поэзия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С.Г. Козлова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сравнивать, обсуждать, читать по ролям.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сказочный лес С. Козлова. Сопоставление сказки и одноименного мультфильма.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творчестве писателя, проблемные вопросы. Обсуждение образов-персонажей, идей сказок. Чтение по ролям. Творческое задание.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Сказочник леса – </w:t>
            </w: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Н.И.Сладков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Выразительно пересказывать прочитанное, инсенировать.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сказочный лес Н. И. Сладкова. Чтение и инсценирование.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Бежал ежик по дорожке – рассказы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Н.И. Сладкова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выразительное чтение, словесное рисование.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Характеристика персонажей по их описанию и поведению. Первичные обобщения о специфике рассказов и личности автора. Творческое иллюстрирование.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истории из Простоквашино – сказки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Э.Н.Успенского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Характеризовать книгу, героев, инсценировать.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«Кто эти герои?», выставка рисунков, инсценирование.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– несказки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В.В. Бианки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и второстепенному герою произведения.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Характеристика персонажей по их описанию и поведению. Первичные обобщения о специфике рассказов и личности автора. Творческое иллюстрирование.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цвета радуги – рассказы и сказки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 Пермяка.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и второстепенному герою произведения.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Характеристика персонажей по их описанию и поведению. Первичные обобщения о специфике рассказов и личности автора. 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 книжки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Уметь задавать проблемные вопросы при обсуждении, составлять вопросы для викторины.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энциклопедий. Литературная игра, диктант «Внимательный читатель», викторина «Самый интересный энциклопедический вопрос». Соревнования в парах, групповая работа.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 книжки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парах, групповая работа – игра  «Что</w:t>
            </w:r>
            <w:proofErr w:type="gramStart"/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Где? Когда?»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– были еж, белка –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книги И. Акимушкина.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и второстепенному герою произведения.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Характеристика персонажей по их описанию и поведению. Первичные обобщения о специфике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рассказов и личности автора. Творческое иллюстрирование.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Дресированные животные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Л. Дуров «Мои звери».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Давать характеристику главному и второстепенному герою произведения. Пересказывать прочитанное.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Характеристика персонажей по их описанию и поведению. Первичные обобщения о специфике рассказов и личности автора.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 Пришвин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Слушать, выразительно читать, анализировать произведение. Публичная защита проекта.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ворческий конкурс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чудеса я видел в природе». Защита творческих проектов. Создание устных и изобразительных иллюстраций. Антиципация, слушание и самостоятельное чтение рассказов. Поиск красочных выразительных средств языка художественной прозы.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 – мои друзья – по книгам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 Пришвина.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слушание. Анализ произведения.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ворческий конкурс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чудеса я видел в природе». Защита творческих проектов. Создание устных и изобразительных иллюстраций. Антиципация, слушание и самостоятельное чтение рассказов. Поиск красочных выразительных средств языка художественной прозы.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Артюхова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детях.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образами персонажей. Чтение по ролям, инсценирование.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рассказы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школьной жизни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В.В. Голявкина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выразительное чтение.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веселого рассказа. Выставка книг. Проблемные ситуации, слушание и чтение рассказов, беседа. Работа над выразительным чтением. Игровые задания.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Самый известный герой мифов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слушание.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на машине времени. Выставка книг.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Самый известный герой мифов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лучшего знатока древнегреческих героев. Чтение и пересказ. Литературная викторина.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Полюбуйся, весна наступает. Стихи о весне.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стихов наизусть.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весне.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зоология по книгам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 Чарушина.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Научится пользоваться библиотечным фондом; рассматривать обложки книг; анализировать содержание и титульный лист; находить автора книги; рассматривать иллюстрации в книге.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Подготовка иллюстрации обложки и аннотации. Характеристика персонажей по их описанию и поведению. Первичные обобщения о специфике рассказов и личности автора. Творческое иллюстрирование.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красоте природы 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Ю.И. Коваля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Публичное выступление, защита проекта.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ворческий конкурс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чудеса я видел в природе». Защита творческих проектов. Создание устных и изобразительных иллюстраций. Поиск красочных выразительных средств языка художественной прозы.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сказка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 Милна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«Винни-Пух и все-все-все»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пересказывать.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«Экспедиция» в сказочную страну. Сопоставление впечатлений о книге с образами из мультфильмов. Конкурс на лучшего рассказчика. Рассказ о писателе и истории создания книги. 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сказка </w:t>
            </w:r>
            <w:r w:rsidRPr="00377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 Милна</w:t>
            </w: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«Винни-Пух и все-все-все»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инсценирование.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диктант «Внимательный читатель». Составление карты страны, в которой живут герои книги. Литературные игры, викторины. Работа над образами персонажей, над языком сказки. Чтение по ролям, инсценирование.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журналов.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журнал. Знать основные особенности журналов.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журналов. Принципы работы с журналами. Соревнования в парах, групповая работа.</w:t>
            </w:r>
          </w:p>
        </w:tc>
      </w:tr>
      <w:tr w:rsidR="00377C4E" w:rsidRPr="00377C4E" w:rsidTr="00377C4E">
        <w:trPr>
          <w:trHeight w:val="562"/>
        </w:trPr>
        <w:tc>
          <w:tcPr>
            <w:tcW w:w="708" w:type="dxa"/>
          </w:tcPr>
          <w:p w:rsidR="00377C4E" w:rsidRPr="00377C4E" w:rsidRDefault="00377C4E" w:rsidP="0037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знакомые книги откроем!</w:t>
            </w:r>
          </w:p>
        </w:tc>
        <w:tc>
          <w:tcPr>
            <w:tcW w:w="2552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вопросы к викторине. Инсценирование.</w:t>
            </w:r>
          </w:p>
        </w:tc>
        <w:tc>
          <w:tcPr>
            <w:tcW w:w="3260" w:type="dxa"/>
          </w:tcPr>
          <w:p w:rsidR="00377C4E" w:rsidRPr="00377C4E" w:rsidRDefault="00377C4E" w:rsidP="003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викторина, инсценирование.</w:t>
            </w:r>
          </w:p>
        </w:tc>
      </w:tr>
    </w:tbl>
    <w:p w:rsidR="00FC059D" w:rsidRPr="008C2D79" w:rsidRDefault="00FC059D">
      <w:pPr>
        <w:rPr>
          <w:rFonts w:ascii="Times New Roman" w:hAnsi="Times New Roman" w:cs="Times New Roman"/>
          <w:sz w:val="24"/>
          <w:szCs w:val="24"/>
        </w:rPr>
      </w:pPr>
    </w:p>
    <w:p w:rsidR="002E7A02" w:rsidRPr="008C2D79" w:rsidRDefault="002E7A02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7A02" w:rsidRPr="008C2D79" w:rsidSect="00B3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2FD1"/>
    <w:multiLevelType w:val="hybridMultilevel"/>
    <w:tmpl w:val="32066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641E15CC"/>
    <w:multiLevelType w:val="hybridMultilevel"/>
    <w:tmpl w:val="E992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31E1E"/>
    <w:multiLevelType w:val="hybridMultilevel"/>
    <w:tmpl w:val="55DC2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9D"/>
    <w:rsid w:val="00077315"/>
    <w:rsid w:val="000966DD"/>
    <w:rsid w:val="00213ADA"/>
    <w:rsid w:val="002E7A02"/>
    <w:rsid w:val="00321E19"/>
    <w:rsid w:val="00377C4E"/>
    <w:rsid w:val="00455BD9"/>
    <w:rsid w:val="004D6C64"/>
    <w:rsid w:val="00545652"/>
    <w:rsid w:val="005B63E9"/>
    <w:rsid w:val="00622B6B"/>
    <w:rsid w:val="00683727"/>
    <w:rsid w:val="006E2F41"/>
    <w:rsid w:val="00820ADA"/>
    <w:rsid w:val="008C2D79"/>
    <w:rsid w:val="009647EF"/>
    <w:rsid w:val="00A57604"/>
    <w:rsid w:val="00B36928"/>
    <w:rsid w:val="00BC2266"/>
    <w:rsid w:val="00CC720D"/>
    <w:rsid w:val="00DA48AA"/>
    <w:rsid w:val="00F45ECE"/>
    <w:rsid w:val="00F91940"/>
    <w:rsid w:val="00FC059D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Федотова</dc:creator>
  <cp:keywords/>
  <dc:description/>
  <cp:lastModifiedBy>1</cp:lastModifiedBy>
  <cp:revision>12</cp:revision>
  <cp:lastPrinted>2019-10-30T17:17:00Z</cp:lastPrinted>
  <dcterms:created xsi:type="dcterms:W3CDTF">2019-08-29T16:56:00Z</dcterms:created>
  <dcterms:modified xsi:type="dcterms:W3CDTF">2019-11-13T07:18:00Z</dcterms:modified>
</cp:coreProperties>
</file>