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C46EF0">
        <w:rPr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1562100</wp:posOffset>
            </wp:positionH>
            <wp:positionV relativeFrom="page">
              <wp:posOffset>-1647825</wp:posOffset>
            </wp:positionV>
            <wp:extent cx="7559040" cy="10687050"/>
            <wp:effectExtent l="1447800" t="0" r="15659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904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46EF0" w:rsidRDefault="00C46EF0" w:rsidP="00C46EF0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</w:p>
    <w:p w:rsidR="00DB4BF3" w:rsidRPr="00052950" w:rsidRDefault="00DB4BF3" w:rsidP="00C46EF0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052950">
        <w:rPr>
          <w:b/>
          <w:bCs/>
          <w:color w:val="000000"/>
          <w:sz w:val="28"/>
          <w:szCs w:val="28"/>
        </w:rPr>
        <w:t>Пояснительная записка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Рабочая программа соответствует требованиям Федерального компонента государственного образовательного стандарта основного общего образования.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950">
        <w:rPr>
          <w:color w:val="000000"/>
          <w:sz w:val="28"/>
          <w:szCs w:val="28"/>
        </w:rPr>
        <w:t xml:space="preserve">Рабочая программа составлена в соответствии с индивидуальным учебным планом обучающегося на </w:t>
      </w:r>
      <w:r w:rsidR="00052950">
        <w:rPr>
          <w:color w:val="000000"/>
          <w:sz w:val="28"/>
          <w:szCs w:val="28"/>
        </w:rPr>
        <w:t>17 занятий</w:t>
      </w:r>
      <w:r w:rsidRPr="00052950">
        <w:rPr>
          <w:color w:val="000000"/>
          <w:sz w:val="28"/>
          <w:szCs w:val="28"/>
        </w:rPr>
        <w:t xml:space="preserve"> из расчета 0,5 учебных часа в неделю, рассчитана на 1 год обучения.</w:t>
      </w:r>
      <w:proofErr w:type="gramEnd"/>
      <w:r w:rsidRPr="00052950">
        <w:rPr>
          <w:color w:val="000000"/>
          <w:sz w:val="28"/>
          <w:szCs w:val="28"/>
        </w:rPr>
        <w:t xml:space="preserve"> Рабочая программа ориентирована на помощь </w:t>
      </w:r>
      <w:proofErr w:type="gramStart"/>
      <w:r w:rsidRPr="00052950">
        <w:rPr>
          <w:color w:val="000000"/>
          <w:sz w:val="28"/>
          <w:szCs w:val="28"/>
        </w:rPr>
        <w:t>обучающемуся</w:t>
      </w:r>
      <w:proofErr w:type="gramEnd"/>
      <w:r w:rsidRPr="00052950">
        <w:rPr>
          <w:color w:val="000000"/>
          <w:sz w:val="28"/>
          <w:szCs w:val="28"/>
        </w:rPr>
        <w:t xml:space="preserve"> в реализации его индивидуальных образовательных возможностей и потребностей и создание условий для успешного развития с учетом индивидуальных особенностей психического и физического здоровья.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Рабочая программа для 7-ого класса включает в себя сведения о строении и жизнедеятельности животных, их многообразии, индивидуальном и историческом развитии, структуре и функционировании биогеоценозов, их изменении под влиянием деятельности человека.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52950">
        <w:rPr>
          <w:color w:val="000000"/>
          <w:sz w:val="28"/>
          <w:szCs w:val="28"/>
        </w:rPr>
        <w:t>Курс «Животные» имеет комплексный характер, включая основы различных биологических наук: морфологии, анатомии, эмбриологии, физиологии, систематики, экологии, зоогеографии, палеозоологии.</w:t>
      </w:r>
      <w:proofErr w:type="gramEnd"/>
      <w:r w:rsidRPr="00052950">
        <w:rPr>
          <w:color w:val="000000"/>
          <w:sz w:val="28"/>
          <w:szCs w:val="28"/>
        </w:rPr>
        <w:t xml:space="preserve"> Он является продолжением курса ботаники и частью специального цикла биологических дисциплин о животном мире.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b/>
          <w:bCs/>
          <w:color w:val="000000"/>
          <w:sz w:val="28"/>
          <w:szCs w:val="28"/>
        </w:rPr>
        <w:t>Цель</w:t>
      </w:r>
      <w:r w:rsidRPr="00052950">
        <w:rPr>
          <w:rStyle w:val="apple-converted-space"/>
          <w:color w:val="000000"/>
          <w:sz w:val="28"/>
          <w:szCs w:val="28"/>
        </w:rPr>
        <w:t> </w:t>
      </w:r>
      <w:r w:rsidRPr="00052950">
        <w:rPr>
          <w:color w:val="000000"/>
          <w:sz w:val="28"/>
          <w:szCs w:val="28"/>
        </w:rPr>
        <w:t xml:space="preserve">курса: освоение знаний о живой природе и присущих ей закономерностях, строении, жизнедеятельности, эволюции и </w:t>
      </w:r>
      <w:proofErr w:type="spellStart"/>
      <w:r w:rsidRPr="00052950">
        <w:rPr>
          <w:color w:val="000000"/>
          <w:sz w:val="28"/>
          <w:szCs w:val="28"/>
        </w:rPr>
        <w:t>средообразующей</w:t>
      </w:r>
      <w:proofErr w:type="spellEnd"/>
      <w:r w:rsidRPr="00052950">
        <w:rPr>
          <w:color w:val="000000"/>
          <w:sz w:val="28"/>
          <w:szCs w:val="28"/>
        </w:rPr>
        <w:t xml:space="preserve"> роли животных, методах познания животного организма.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b/>
          <w:bCs/>
          <w:color w:val="000000"/>
          <w:sz w:val="28"/>
          <w:szCs w:val="28"/>
        </w:rPr>
        <w:t>Задачи</w:t>
      </w:r>
      <w:r w:rsidRPr="00052950">
        <w:rPr>
          <w:rStyle w:val="apple-converted-space"/>
          <w:color w:val="000000"/>
          <w:sz w:val="28"/>
          <w:szCs w:val="28"/>
        </w:rPr>
        <w:t> </w:t>
      </w:r>
      <w:r w:rsidRPr="00052950">
        <w:rPr>
          <w:color w:val="000000"/>
          <w:sz w:val="28"/>
          <w:szCs w:val="28"/>
        </w:rPr>
        <w:t>курса: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дать представление о многообразии живых организмов и принципах их классификации, об историческом развитии животных;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изучить биоценотическое и практическое значение животных, необходимость рационального использования и охраны животного мира;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изучить животный мир Московской области;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развивать познавательный интерес, интеллектуальные и творческие способности в процессе проведения наблюдений за живыми организмами, биологических экспериментов, работы с лабораторным оборудованием, с различными источниками информации;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воспитывать позитивное ценностное отношение к живой природе,</w:t>
      </w:r>
    </w:p>
    <w:p w:rsidR="00DB4BF3" w:rsidRPr="00052950" w:rsidRDefault="00DB4BF3" w:rsidP="0005295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 xml:space="preserve">формировать у </w:t>
      </w:r>
      <w:proofErr w:type="gramStart"/>
      <w:r w:rsidRPr="00052950">
        <w:rPr>
          <w:color w:val="000000"/>
          <w:sz w:val="28"/>
          <w:szCs w:val="28"/>
        </w:rPr>
        <w:t>обучающихся</w:t>
      </w:r>
      <w:proofErr w:type="gramEnd"/>
      <w:r w:rsidRPr="00052950">
        <w:rPr>
          <w:color w:val="000000"/>
          <w:sz w:val="28"/>
          <w:szCs w:val="28"/>
        </w:rPr>
        <w:t xml:space="preserve"> </w:t>
      </w:r>
      <w:proofErr w:type="spellStart"/>
      <w:r w:rsidRPr="00052950">
        <w:rPr>
          <w:color w:val="000000"/>
          <w:sz w:val="28"/>
          <w:szCs w:val="28"/>
        </w:rPr>
        <w:t>общеучебные</w:t>
      </w:r>
      <w:proofErr w:type="spellEnd"/>
      <w:r w:rsidRPr="00052950">
        <w:rPr>
          <w:color w:val="000000"/>
          <w:sz w:val="28"/>
          <w:szCs w:val="28"/>
        </w:rPr>
        <w:t xml:space="preserve"> умения и навыки, универсальные способы деятельности, ключевые компетенции.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Обучающиеся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человека, научиться принимать экологически правильные решения в области природопользования.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lastRenderedPageBreak/>
        <w:t>Чтобы обеспечить понимание родственных отношений между организмами, систему животного мира, отражающую длительную эволюцию животных, изучение ведётся от простейших к млекопитающим.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Программа предполагает ведение фенологических наблюдений. Для понимания сущности биологических явлений  в программу введены лабораторные работы.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 xml:space="preserve">В процессе изучения курса используются следующие формы промежуточного контроля: тестовый контроль, письменные самостоятельные проверочные работы, выполнение заданий из рабочей тетради </w:t>
      </w:r>
      <w:proofErr w:type="gramStart"/>
      <w:r w:rsidRPr="00052950">
        <w:rPr>
          <w:color w:val="000000"/>
          <w:sz w:val="28"/>
          <w:szCs w:val="28"/>
        </w:rPr>
        <w:t>для</w:t>
      </w:r>
      <w:proofErr w:type="gramEnd"/>
      <w:r w:rsidRPr="00052950">
        <w:rPr>
          <w:color w:val="000000"/>
          <w:sz w:val="28"/>
          <w:szCs w:val="28"/>
        </w:rPr>
        <w:t xml:space="preserve"> обучающихся.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Усвоение учебного материала реализуется с применением основных групп методов обучения:</w:t>
      </w:r>
    </w:p>
    <w:p w:rsidR="00DB4BF3" w:rsidRPr="00052950" w:rsidRDefault="00DB4BF3" w:rsidP="0005295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52950">
        <w:rPr>
          <w:color w:val="000000"/>
          <w:sz w:val="28"/>
          <w:szCs w:val="28"/>
        </w:rPr>
        <w:t>Методами организации и осуществления учебно-познавательной деятельности: словесных (рассказ, лекция, беседа, работа с книгой), наглядных (наблюдение, демонстрация), практических, проблемно-поисковых,</w:t>
      </w:r>
      <w:proofErr w:type="gramEnd"/>
    </w:p>
    <w:p w:rsidR="00DB4BF3" w:rsidRPr="00052950" w:rsidRDefault="00DB4BF3" w:rsidP="0005295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Методами стимулирования и мотивации учебной деятельности: познавательных игр, деловых игр, анализа жизненных ситуаций, создание ситуаций успеха, ситуаций нравственных переживаний и др.</w:t>
      </w:r>
    </w:p>
    <w:p w:rsidR="00DB4BF3" w:rsidRPr="00052950" w:rsidRDefault="00DB4BF3" w:rsidP="0005295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 xml:space="preserve">Методами </w:t>
      </w:r>
      <w:proofErr w:type="gramStart"/>
      <w:r w:rsidRPr="00052950">
        <w:rPr>
          <w:color w:val="000000"/>
          <w:sz w:val="28"/>
          <w:szCs w:val="28"/>
        </w:rPr>
        <w:t>контроля за</w:t>
      </w:r>
      <w:proofErr w:type="gramEnd"/>
      <w:r w:rsidRPr="00052950">
        <w:rPr>
          <w:color w:val="000000"/>
          <w:sz w:val="28"/>
          <w:szCs w:val="28"/>
        </w:rPr>
        <w:t xml:space="preserve"> эффективностью учебной деятельности: индивидуального опроса, письменных самостоятельных работ, программированных заданий, самоконтроля.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Используемые технологии: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технология развивающего обучения,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игровая технология,</w:t>
      </w:r>
    </w:p>
    <w:p w:rsidR="00DB4BF3" w:rsidRPr="00052950" w:rsidRDefault="00DB4BF3" w:rsidP="0005295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технология проектной деятельности.</w:t>
      </w:r>
    </w:p>
    <w:p w:rsidR="00DB4BF3" w:rsidRPr="00052950" w:rsidRDefault="00DB4BF3" w:rsidP="000529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rStyle w:val="a4"/>
          <w:color w:val="000000"/>
          <w:sz w:val="28"/>
          <w:szCs w:val="28"/>
        </w:rPr>
        <w:t>2. Требования к уровню подготовки обучающегося</w:t>
      </w:r>
    </w:p>
    <w:p w:rsidR="00DB4BF3" w:rsidRPr="00052950" w:rsidRDefault="00DB4BF3" w:rsidP="000529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rStyle w:val="a4"/>
          <w:color w:val="000000"/>
          <w:sz w:val="28"/>
          <w:szCs w:val="28"/>
        </w:rPr>
        <w:t>Обучающийся должен:</w:t>
      </w:r>
    </w:p>
    <w:p w:rsidR="00DB4BF3" w:rsidRPr="00052950" w:rsidRDefault="00DB4BF3" w:rsidP="0005295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rStyle w:val="a4"/>
          <w:color w:val="000000"/>
          <w:sz w:val="28"/>
          <w:szCs w:val="28"/>
        </w:rPr>
        <w:t>знать/понимать:</w:t>
      </w:r>
    </w:p>
    <w:p w:rsidR="00DB4BF3" w:rsidRPr="00052950" w:rsidRDefault="00DB4BF3" w:rsidP="0005295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особенности строения и жизнедеятельности животного организма;</w:t>
      </w:r>
    </w:p>
    <w:p w:rsidR="00DB4BF3" w:rsidRPr="00052950" w:rsidRDefault="00DB4BF3" w:rsidP="0005295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связь особенностей внешнего строения и образа жизни животных со средой обитания;</w:t>
      </w:r>
    </w:p>
    <w:p w:rsidR="00DB4BF3" w:rsidRPr="00052950" w:rsidRDefault="00DB4BF3" w:rsidP="0005295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 xml:space="preserve">связь строения органов </w:t>
      </w:r>
      <w:proofErr w:type="spellStart"/>
      <w:proofErr w:type="gramStart"/>
      <w:r w:rsidRPr="00052950">
        <w:rPr>
          <w:color w:val="000000"/>
          <w:sz w:val="28"/>
          <w:szCs w:val="28"/>
        </w:rPr>
        <w:t>органов</w:t>
      </w:r>
      <w:proofErr w:type="spellEnd"/>
      <w:proofErr w:type="gramEnd"/>
      <w:r w:rsidRPr="00052950">
        <w:rPr>
          <w:color w:val="000000"/>
          <w:sz w:val="28"/>
          <w:szCs w:val="28"/>
        </w:rPr>
        <w:t xml:space="preserve"> и их систем с </w:t>
      </w:r>
      <w:proofErr w:type="spellStart"/>
      <w:r w:rsidRPr="00052950">
        <w:rPr>
          <w:color w:val="000000"/>
          <w:sz w:val="28"/>
          <w:szCs w:val="28"/>
        </w:rPr>
        <w:t>выполнямыми</w:t>
      </w:r>
      <w:proofErr w:type="spellEnd"/>
      <w:r w:rsidRPr="00052950">
        <w:rPr>
          <w:color w:val="000000"/>
          <w:sz w:val="28"/>
          <w:szCs w:val="28"/>
        </w:rPr>
        <w:t xml:space="preserve"> функциями;</w:t>
      </w:r>
    </w:p>
    <w:p w:rsidR="00DB4BF3" w:rsidRPr="00052950" w:rsidRDefault="00DB4BF3" w:rsidP="0005295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биологическую терминологию и символику;</w:t>
      </w:r>
    </w:p>
    <w:p w:rsidR="00DB4BF3" w:rsidRDefault="00DB4BF3" w:rsidP="00052950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сведения о таксономических единицах;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наиболее распространённые виды и породы животных; исчезающих, редких и охраняемых животных;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основные виды животных Московской области;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особенности индивидуального развития животных;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причины и результаты эволюции животных;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значение животных в природе и жизни человека, законы об охране животного мира;</w:t>
      </w:r>
    </w:p>
    <w:p w:rsidR="00411E6D" w:rsidRPr="00052950" w:rsidRDefault="00411E6D" w:rsidP="00411E6D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lastRenderedPageBreak/>
        <w:t>вклад выдающихся учёных в развитие биологической науки.</w:t>
      </w:r>
    </w:p>
    <w:p w:rsidR="00411E6D" w:rsidRPr="00052950" w:rsidRDefault="00411E6D" w:rsidP="00411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rStyle w:val="a4"/>
          <w:color w:val="000000"/>
          <w:sz w:val="28"/>
          <w:szCs w:val="28"/>
        </w:rPr>
        <w:t>уметь: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объяснять роль биологии в формировании научного мировоззрения, единство живой и неживой природы, родство живых организмов, взаимосвязи организмов и окружающей среды, причины эволюции, необходимость сохранения многообразия видов;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вести наблюдения за животными, ставить простейшие опыты;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определять принадлежность животных к определенной систематической группе (классификация);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делать выводы об усложнении животного мира в процессе эволюции;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анализировать и оценивать воздействие факторов окружающей среды, последствий деятельности человека на животный мир, влияние собственных поступков на живые организмы и экосистемы;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применять знания о строении и жизнедеятельности животных для обоснования приёмов их выращивания, мер охраны;</w:t>
      </w:r>
    </w:p>
    <w:p w:rsidR="00411E6D" w:rsidRPr="00052950" w:rsidRDefault="00411E6D" w:rsidP="00411E6D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411E6D" w:rsidRPr="00052950" w:rsidRDefault="00411E6D" w:rsidP="00411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52950">
        <w:rPr>
          <w:rStyle w:val="a4"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2950">
        <w:rPr>
          <w:rStyle w:val="a4"/>
          <w:color w:val="000000"/>
          <w:sz w:val="28"/>
          <w:szCs w:val="28"/>
        </w:rPr>
        <w:t>для</w:t>
      </w:r>
      <w:proofErr w:type="gramEnd"/>
      <w:r w:rsidRPr="00052950">
        <w:rPr>
          <w:rStyle w:val="a4"/>
          <w:color w:val="000000"/>
          <w:sz w:val="28"/>
          <w:szCs w:val="28"/>
        </w:rPr>
        <w:t>:</w:t>
      </w:r>
    </w:p>
    <w:p w:rsidR="00411E6D" w:rsidRPr="00052950" w:rsidRDefault="00411E6D" w:rsidP="00411E6D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соблюдения мер профилактики заболеваний, вызываемых животными;</w:t>
      </w:r>
    </w:p>
    <w:p w:rsidR="00411E6D" w:rsidRPr="00052950" w:rsidRDefault="00411E6D" w:rsidP="00411E6D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оказания первой помощи при укусах животных;</w:t>
      </w:r>
    </w:p>
    <w:p w:rsidR="00411E6D" w:rsidRPr="00052950" w:rsidRDefault="00411E6D" w:rsidP="00411E6D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соблюдения правил поведения в окружающей среде;</w:t>
      </w:r>
    </w:p>
    <w:p w:rsidR="00411E6D" w:rsidRPr="00052950" w:rsidRDefault="00411E6D" w:rsidP="00411E6D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выращивания домашних животных, ухода за ними;</w:t>
      </w:r>
    </w:p>
    <w:p w:rsidR="00411E6D" w:rsidRPr="00052950" w:rsidRDefault="00411E6D" w:rsidP="00411E6D">
      <w:pPr>
        <w:pStyle w:val="a3"/>
        <w:numPr>
          <w:ilvl w:val="0"/>
          <w:numId w:val="6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52950">
        <w:rPr>
          <w:color w:val="000000"/>
          <w:sz w:val="28"/>
          <w:szCs w:val="28"/>
        </w:rPr>
        <w:t>для разработки экологических проектов по охране животных Московской области.</w:t>
      </w:r>
    </w:p>
    <w:p w:rsidR="00411E6D" w:rsidRDefault="00411E6D" w:rsidP="00411E6D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411E6D" w:rsidRDefault="00411E6D" w:rsidP="00411E6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11E6D" w:rsidRDefault="00411E6D" w:rsidP="00411E6D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52950" w:rsidRPr="00052950" w:rsidRDefault="00052950" w:rsidP="00052950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page" w:tblpX="1025" w:tblpY="853"/>
        <w:tblW w:w="137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10345"/>
        <w:gridCol w:w="2268"/>
      </w:tblGrid>
      <w:tr w:rsidR="00A43081" w:rsidRPr="00052950" w:rsidTr="00A43081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Номера уроков</w:t>
            </w:r>
          </w:p>
          <w:p w:rsidR="00052950" w:rsidRPr="00052950" w:rsidRDefault="00A43081" w:rsidP="0005295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порядку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Плановые сроки изучения  учебного материала</w:t>
            </w:r>
          </w:p>
        </w:tc>
      </w:tr>
      <w:tr w:rsidR="00A43081" w:rsidRPr="00052950" w:rsidTr="00A43081"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Зоологи</w:t>
            </w:r>
            <w:proofErr w:type="gramStart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Общая характеристика 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Простейших Многообразие и значение простейших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A43081" w:rsidRPr="00052950" w:rsidTr="00A43081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Губки. Тип </w:t>
            </w:r>
            <w:proofErr w:type="gramStart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26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Черви. Общая характеристика и многообразие. Тип Плоские черви. Тип Круглые черви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Кольчатые черви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2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Моллюски. Образ жизни, многообразие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Иглокожие.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Членистоногие. Классы: Ракообразные, Паукообразные Класс Насекомые Отряды насекомых.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хордовые. Общая характеристика, многообразие, значение. Классы рыб: Хрящевые, Костные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систематические группы рыб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Земноводные, или Амфибии. Класс Пресмыкающиеся, или Рептилии.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Птицы. Многообразие птиц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Млекопитающие, или Звери. Общая характеристика, образ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Экологические группы 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млекопитающих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2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05295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тела. Опорно-двигательная система животных. Способы передвижения и полости тела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Органы дыхания и газообмен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05295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43081" w:rsidRPr="00052950" w:rsidTr="00A43081">
        <w:trPr>
          <w:trHeight w:val="4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пищеварения. Обмен веществ и превращение энергии. Кровеносная система. Кровь</w:t>
            </w:r>
            <w:proofErr w:type="gramStart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выделения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36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система. Рефлекс. Инстинкт. Органы чувств. Регуляция деятельности организма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36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Продление рода. Органы размножения, Развитие животных с превращением и без превращения. Периодизация и продолжительность жизни.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38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Доказательства эволюции животных. Ареалы обитания. Миграции. Закономерности размещения животных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32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Биоценоз. Пищевые взаимосвязи, факторы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Животный мир и хозяйственная деятельность человека.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081" w:rsidRPr="00052950" w:rsidTr="00A43081">
        <w:trPr>
          <w:trHeight w:val="560"/>
        </w:trPr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2950" w:rsidRPr="00052950" w:rsidRDefault="00A43081" w:rsidP="00411E6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0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знаний по пройденному курсу.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43081" w:rsidRPr="00052950" w:rsidRDefault="00A43081" w:rsidP="00411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4BF3" w:rsidRDefault="00DB4BF3" w:rsidP="00DB4BF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DB4BF3" w:rsidRDefault="00DB4BF3" w:rsidP="00DB4BF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DB4BF3" w:rsidRDefault="00DB4BF3" w:rsidP="00DB4BF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DB4BF3" w:rsidRDefault="00DB4BF3" w:rsidP="00DB4BF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DB4BF3" w:rsidRDefault="00DB4BF3" w:rsidP="00DB4BF3">
      <w:pPr>
        <w:pStyle w:val="a3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292A8D" w:rsidRDefault="00292A8D"/>
    <w:sectPr w:rsidR="00292A8D" w:rsidSect="00052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7B1"/>
    <w:multiLevelType w:val="multilevel"/>
    <w:tmpl w:val="D02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21A27"/>
    <w:multiLevelType w:val="multilevel"/>
    <w:tmpl w:val="22A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84789"/>
    <w:multiLevelType w:val="multilevel"/>
    <w:tmpl w:val="46B61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27760"/>
    <w:multiLevelType w:val="multilevel"/>
    <w:tmpl w:val="D050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50C"/>
    <w:multiLevelType w:val="multilevel"/>
    <w:tmpl w:val="93C6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6459D"/>
    <w:multiLevelType w:val="multilevel"/>
    <w:tmpl w:val="B4744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46CA4"/>
    <w:multiLevelType w:val="multilevel"/>
    <w:tmpl w:val="183AD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45874"/>
    <w:multiLevelType w:val="multilevel"/>
    <w:tmpl w:val="CF6A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1210E"/>
    <w:multiLevelType w:val="multilevel"/>
    <w:tmpl w:val="9C668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D5140"/>
    <w:multiLevelType w:val="multilevel"/>
    <w:tmpl w:val="B426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2689E"/>
    <w:multiLevelType w:val="multilevel"/>
    <w:tmpl w:val="84F6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869F2"/>
    <w:multiLevelType w:val="multilevel"/>
    <w:tmpl w:val="5762E5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F3681D"/>
    <w:multiLevelType w:val="multilevel"/>
    <w:tmpl w:val="E8F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196E62"/>
    <w:multiLevelType w:val="multilevel"/>
    <w:tmpl w:val="D296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E75CB"/>
    <w:multiLevelType w:val="multilevel"/>
    <w:tmpl w:val="9EA2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D06A2"/>
    <w:multiLevelType w:val="multilevel"/>
    <w:tmpl w:val="31305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BF3"/>
    <w:rsid w:val="00052950"/>
    <w:rsid w:val="0007365D"/>
    <w:rsid w:val="00292A8D"/>
    <w:rsid w:val="002D3F92"/>
    <w:rsid w:val="00351FBA"/>
    <w:rsid w:val="00411E6D"/>
    <w:rsid w:val="007E3DFB"/>
    <w:rsid w:val="00842140"/>
    <w:rsid w:val="00A43081"/>
    <w:rsid w:val="00C46EF0"/>
    <w:rsid w:val="00D518CF"/>
    <w:rsid w:val="00DB4BF3"/>
    <w:rsid w:val="00E01671"/>
    <w:rsid w:val="00E309C6"/>
    <w:rsid w:val="00EB6385"/>
    <w:rsid w:val="00F8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4BF3"/>
  </w:style>
  <w:style w:type="character" w:styleId="a4">
    <w:name w:val="Strong"/>
    <w:basedOn w:val="a0"/>
    <w:uiPriority w:val="22"/>
    <w:qFormat/>
    <w:rsid w:val="00DB4BF3"/>
    <w:rPr>
      <w:b/>
      <w:bCs/>
    </w:rPr>
  </w:style>
  <w:style w:type="character" w:styleId="a5">
    <w:name w:val="Hyperlink"/>
    <w:basedOn w:val="a0"/>
    <w:uiPriority w:val="99"/>
    <w:semiHidden/>
    <w:unhideWhenUsed/>
    <w:rsid w:val="00DB4BF3"/>
    <w:rPr>
      <w:color w:val="0000FF"/>
      <w:u w:val="single"/>
    </w:rPr>
  </w:style>
  <w:style w:type="paragraph" w:customStyle="1" w:styleId="c22">
    <w:name w:val="c22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52950"/>
  </w:style>
  <w:style w:type="paragraph" w:customStyle="1" w:styleId="c13">
    <w:name w:val="c13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52950"/>
  </w:style>
  <w:style w:type="paragraph" w:customStyle="1" w:styleId="c38">
    <w:name w:val="c38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52950"/>
  </w:style>
  <w:style w:type="paragraph" w:customStyle="1" w:styleId="c18">
    <w:name w:val="c18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052950"/>
  </w:style>
  <w:style w:type="paragraph" w:customStyle="1" w:styleId="c19">
    <w:name w:val="c19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05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52950"/>
    <w:pPr>
      <w:ind w:left="720"/>
      <w:contextualSpacing/>
    </w:pPr>
  </w:style>
  <w:style w:type="paragraph" w:styleId="a7">
    <w:name w:val="No Spacing"/>
    <w:uiPriority w:val="1"/>
    <w:qFormat/>
    <w:rsid w:val="007E3DFB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пк-2</cp:lastModifiedBy>
  <cp:revision>6</cp:revision>
  <dcterms:created xsi:type="dcterms:W3CDTF">2019-09-18T07:08:00Z</dcterms:created>
  <dcterms:modified xsi:type="dcterms:W3CDTF">2020-03-16T15:32:00Z</dcterms:modified>
</cp:coreProperties>
</file>