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D3" w:rsidRDefault="00116FD3" w:rsidP="00116FD3">
      <w:pPr>
        <w:spacing w:after="0" w:line="240" w:lineRule="auto"/>
        <w:ind w:left="1429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 адаптированной рабочей программе для обучающихся с ОВЗ (ЗПР) по русскому языку  в 7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 xml:space="preserve">   Адаптированная рабочая программа основного общего образования для детей с ОВЗ по русскому языку для 7</w:t>
      </w:r>
      <w:proofErr w:type="gramStart"/>
      <w:r w:rsidRPr="00CC313D">
        <w:rPr>
          <w:rFonts w:ascii="Times New Roman" w:hAnsi="Times New Roman" w:cs="Times New Roman"/>
          <w:sz w:val="24"/>
          <w:szCs w:val="24"/>
        </w:rPr>
        <w:t xml:space="preserve"> </w:t>
      </w:r>
      <w:r w:rsidR="004028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0280C">
        <w:rPr>
          <w:rFonts w:ascii="Times New Roman" w:hAnsi="Times New Roman" w:cs="Times New Roman"/>
          <w:sz w:val="24"/>
          <w:szCs w:val="24"/>
        </w:rPr>
        <w:t xml:space="preserve"> </w:t>
      </w:r>
      <w:r w:rsidRPr="00CC313D">
        <w:rPr>
          <w:rFonts w:ascii="Times New Roman" w:hAnsi="Times New Roman" w:cs="Times New Roman"/>
          <w:sz w:val="24"/>
          <w:szCs w:val="24"/>
        </w:rPr>
        <w:t xml:space="preserve"> класса составлена  на основе Федерального компонента государственных образовательных стандартов основного общего образования, 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по учебным предметам. «Русский язык 5-9 классы», авторской программы основного общего образования по русскому языку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А.Ю. Купаловой, Е.И.Никитиной и др. – М: Дрофа, 2012 г., учебно-методического комплекса для общеобразовательных учреждений 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язык. Теория. 5-9 классы»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Л.Д.Чесноковой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М.: Дрофа, 2014;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Практика. 7 класс» под ред. С.Н.Пименовой/ М.: Дрофа, 2016;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Русская речь. 7 класс» Е.И.Никитиной/ М.: Дрофа, 2015. </w:t>
      </w:r>
      <w:r w:rsidRPr="00CC313D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базисным учебным планом для общеобразовательных учреждений РФ и ре</w:t>
      </w:r>
      <w:r>
        <w:rPr>
          <w:rFonts w:ascii="Times New Roman" w:hAnsi="Times New Roman" w:cs="Times New Roman"/>
          <w:sz w:val="24"/>
          <w:szCs w:val="24"/>
        </w:rPr>
        <w:t>гиональным базисным учебным пла</w:t>
      </w:r>
      <w:r w:rsidRPr="00CC313D">
        <w:rPr>
          <w:rFonts w:ascii="Times New Roman" w:hAnsi="Times New Roman" w:cs="Times New Roman"/>
          <w:sz w:val="24"/>
          <w:szCs w:val="24"/>
        </w:rPr>
        <w:t>ном программа в 7 классе рассчитана на 4 часа в неделю, 136 часов в год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sz w:val="24"/>
          <w:szCs w:val="24"/>
        </w:rPr>
        <w:t>Задачи обучения русскому языку для детей с ОВЗ: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 речемыслительных, а также духовно-нравственных и эстетических качеств личности школьника;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развивать речь учащихся: обогащать их активный и пассивный словарный запас, грамматический строй речи, способствовать усвоению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DA21A1" w:rsidRPr="00CC313D" w:rsidRDefault="00DA21A1" w:rsidP="00DA21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формировать и совершенствовать орфографические и пунктуационные умения и навыки.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sz w:val="24"/>
          <w:szCs w:val="24"/>
        </w:rPr>
        <w:t>Решаемые задачи позволяют достичь цели курса</w:t>
      </w:r>
      <w:r w:rsidRPr="00CC313D">
        <w:rPr>
          <w:rFonts w:ascii="Times New Roman" w:hAnsi="Times New Roman" w:cs="Times New Roman"/>
          <w:sz w:val="24"/>
          <w:szCs w:val="24"/>
        </w:rPr>
        <w:t>:</w:t>
      </w:r>
    </w:p>
    <w:p w:rsidR="00DA21A1" w:rsidRPr="00CC313D" w:rsidRDefault="00DA21A1" w:rsidP="00DA2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 xml:space="preserve">обеспечение языкового развития </w:t>
      </w:r>
      <w:proofErr w:type="gramStart"/>
      <w:r w:rsidRPr="00CC3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313D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DA21A1" w:rsidRPr="00CC313D" w:rsidRDefault="00DA21A1" w:rsidP="00DA2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3D">
        <w:rPr>
          <w:rFonts w:ascii="Times New Roman" w:hAnsi="Times New Roman" w:cs="Times New Roman"/>
          <w:sz w:val="24"/>
          <w:szCs w:val="24"/>
        </w:rPr>
        <w:t>овладение учащимися с ОВЗ видами речевой деятельности.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деятельности и личностных качеств;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свою деятельность.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CC313D">
        <w:rPr>
          <w:rFonts w:ascii="Times New Roman" w:hAnsi="Times New Roman" w:cs="Times New Roman"/>
          <w:iCs/>
          <w:color w:val="04070C"/>
          <w:sz w:val="24"/>
          <w:szCs w:val="24"/>
        </w:rPr>
        <w:t>задачи</w:t>
      </w:r>
      <w:r w:rsidRPr="00CC313D">
        <w:rPr>
          <w:rFonts w:ascii="Times New Roman" w:hAnsi="Times New Roman" w:cs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Образовательно-коррекционные: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Воспитательно-коррекционные: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Формирование у обучающихся каче</w:t>
      </w:r>
      <w:proofErr w:type="gramStart"/>
      <w:r w:rsidRPr="00CC313D">
        <w:rPr>
          <w:rFonts w:ascii="Times New Roman" w:hAnsi="Times New Roman" w:cs="Times New Roman"/>
          <w:color w:val="04070C"/>
          <w:sz w:val="24"/>
          <w:szCs w:val="24"/>
        </w:rPr>
        <w:t>ств тв</w:t>
      </w:r>
      <w:proofErr w:type="gramEnd"/>
      <w:r w:rsidRPr="00CC313D">
        <w:rPr>
          <w:rFonts w:ascii="Times New Roman" w:hAnsi="Times New Roman" w:cs="Times New Roman"/>
          <w:color w:val="04070C"/>
          <w:sz w:val="24"/>
          <w:szCs w:val="24"/>
        </w:rPr>
        <w:t>орчески думающей и легко адаптирующейся личности.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Формирование здорового образа жизни.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Развитие и коррекция познавательной деятельности.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Развитие и коррекция эмоционально - волевой сферы на уроках русского языка.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lastRenderedPageBreak/>
        <w:t>4. Повышение уровня развития, концентрации, объёма, переключения и устойчивости внимания.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6. Развитие приёмов учебной деятельности.</w:t>
      </w: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Основные направления коррекционной работы: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коррекция нарушений эмоционально-личностной сферы;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DA21A1" w:rsidRPr="00CC313D" w:rsidRDefault="00DA21A1" w:rsidP="00DA21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DA21A1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b/>
          <w:color w:val="04070C"/>
          <w:sz w:val="28"/>
          <w:szCs w:val="28"/>
        </w:rPr>
      </w:pPr>
    </w:p>
    <w:p w:rsidR="00DA21A1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A1" w:rsidRPr="00CC313D" w:rsidRDefault="00DA21A1" w:rsidP="00DA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A1" w:rsidRDefault="00DA21A1" w:rsidP="00DA21A1">
      <w:pPr>
        <w:pStyle w:val="a3"/>
      </w:pPr>
    </w:p>
    <w:p w:rsidR="008673AA" w:rsidRPr="00DA21A1" w:rsidRDefault="008673AA" w:rsidP="00DA21A1">
      <w:bookmarkStart w:id="0" w:name="_GoBack"/>
      <w:bookmarkEnd w:id="0"/>
    </w:p>
    <w:sectPr w:rsidR="008673AA" w:rsidRPr="00DA21A1" w:rsidSect="005A6EB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6B2"/>
    <w:multiLevelType w:val="hybridMultilevel"/>
    <w:tmpl w:val="8330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7819"/>
    <w:multiLevelType w:val="hybridMultilevel"/>
    <w:tmpl w:val="4AC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1160"/>
    <w:multiLevelType w:val="hybridMultilevel"/>
    <w:tmpl w:val="A9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9FF"/>
    <w:multiLevelType w:val="hybridMultilevel"/>
    <w:tmpl w:val="46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6466A"/>
    <w:multiLevelType w:val="hybridMultilevel"/>
    <w:tmpl w:val="2FE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0A52"/>
    <w:rsid w:val="00116FD3"/>
    <w:rsid w:val="00167014"/>
    <w:rsid w:val="00190A52"/>
    <w:rsid w:val="001D1F69"/>
    <w:rsid w:val="00231714"/>
    <w:rsid w:val="0040280C"/>
    <w:rsid w:val="006A26A7"/>
    <w:rsid w:val="008673AA"/>
    <w:rsid w:val="008C41DF"/>
    <w:rsid w:val="00B00C21"/>
    <w:rsid w:val="00D04031"/>
    <w:rsid w:val="00DA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A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9</cp:revision>
  <dcterms:created xsi:type="dcterms:W3CDTF">2019-02-10T18:21:00Z</dcterms:created>
  <dcterms:modified xsi:type="dcterms:W3CDTF">2020-01-09T10:54:00Z</dcterms:modified>
</cp:coreProperties>
</file>