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0B" w:rsidRPr="0088760B" w:rsidRDefault="0088760B" w:rsidP="00887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88760B" w:rsidP="008876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0B">
        <w:rPr>
          <w:rFonts w:ascii="Times New Roman" w:hAnsi="Times New Roman" w:cs="Times New Roman"/>
          <w:b/>
          <w:sz w:val="28"/>
          <w:szCs w:val="28"/>
        </w:rPr>
        <w:t>Русский язык 9 класс</w:t>
      </w:r>
    </w:p>
    <w:p w:rsidR="0088760B" w:rsidRPr="001D654C" w:rsidRDefault="0088760B" w:rsidP="0088760B">
      <w:pPr>
        <w:spacing w:line="239" w:lineRule="auto"/>
        <w:ind w:left="260" w:firstLine="708"/>
        <w:jc w:val="both"/>
        <w:rPr>
          <w:sz w:val="20"/>
          <w:szCs w:val="20"/>
        </w:rPr>
      </w:pPr>
      <w:bookmarkStart w:id="0" w:name="_GoBack"/>
      <w:bookmarkEnd w:id="0"/>
      <w:r>
        <w:t xml:space="preserve">Программа по русскому языку для 9 класса составлена с использованием материалов ФГОС ООО, утвержденного приказом Министерства образования и науки Российской Федерации от 17 декабря 2010г.No1897 «Об утверждении федерального государственного образовательного стандарта основного общего образования», Примерной программы по русскому(родному) языку и рабочей программы к предметной линии учебников для 5-9 классов образовательной школы авторов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М.Т.Баранова</w:t>
      </w:r>
      <w:proofErr w:type="spellEnd"/>
      <w:r>
        <w:t xml:space="preserve">, </w:t>
      </w:r>
      <w:proofErr w:type="spellStart"/>
      <w:r>
        <w:t>Л.А.Тростенцовой</w:t>
      </w:r>
      <w:proofErr w:type="spellEnd"/>
      <w:r>
        <w:t xml:space="preserve"> и др.(Русский язык. Рабочие программы</w:t>
      </w:r>
      <w:proofErr w:type="gramStart"/>
      <w:r>
        <w:t xml:space="preserve"> .</w:t>
      </w:r>
      <w:proofErr w:type="gramEnd"/>
      <w:r>
        <w:t xml:space="preserve">Предметная линия учебников </w:t>
      </w:r>
      <w:proofErr w:type="spellStart"/>
      <w:r>
        <w:t>Т.А.Ладыженской</w:t>
      </w:r>
      <w:proofErr w:type="spellEnd"/>
      <w:r>
        <w:t xml:space="preserve">, </w:t>
      </w:r>
      <w:proofErr w:type="spellStart"/>
      <w:r>
        <w:t>М.Т.Баранова</w:t>
      </w:r>
      <w:proofErr w:type="spellEnd"/>
      <w:r>
        <w:t xml:space="preserve">, </w:t>
      </w:r>
      <w:proofErr w:type="spellStart"/>
      <w:r>
        <w:t>Л.А.Тростенцовой</w:t>
      </w:r>
      <w:proofErr w:type="spellEnd"/>
      <w:r>
        <w:t xml:space="preserve"> и др.-13-е изд.-М.:Просвещение,2016). </w:t>
      </w:r>
    </w:p>
    <w:p w:rsidR="0088760B" w:rsidRDefault="0088760B" w:rsidP="0088760B">
      <w:pPr>
        <w:spacing w:line="237" w:lineRule="auto"/>
        <w:ind w:left="260" w:firstLine="448"/>
        <w:jc w:val="both"/>
        <w:rPr>
          <w:sz w:val="20"/>
          <w:szCs w:val="20"/>
        </w:rPr>
      </w:pPr>
      <w:r>
        <w:t>Программа реализуется по линии учебников</w:t>
      </w:r>
      <w:proofErr w:type="gramStart"/>
      <w:r>
        <w:t xml:space="preserve"> .</w:t>
      </w:r>
      <w:proofErr w:type="spellStart"/>
      <w:proofErr w:type="gramEnd"/>
      <w:r>
        <w:t>А.Ладыженской</w:t>
      </w:r>
      <w:proofErr w:type="spellEnd"/>
      <w:r>
        <w:t xml:space="preserve">, </w:t>
      </w:r>
      <w:proofErr w:type="spellStart"/>
      <w:r>
        <w:t>М.Т.Баранова</w:t>
      </w:r>
      <w:proofErr w:type="spellEnd"/>
      <w:r>
        <w:t xml:space="preserve">, </w:t>
      </w:r>
      <w:proofErr w:type="spellStart"/>
      <w:r>
        <w:t>Л.А.Тростенцовой</w:t>
      </w:r>
      <w:proofErr w:type="spellEnd"/>
      <w:r>
        <w:t xml:space="preserve"> и др., 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88760B" w:rsidRPr="001D654C" w:rsidRDefault="0088760B" w:rsidP="0088760B">
      <w:pPr>
        <w:shd w:val="clear" w:color="auto" w:fill="FFFFFF"/>
        <w:suppressAutoHyphens/>
        <w:spacing w:line="276" w:lineRule="auto"/>
        <w:ind w:left="19" w:right="29" w:firstLine="720"/>
        <w:jc w:val="both"/>
      </w:pPr>
      <w:r w:rsidRPr="001D654C">
        <w:t xml:space="preserve"> «Русский  язык 9 класс: учеб</w:t>
      </w:r>
      <w:proofErr w:type="gramStart"/>
      <w:r w:rsidRPr="001D654C">
        <w:t>.</w:t>
      </w:r>
      <w:proofErr w:type="gramEnd"/>
      <w:r w:rsidRPr="001D654C">
        <w:t xml:space="preserve"> </w:t>
      </w:r>
      <w:proofErr w:type="gramStart"/>
      <w:r w:rsidRPr="001D654C">
        <w:t>д</w:t>
      </w:r>
      <w:proofErr w:type="gramEnd"/>
      <w:r w:rsidRPr="001D654C">
        <w:t xml:space="preserve">ля </w:t>
      </w:r>
      <w:proofErr w:type="spellStart"/>
      <w:r w:rsidRPr="001D654C">
        <w:t>общеобразоват</w:t>
      </w:r>
      <w:proofErr w:type="spellEnd"/>
      <w:r w:rsidRPr="001D654C">
        <w:t xml:space="preserve">. организаций», авторов: Л.А. </w:t>
      </w:r>
      <w:proofErr w:type="spellStart"/>
      <w:r w:rsidRPr="001D654C">
        <w:t>Тростенцовой</w:t>
      </w:r>
      <w:proofErr w:type="spellEnd"/>
      <w:r w:rsidRPr="001D654C">
        <w:t xml:space="preserve">, Т.А. </w:t>
      </w:r>
      <w:proofErr w:type="spellStart"/>
      <w:r w:rsidRPr="001D654C">
        <w:t>Ладыженской</w:t>
      </w:r>
      <w:proofErr w:type="spellEnd"/>
      <w:r w:rsidRPr="001D654C">
        <w:t xml:space="preserve">, А.Д. </w:t>
      </w:r>
      <w:proofErr w:type="spellStart"/>
      <w:r w:rsidRPr="001D654C">
        <w:t>Дейкиной</w:t>
      </w:r>
      <w:proofErr w:type="spellEnd"/>
      <w:r w:rsidRPr="001D654C">
        <w:t>, О.М. Александровой.-</w:t>
      </w:r>
      <w:proofErr w:type="gramStart"/>
      <w:r w:rsidRPr="001D654C">
        <w:t xml:space="preserve"> .</w:t>
      </w:r>
      <w:proofErr w:type="gramEnd"/>
      <w:r w:rsidRPr="001D654C">
        <w:t>М.: Просвещение, 2017.</w:t>
      </w:r>
    </w:p>
    <w:p w:rsidR="0088760B" w:rsidRPr="001D654C" w:rsidRDefault="0088760B" w:rsidP="0088760B">
      <w:pPr>
        <w:shd w:val="clear" w:color="auto" w:fill="FFFFFF"/>
        <w:suppressAutoHyphens/>
        <w:spacing w:line="276" w:lineRule="auto"/>
        <w:ind w:left="19" w:right="29" w:firstLine="720"/>
        <w:jc w:val="both"/>
      </w:pPr>
      <w:r w:rsidRPr="001D654C">
        <w:t>Согласно Федеральному базисному плану для общеобразовательных учреждений  Российской Федерации на изучение русского языка в 9 классе отводится 99 часов, 3</w:t>
      </w:r>
      <w:r>
        <w:t xml:space="preserve"> часа в неделю из расчета, что в 9 классе  33 учебных недели.</w:t>
      </w:r>
    </w:p>
    <w:p w:rsidR="0088760B" w:rsidRPr="00331813" w:rsidRDefault="0088760B" w:rsidP="0088760B">
      <w:pPr>
        <w:pStyle w:val="a5"/>
        <w:shd w:val="clear" w:color="auto" w:fill="FFFFFF"/>
        <w:spacing w:before="0" w:beforeAutospacing="0" w:after="0" w:afterAutospacing="0"/>
        <w:ind w:firstLine="708"/>
        <w:rPr>
          <w:b/>
        </w:rPr>
      </w:pPr>
      <w:r w:rsidRPr="00331813">
        <w:rPr>
          <w:b/>
        </w:rPr>
        <w:t>Требования  к результатам освоения выпускниками основной школы программы по русскому языку.</w:t>
      </w:r>
    </w:p>
    <w:p w:rsidR="0088760B" w:rsidRDefault="0088760B" w:rsidP="0088760B">
      <w:pPr>
        <w:suppressAutoHyphens/>
        <w:ind w:firstLine="709"/>
      </w:pPr>
      <w:r w:rsidRPr="00331813">
        <w:rPr>
          <w:b/>
        </w:rPr>
        <w:t>Личностны</w:t>
      </w:r>
      <w:r>
        <w:rPr>
          <w:b/>
        </w:rPr>
        <w:t>е результаты:</w:t>
      </w:r>
      <w:r>
        <w:t xml:space="preserve"> </w:t>
      </w:r>
    </w:p>
    <w:p w:rsidR="0088760B" w:rsidRDefault="0088760B" w:rsidP="0088760B">
      <w:pPr>
        <w:suppressAutoHyphens/>
        <w:ind w:firstLine="709"/>
      </w:pPr>
      <w: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8760B" w:rsidRDefault="0088760B" w:rsidP="0088760B">
      <w:pPr>
        <w:suppressAutoHyphens/>
        <w:ind w:firstLine="709"/>
      </w:pPr>
      <w: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88760B" w:rsidRDefault="0088760B" w:rsidP="0088760B">
      <w:pPr>
        <w:suppressAutoHyphens/>
        <w:ind w:firstLine="709"/>
        <w:jc w:val="both"/>
      </w:pPr>
      <w:r>
        <w:t>3) достаточный объем словарного запаса и усвоенных грамматических сре</w:t>
      </w:r>
      <w:proofErr w:type="gramStart"/>
      <w:r>
        <w:t>дств дл</w:t>
      </w:r>
      <w:proofErr w:type="gramEnd"/>
      <w: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88760B" w:rsidRDefault="0088760B" w:rsidP="0088760B">
      <w:pPr>
        <w:suppressAutoHyphens/>
        <w:ind w:firstLine="709"/>
        <w:jc w:val="both"/>
      </w:pPr>
      <w:proofErr w:type="spellStart"/>
      <w:r w:rsidRPr="009B017C">
        <w:rPr>
          <w:b/>
        </w:rPr>
        <w:t>Метапредметные</w:t>
      </w:r>
      <w:proofErr w:type="spellEnd"/>
      <w:r w:rsidRPr="009B017C">
        <w:rPr>
          <w:b/>
        </w:rPr>
        <w:t xml:space="preserve"> результаты</w:t>
      </w:r>
      <w:r>
        <w:t>:</w:t>
      </w:r>
    </w:p>
    <w:p w:rsidR="0088760B" w:rsidRDefault="0088760B" w:rsidP="0088760B">
      <w:pPr>
        <w:numPr>
          <w:ilvl w:val="0"/>
          <w:numId w:val="1"/>
        </w:numPr>
        <w:suppressAutoHyphens/>
        <w:jc w:val="both"/>
      </w:pPr>
      <w:r>
        <w:t xml:space="preserve">владение всеми видами речевой деятельности: </w:t>
      </w:r>
    </w:p>
    <w:p w:rsidR="0088760B" w:rsidRDefault="0088760B" w:rsidP="0088760B">
      <w:pPr>
        <w:suppressAutoHyphens/>
        <w:ind w:left="769"/>
        <w:jc w:val="both"/>
      </w:pPr>
      <w:proofErr w:type="spellStart"/>
      <w:r>
        <w:t>аудирование</w:t>
      </w:r>
      <w:proofErr w:type="spellEnd"/>
      <w:r>
        <w:t xml:space="preserve"> и чтение: </w:t>
      </w:r>
    </w:p>
    <w:p w:rsidR="0088760B" w:rsidRDefault="0088760B" w:rsidP="0088760B">
      <w:pPr>
        <w:suppressAutoHyphens/>
        <w:ind w:left="769"/>
        <w:jc w:val="both"/>
      </w:pPr>
      <w:r>
        <w:t xml:space="preserve"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88760B" w:rsidRDefault="0088760B" w:rsidP="0088760B">
      <w:pPr>
        <w:suppressAutoHyphens/>
        <w:ind w:left="769"/>
        <w:jc w:val="both"/>
      </w:pPr>
      <w:r>
        <w:t xml:space="preserve">• владение разными видами чтения (поисковым, просмотровым, ознакомительным, изучающим) текстов разных стилей и жанров; </w:t>
      </w:r>
    </w:p>
    <w:p w:rsidR="0088760B" w:rsidRDefault="0088760B" w:rsidP="0088760B">
      <w:pPr>
        <w:suppressAutoHyphens/>
        <w:ind w:left="769"/>
        <w:jc w:val="both"/>
      </w:pPr>
      <w:r>
        <w:t xml:space="preserve">• адекватное восприятие на слух текстов разных стилей и жанров; владение разными видами </w:t>
      </w:r>
      <w:proofErr w:type="spellStart"/>
      <w:r>
        <w:t>аудирования</w:t>
      </w:r>
      <w:proofErr w:type="spellEnd"/>
      <w:r>
        <w:t xml:space="preserve"> (выборочным, ознакомительным, детальным);</w:t>
      </w:r>
    </w:p>
    <w:p w:rsidR="0088760B" w:rsidRDefault="0088760B" w:rsidP="0088760B">
      <w:pPr>
        <w:suppressAutoHyphens/>
        <w:ind w:left="769"/>
        <w:jc w:val="both"/>
      </w:pPr>
      <w: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88760B" w:rsidRDefault="0088760B" w:rsidP="0088760B">
      <w:pPr>
        <w:suppressAutoHyphens/>
        <w:ind w:left="769"/>
        <w:jc w:val="both"/>
      </w:pPr>
      <w:r>
        <w:t xml:space="preserve"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t>аудирования</w:t>
      </w:r>
      <w:proofErr w:type="spellEnd"/>
      <w:r>
        <w:t xml:space="preserve">; • 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 </w:t>
      </w:r>
    </w:p>
    <w:p w:rsidR="0088760B" w:rsidRDefault="0088760B" w:rsidP="0088760B">
      <w:pPr>
        <w:suppressAutoHyphens/>
        <w:ind w:left="769"/>
        <w:jc w:val="both"/>
      </w:pPr>
      <w:r>
        <w:lastRenderedPageBreak/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88760B" w:rsidRDefault="0088760B" w:rsidP="0088760B">
      <w:pPr>
        <w:suppressAutoHyphens/>
        <w:ind w:left="769"/>
        <w:jc w:val="both"/>
      </w:pPr>
      <w:r>
        <w:t xml:space="preserve">• умение воспроизводить прослушанный или прочитанный текст с заданной степенью свернутости (план, пересказ, конспект, аннотация); </w:t>
      </w:r>
    </w:p>
    <w:p w:rsidR="0088760B" w:rsidRDefault="0088760B" w:rsidP="0088760B">
      <w:pPr>
        <w:suppressAutoHyphens/>
        <w:ind w:left="769"/>
        <w:jc w:val="both"/>
      </w:pPr>
      <w:r>
        <w:t xml:space="preserve">•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88760B" w:rsidRDefault="0088760B" w:rsidP="0088760B">
      <w:pPr>
        <w:suppressAutoHyphens/>
        <w:ind w:left="769"/>
        <w:jc w:val="both"/>
      </w:pPr>
      <w:r>
        <w:t xml:space="preserve"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 xml:space="preserve">, услышанному, увиденному; </w:t>
      </w:r>
    </w:p>
    <w:p w:rsidR="0088760B" w:rsidRDefault="0088760B" w:rsidP="0088760B">
      <w:pPr>
        <w:suppressAutoHyphens/>
        <w:ind w:left="769"/>
        <w:jc w:val="both"/>
      </w:pPr>
      <w: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</w:t>
      </w:r>
      <w:proofErr w:type="gramStart"/>
      <w:r>
        <w:t>г-</w:t>
      </w:r>
      <w:proofErr w:type="gramEnd"/>
      <w:r>
        <w:t xml:space="preserve"> побуждение, диалог — обмен мнениями и др.; сочетание разных видов диалога); </w:t>
      </w:r>
    </w:p>
    <w:p w:rsidR="0088760B" w:rsidRDefault="0088760B" w:rsidP="0088760B">
      <w:pPr>
        <w:suppressAutoHyphens/>
        <w:ind w:left="769"/>
        <w:jc w:val="both"/>
      </w:pPr>
      <w:r>
        <w:t xml:space="preserve"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88760B" w:rsidRDefault="0088760B" w:rsidP="0088760B">
      <w:pPr>
        <w:suppressAutoHyphens/>
        <w:ind w:left="769"/>
        <w:jc w:val="both"/>
      </w:pPr>
      <w:r>
        <w:t xml:space="preserve">•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88760B" w:rsidRDefault="0088760B" w:rsidP="0088760B">
      <w:pPr>
        <w:suppressAutoHyphens/>
        <w:ind w:left="769"/>
        <w:jc w:val="both"/>
      </w:pPr>
      <w: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8760B" w:rsidRDefault="0088760B" w:rsidP="0088760B">
      <w:pPr>
        <w:suppressAutoHyphens/>
        <w:ind w:left="769"/>
        <w:jc w:val="both"/>
      </w:pPr>
      <w: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88760B" w:rsidRDefault="0088760B" w:rsidP="0088760B">
      <w:pPr>
        <w:suppressAutoHyphens/>
        <w:ind w:left="769"/>
        <w:jc w:val="both"/>
      </w:pPr>
      <w: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 (на уроках иностранного языка, литературы и др.);</w:t>
      </w:r>
    </w:p>
    <w:p w:rsidR="0088760B" w:rsidRDefault="0088760B" w:rsidP="0088760B">
      <w:pPr>
        <w:suppressAutoHyphens/>
        <w:ind w:left="769"/>
        <w:jc w:val="both"/>
      </w:pPr>
      <w:r>
        <w:t xml:space="preserve"> 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88760B" w:rsidRPr="0033092F" w:rsidRDefault="0088760B" w:rsidP="0088760B">
      <w:pPr>
        <w:suppressAutoHyphens/>
        <w:ind w:left="769"/>
        <w:jc w:val="both"/>
        <w:rPr>
          <w:b/>
          <w:color w:val="000000"/>
        </w:rPr>
      </w:pPr>
      <w:r w:rsidRPr="0033092F">
        <w:rPr>
          <w:b/>
          <w:color w:val="000000"/>
        </w:rPr>
        <w:t>Предметные результаты:</w:t>
      </w:r>
    </w:p>
    <w:p w:rsidR="0088760B" w:rsidRPr="0033092F" w:rsidRDefault="0088760B" w:rsidP="0088760B">
      <w:pPr>
        <w:shd w:val="clear" w:color="auto" w:fill="FFFFFF"/>
        <w:spacing w:after="150"/>
        <w:rPr>
          <w:color w:val="000000"/>
        </w:rPr>
      </w:pPr>
      <w:r w:rsidRPr="0033092F">
        <w:rPr>
          <w:color w:val="000000"/>
        </w:rPr>
        <w:t>В результате освоения курса</w:t>
      </w:r>
    </w:p>
    <w:tbl>
      <w:tblPr>
        <w:tblW w:w="10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60"/>
        <w:gridCol w:w="5528"/>
      </w:tblGrid>
      <w:tr w:rsidR="0088760B" w:rsidRPr="0033092F" w:rsidTr="0088760B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Выпускник научится: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60B" w:rsidRPr="0033092F" w:rsidRDefault="0088760B" w:rsidP="00AB6A71">
            <w:pPr>
              <w:tabs>
                <w:tab w:val="left" w:pos="2940"/>
              </w:tabs>
              <w:spacing w:after="150"/>
              <w:rPr>
                <w:color w:val="000000"/>
              </w:rPr>
            </w:pPr>
            <w:r w:rsidRPr="0033092F">
              <w:rPr>
                <w:b/>
                <w:bCs/>
                <w:iCs/>
                <w:color w:val="000000"/>
              </w:rPr>
              <w:t>Выпускник получит возможность научиться:</w:t>
            </w:r>
          </w:p>
        </w:tc>
      </w:tr>
      <w:tr w:rsidR="0088760B" w:rsidRPr="0033092F" w:rsidTr="0088760B"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орфоэпии: </w:t>
            </w:r>
            <w:r w:rsidRPr="0033092F">
              <w:rPr>
                <w:color w:val="000000"/>
              </w:rPr>
              <w:t>правильно произносить употребительные слова с учётом вариантов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Произношения;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лексике: </w:t>
            </w:r>
            <w:r w:rsidRPr="0033092F">
              <w:rPr>
                <w:color w:val="000000"/>
              </w:rPr>
              <w:t>разъяснять значение слов общественн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политической и морально-этической тематики, правильно их употреблять; пользоваться толковым, фразеологическим словарём и словарём иностранных слов, антонимов;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словообразованию: владеть приёмом разбора слова по составу: от значения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 xml:space="preserve">Слова и способа его образования к морфемной структуре; толковать значение слова, исходя из </w:t>
            </w:r>
            <w:r w:rsidRPr="0033092F">
              <w:rPr>
                <w:color w:val="000000"/>
              </w:rPr>
              <w:lastRenderedPageBreak/>
              <w:t xml:space="preserve">его морфемного состава </w:t>
            </w:r>
            <w:proofErr w:type="gramStart"/>
            <w:r w:rsidRPr="0033092F">
              <w:rPr>
                <w:color w:val="000000"/>
              </w:rPr>
              <w:t xml:space="preserve">( </w:t>
            </w:r>
            <w:proofErr w:type="gramEnd"/>
            <w:r w:rsidRPr="0033092F">
              <w:rPr>
                <w:color w:val="000000"/>
              </w:rPr>
              <w:t>в том числе и слов с иноязычными элементами типа </w:t>
            </w:r>
            <w:r w:rsidRPr="0033092F">
              <w:rPr>
                <w:iCs/>
                <w:color w:val="000000"/>
              </w:rPr>
              <w:t>лог, поли, фон </w:t>
            </w:r>
            <w:r w:rsidRPr="0033092F">
              <w:rPr>
                <w:color w:val="000000"/>
              </w:rPr>
              <w:t>и т. д. ); пользоваться этимологическим и словообразовательным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морфологии:</w:t>
            </w:r>
            <w:r w:rsidRPr="0033092F">
              <w:rPr>
                <w:color w:val="000000"/>
              </w:rPr>
      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орфографическим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орфографии:</w:t>
            </w:r>
            <w:r w:rsidRPr="0033092F">
              <w:rPr>
                <w:color w:val="000000"/>
              </w:rPr>
              <w:t> правильно писать слова со всеми изученными в 5-9 классах орфограммами, слова общественн</w:t>
            </w:r>
            <w:proofErr w:type="gramStart"/>
            <w:r w:rsidRPr="0033092F">
              <w:rPr>
                <w:color w:val="000000"/>
              </w:rPr>
              <w:t>о-</w:t>
            </w:r>
            <w:proofErr w:type="gramEnd"/>
            <w:r w:rsidRPr="0033092F">
              <w:rPr>
                <w:color w:val="000000"/>
              </w:rPr>
              <w:t xml:space="preserve"> политической и морально-этической тематики с непроверяемыми и </w:t>
            </w:r>
            <w:proofErr w:type="spellStart"/>
            <w:r w:rsidRPr="0033092F">
              <w:rPr>
                <w:color w:val="000000"/>
              </w:rPr>
              <w:t>труднопроверяемыми</w:t>
            </w:r>
            <w:proofErr w:type="spellEnd"/>
            <w:r w:rsidRPr="0033092F">
              <w:rPr>
                <w:color w:val="000000"/>
              </w:rPr>
              <w:t xml:space="preserve"> орфограммами; пользоваться орфографическим словарём;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синтаксису: </w:t>
            </w:r>
            <w:r w:rsidRPr="0033092F">
              <w:rPr>
                <w:color w:val="000000"/>
              </w:rPr>
              <w:t xml:space="preserve">различать изученные виды простых и сложных предложений </w:t>
            </w:r>
            <w:proofErr w:type="gramStart"/>
            <w:r w:rsidRPr="0033092F">
              <w:rPr>
                <w:color w:val="000000"/>
              </w:rPr>
              <w:t>;и</w:t>
            </w:r>
            <w:proofErr w:type="gramEnd"/>
            <w:r w:rsidRPr="0033092F">
              <w:rPr>
                <w:color w:val="000000"/>
              </w:rPr>
              <w:t xml:space="preserve">нтонационно выразительно </w:t>
            </w:r>
            <w:proofErr w:type="spellStart"/>
            <w:r w:rsidRPr="0033092F">
              <w:rPr>
                <w:color w:val="000000"/>
              </w:rPr>
              <w:t>призносить</w:t>
            </w:r>
            <w:proofErr w:type="spellEnd"/>
            <w:r w:rsidRPr="0033092F">
              <w:rPr>
                <w:color w:val="000000"/>
              </w:rPr>
              <w:t xml:space="preserve"> предложения изученных видов;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b/>
                <w:bCs/>
                <w:color w:val="000000"/>
              </w:rPr>
              <w:t>По пунктуации: </w:t>
            </w:r>
            <w:r w:rsidRPr="0033092F">
              <w:rPr>
                <w:color w:val="000000"/>
              </w:rPr>
              <w:t>правильно ставить знаки препинания во всех изученных случаях;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Пользоваться разными видами лингвистических словарей.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lastRenderedPageBreak/>
              <w:t>• </w:t>
            </w:r>
            <w:r w:rsidRPr="0033092F">
              <w:rPr>
                <w:iCs/>
                <w:color w:val="000000"/>
              </w:rPr>
              <w:t>выступать перед аудиторией с небольшим докладом; публично представлять проект, реферат; публично защищать свою позицию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proofErr w:type="gramStart"/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      </w:r>
            <w:proofErr w:type="gramEnd"/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 xml:space="preserve"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</w:t>
            </w:r>
            <w:r w:rsidRPr="0033092F">
              <w:rPr>
                <w:iCs/>
                <w:color w:val="000000"/>
              </w:rPr>
              <w:lastRenderedPageBreak/>
              <w:t>морфологических, синтаксических средств;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вклад выдающихся лингвистов в развитие русистики;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опознавать основные выразительные средства фонетики (звукопись);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выразительно читать прозаические и поэтические тексты;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использовать этимологическую справку для объяснения правописания и лексического значения слова;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  <w:r w:rsidRPr="0033092F">
              <w:rPr>
                <w:color w:val="000000"/>
              </w:rPr>
              <w:t>• </w:t>
            </w:r>
            <w:r w:rsidRPr="0033092F">
              <w:rPr>
                <w:iCs/>
                <w:color w:val="000000"/>
              </w:rPr>
              <w:t>характеризовать на отдельных примерах взаимосвязь языка, культуры и истории народа — носителя языка.</w:t>
            </w:r>
          </w:p>
          <w:p w:rsidR="0088760B" w:rsidRPr="0033092F" w:rsidRDefault="0088760B" w:rsidP="00AB6A71">
            <w:pPr>
              <w:spacing w:after="150"/>
              <w:rPr>
                <w:color w:val="000000"/>
              </w:rPr>
            </w:pPr>
          </w:p>
        </w:tc>
      </w:tr>
    </w:tbl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Default="0088760B" w:rsidP="0088760B">
      <w:pPr>
        <w:suppressAutoHyphens/>
        <w:ind w:firstLine="709"/>
        <w:rPr>
          <w:b/>
          <w:sz w:val="28"/>
          <w:szCs w:val="28"/>
        </w:rPr>
      </w:pPr>
    </w:p>
    <w:p w:rsidR="0088760B" w:rsidRPr="0088760B" w:rsidRDefault="0088760B" w:rsidP="0088760B">
      <w:pPr>
        <w:pStyle w:val="a3"/>
        <w:ind w:right="-426"/>
        <w:rPr>
          <w:rFonts w:ascii="Times New Roman" w:hAnsi="Times New Roman" w:cs="Times New Roman"/>
          <w:sz w:val="24"/>
          <w:szCs w:val="24"/>
        </w:rPr>
      </w:pPr>
    </w:p>
    <w:sectPr w:rsidR="0088760B" w:rsidRPr="0088760B" w:rsidSect="0088760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27A"/>
    <w:multiLevelType w:val="hybridMultilevel"/>
    <w:tmpl w:val="B9A46D06"/>
    <w:lvl w:ilvl="0" w:tplc="8C2ABF9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6"/>
    <w:rsid w:val="00167014"/>
    <w:rsid w:val="008673AA"/>
    <w:rsid w:val="0088760B"/>
    <w:rsid w:val="00D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2019-11-10T21:38:00Z</dcterms:created>
  <dcterms:modified xsi:type="dcterms:W3CDTF">2019-11-10T21:41:00Z</dcterms:modified>
</cp:coreProperties>
</file>