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1A" w:rsidRPr="00D517BC" w:rsidRDefault="00875E1A" w:rsidP="00875E1A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ПО МАТЕМАТИКЕ</w:t>
      </w:r>
    </w:p>
    <w:p w:rsidR="00875E1A" w:rsidRPr="00D517BC" w:rsidRDefault="00875E1A" w:rsidP="00875E1A">
      <w:pPr>
        <w:spacing w:line="237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 КЛАСС УМК «ШКОЛА РОССИИ»</w:t>
      </w:r>
    </w:p>
    <w:p w:rsidR="00875E1A" w:rsidRPr="00D517BC" w:rsidRDefault="00875E1A" w:rsidP="00875E1A">
      <w:pPr>
        <w:spacing w:line="237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 2019-2020 учебный год</w:t>
      </w:r>
    </w:p>
    <w:p w:rsidR="00875E1A" w:rsidRDefault="00875E1A" w:rsidP="00875E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Рабочая  программа предмета « Математика» (предметная область «Математика и информатика»)  для 4 класса </w:t>
      </w:r>
      <w:r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 России, планируемых результатов начального общего образования, авторской  программы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М.И.Моро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М.А. Бантовой,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Г.В.Бельтюковой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и др. (Рабочие программы «Школа  России», 1-4 - М.: Просвещение,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г.), </w:t>
      </w:r>
      <w:r w:rsidRPr="00B40BD8">
        <w:rPr>
          <w:rFonts w:ascii="Times New Roman" w:hAnsi="Times New Roman" w:cs="Times New Roman"/>
          <w:sz w:val="24"/>
          <w:szCs w:val="24"/>
        </w:rPr>
        <w:t>Приказа Миннауки России от</w:t>
      </w:r>
      <w:proofErr w:type="gramEnd"/>
      <w:r w:rsidRPr="00B40BD8">
        <w:rPr>
          <w:rFonts w:ascii="Times New Roman" w:hAnsi="Times New Roman" w:cs="Times New Roman"/>
          <w:sz w:val="24"/>
          <w:szCs w:val="24"/>
        </w:rPr>
        <w:t xml:space="preserve"> 31.12.15 г №1576 «О внесении изменений в ФГОС»,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с опорой на ООП  </w:t>
      </w:r>
      <w:proofErr w:type="spellStart"/>
      <w:r w:rsidRPr="00B40BD8">
        <w:rPr>
          <w:rFonts w:ascii="Times New Roman" w:eastAsia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ОУ, где прописаны цели с учетом учебного предмета,  общая характеристика, ценностные ориентиры, планируемые результаты освоения предмета, содержание учебного предмета и ориентирована на работу по учебн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методическому  комплекту « Школа России» ":</w:t>
      </w:r>
    </w:p>
    <w:p w:rsidR="00875E1A" w:rsidRDefault="00875E1A" w:rsidP="00875E1A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Моро М.И. и др. Математика. Учебник 4 класса  в двух ча</w:t>
      </w:r>
      <w:r>
        <w:rPr>
          <w:rFonts w:ascii="Times New Roman" w:eastAsia="Times New Roman" w:hAnsi="Times New Roman" w:cs="Times New Roman"/>
          <w:sz w:val="24"/>
          <w:szCs w:val="24"/>
        </w:rPr>
        <w:t>стях.  Москва «Просвещение» 2019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3B79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Данный учебник включе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 в Федеральный перечень на 2019-2020 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учебный год.</w:t>
      </w:r>
    </w:p>
    <w:p w:rsidR="00875E1A" w:rsidRPr="00B40BD8" w:rsidRDefault="00875E1A" w:rsidP="00875E1A">
      <w:pPr>
        <w:ind w:left="980"/>
        <w:rPr>
          <w:rFonts w:ascii="Times New Roman" w:eastAsia="Times New Roman" w:hAnsi="Times New Roman" w:cs="Times New Roman"/>
          <w:sz w:val="24"/>
          <w:szCs w:val="24"/>
        </w:rPr>
      </w:pPr>
      <w:r w:rsidRPr="00D517BC">
        <w:rPr>
          <w:rFonts w:ascii="Times New Roman" w:eastAsia="Times New Roman" w:hAnsi="Times New Roman" w:cs="Times New Roman"/>
          <w:sz w:val="24"/>
          <w:szCs w:val="24"/>
        </w:rPr>
        <w:t xml:space="preserve"> Электронное приложение к учебнику «Математика» (диск </w:t>
      </w:r>
      <w:proofErr w:type="gramStart"/>
      <w:r w:rsidRPr="00D517B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517BC">
        <w:rPr>
          <w:rFonts w:ascii="Times New Roman" w:eastAsia="Times New Roman" w:hAnsi="Times New Roman" w:cs="Times New Roman"/>
          <w:sz w:val="24"/>
          <w:szCs w:val="24"/>
        </w:rPr>
        <w:t>D-ROM).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875E1A" w:rsidRPr="00B40BD8" w:rsidRDefault="00875E1A" w:rsidP="00875E1A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B40BD8">
        <w:rPr>
          <w:rFonts w:ascii="Times New Roman" w:eastAsia="Times New Roman" w:hAnsi="Times New Roman" w:cs="Times New Roman"/>
          <w:b/>
          <w:bCs/>
          <w:sz w:val="24"/>
          <w:szCs w:val="24"/>
        </w:rPr>
        <w:t> целями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 начального обучения математике являются:</w:t>
      </w:r>
    </w:p>
    <w:p w:rsidR="00875E1A" w:rsidRPr="00B40BD8" w:rsidRDefault="00875E1A" w:rsidP="0087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Математическое развитие младших школьников.</w:t>
      </w:r>
    </w:p>
    <w:p w:rsidR="00875E1A" w:rsidRPr="00B40BD8" w:rsidRDefault="00875E1A" w:rsidP="0087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Формирование системы начальных математических знаний.</w:t>
      </w:r>
    </w:p>
    <w:p w:rsidR="00875E1A" w:rsidRPr="00B40BD8" w:rsidRDefault="00875E1A" w:rsidP="00875E1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284" w:firstLine="0"/>
        <w:rPr>
          <w:rFonts w:ascii="Times New Roman" w:eastAsia="Times New Roman" w:hAnsi="Times New Roman" w:cs="Times New Roman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Воспитание интереса к математике, к умственной деятельности.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Программа определяет ряд </w:t>
      </w:r>
      <w:r w:rsidRPr="00B40BD8">
        <w:rPr>
          <w:rStyle w:val="c3"/>
          <w:b/>
          <w:bCs/>
        </w:rPr>
        <w:t>задач</w:t>
      </w:r>
      <w:r w:rsidRPr="00B40BD8">
        <w:rPr>
          <w:rStyle w:val="c11"/>
        </w:rPr>
        <w:t>, решение которых направлено на достижение основных целей начального математического образования: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 описывать,</w:t>
      </w:r>
      <w:r>
        <w:rPr>
          <w:rStyle w:val="c11"/>
        </w:rPr>
        <w:t xml:space="preserve"> </w:t>
      </w:r>
      <w:r w:rsidRPr="00B40BD8">
        <w:rPr>
          <w:rStyle w:val="c11"/>
        </w:rPr>
        <w:t>моделировать и объяснять количественные и пространственные отношения);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основ логического, знаково-символического и алгоритмического мышления;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пространственного воображения;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развитие математической речи;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умения вести поиск информации и работать с ней;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первоначальных представлений о компьютерной грамотности;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познавательных способностей;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воспитание стремления к расширению математических знаний;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формирование критичности мышления;</w:t>
      </w:r>
    </w:p>
    <w:p w:rsidR="00875E1A" w:rsidRPr="00B40BD8" w:rsidRDefault="00875E1A" w:rsidP="00875E1A">
      <w:pPr>
        <w:pStyle w:val="c37"/>
        <w:shd w:val="clear" w:color="auto" w:fill="FFFFFF"/>
        <w:spacing w:before="0" w:beforeAutospacing="0" w:after="0" w:afterAutospacing="0"/>
        <w:ind w:left="-284"/>
        <w:rPr>
          <w:sz w:val="22"/>
          <w:szCs w:val="22"/>
        </w:rPr>
      </w:pPr>
      <w:r w:rsidRPr="00B40BD8">
        <w:rPr>
          <w:rStyle w:val="c11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875E1A" w:rsidRPr="00B40BD8" w:rsidRDefault="00875E1A" w:rsidP="00875E1A">
      <w:pPr>
        <w:pStyle w:val="a3"/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</w:rPr>
      </w:pPr>
    </w:p>
    <w:p w:rsidR="00875E1A" w:rsidRPr="00B40BD8" w:rsidRDefault="00875E1A" w:rsidP="00875E1A">
      <w:pPr>
        <w:ind w:left="1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98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875E1A" w:rsidRPr="00B40BD8" w:rsidRDefault="00875E1A" w:rsidP="00875E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 </w:t>
      </w:r>
      <w:r w:rsidRPr="00B40BD8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spellStart"/>
      <w:r w:rsidRPr="00B40BD8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B40BD8">
        <w:rPr>
          <w:rFonts w:ascii="Times New Roman" w:hAnsi="Times New Roman" w:cs="Times New Roman"/>
          <w:sz w:val="24"/>
          <w:szCs w:val="24"/>
        </w:rPr>
        <w:t xml:space="preserve"> ОУ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, на изучение учебного предмета "Математика" в 4 классе отводится 136 часов в год, 4 часа в неделю </w:t>
      </w:r>
      <w:proofErr w:type="gramStart"/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B40BD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 учебных недели</w:t>
      </w:r>
      <w:r w:rsidRPr="00B40BD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75E1A" w:rsidRDefault="00875E1A" w:rsidP="00875E1A">
      <w:pPr>
        <w:spacing w:line="209" w:lineRule="exact"/>
        <w:rPr>
          <w:sz w:val="24"/>
          <w:szCs w:val="24"/>
        </w:rPr>
      </w:pPr>
    </w:p>
    <w:p w:rsidR="00875E1A" w:rsidRDefault="00875E1A" w:rsidP="00875E1A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E1A" w:rsidRDefault="00875E1A" w:rsidP="00875E1A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E1A" w:rsidRPr="003B798A" w:rsidRDefault="00875E1A" w:rsidP="00875E1A">
      <w:pPr>
        <w:ind w:left="34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Основные разделы предмета</w:t>
      </w:r>
    </w:p>
    <w:p w:rsidR="00875E1A" w:rsidRPr="00B40BD8" w:rsidRDefault="00875E1A" w:rsidP="00875E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913"/>
        <w:gridCol w:w="1701"/>
        <w:gridCol w:w="1382"/>
      </w:tblGrid>
      <w:tr w:rsidR="00875E1A" w:rsidRPr="002628D3" w:rsidTr="008F3AF4">
        <w:tc>
          <w:tcPr>
            <w:tcW w:w="6913" w:type="dxa"/>
            <w:vMerge w:val="restart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3083" w:type="dxa"/>
            <w:gridSpan w:val="2"/>
          </w:tcPr>
          <w:p w:rsidR="00875E1A" w:rsidRPr="002628D3" w:rsidRDefault="00875E1A" w:rsidP="008F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К-во</w:t>
            </w:r>
            <w:proofErr w:type="gramEnd"/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 в программе</w:t>
            </w:r>
          </w:p>
        </w:tc>
      </w:tr>
      <w:tr w:rsidR="00875E1A" w:rsidRPr="002628D3" w:rsidTr="008F3AF4">
        <w:tc>
          <w:tcPr>
            <w:tcW w:w="6913" w:type="dxa"/>
            <w:vMerge/>
          </w:tcPr>
          <w:p w:rsidR="00875E1A" w:rsidRPr="002628D3" w:rsidRDefault="00875E1A" w:rsidP="008F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до1000. Повторение.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spacing w:line="258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Нумерация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Величины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spacing w:line="260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2628D3" w:rsidRDefault="00875E1A" w:rsidP="008F3AF4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учёт знаний.</w:t>
            </w:r>
          </w:p>
        </w:tc>
        <w:tc>
          <w:tcPr>
            <w:tcW w:w="1701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8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75E1A" w:rsidRPr="002628D3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C11292" w:rsidRDefault="00875E1A" w:rsidP="008F3AF4">
            <w:pPr>
              <w:spacing w:line="260" w:lineRule="exact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2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контрольных  работ</w:t>
            </w:r>
          </w:p>
        </w:tc>
        <w:tc>
          <w:tcPr>
            <w:tcW w:w="1701" w:type="dxa"/>
            <w:vAlign w:val="bottom"/>
          </w:tcPr>
          <w:p w:rsidR="00875E1A" w:rsidRPr="002628D3" w:rsidRDefault="00875E1A" w:rsidP="008F3AF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382" w:type="dxa"/>
            <w:vAlign w:val="bottom"/>
          </w:tcPr>
          <w:p w:rsidR="00875E1A" w:rsidRPr="002628D3" w:rsidRDefault="00875E1A" w:rsidP="008F3AF4">
            <w:pPr>
              <w:spacing w:line="2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28D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C11292" w:rsidRDefault="00875E1A" w:rsidP="008F3AF4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b/>
                <w:sz w:val="24"/>
                <w:szCs w:val="24"/>
              </w:rPr>
              <w:t>Проекты</w:t>
            </w:r>
          </w:p>
        </w:tc>
        <w:tc>
          <w:tcPr>
            <w:tcW w:w="1701" w:type="dxa"/>
          </w:tcPr>
          <w:p w:rsidR="00875E1A" w:rsidRPr="00C11292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875E1A" w:rsidRPr="00C11292" w:rsidRDefault="00875E1A" w:rsidP="008F3A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E1A" w:rsidRPr="002628D3" w:rsidTr="008F3AF4">
        <w:tc>
          <w:tcPr>
            <w:tcW w:w="6913" w:type="dxa"/>
            <w:vAlign w:val="bottom"/>
          </w:tcPr>
          <w:p w:rsidR="00875E1A" w:rsidRPr="00C11292" w:rsidRDefault="00875E1A" w:rsidP="008F3AF4">
            <w:pPr>
              <w:spacing w:line="260" w:lineRule="exact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701" w:type="dxa"/>
            <w:vAlign w:val="bottom"/>
          </w:tcPr>
          <w:p w:rsidR="00875E1A" w:rsidRPr="00C11292" w:rsidRDefault="00875E1A" w:rsidP="008F3AF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vAlign w:val="bottom"/>
          </w:tcPr>
          <w:p w:rsidR="00875E1A" w:rsidRPr="00C11292" w:rsidRDefault="00875E1A" w:rsidP="008F3AF4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75E1A" w:rsidRPr="00B40BD8" w:rsidRDefault="00875E1A" w:rsidP="00875E1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5B9" w:rsidRDefault="007715B9">
      <w:bookmarkStart w:id="0" w:name="_GoBack"/>
      <w:bookmarkEnd w:id="0"/>
    </w:p>
    <w:sectPr w:rsidR="007715B9" w:rsidSect="005F2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81"/>
    <w:rsid w:val="00161281"/>
    <w:rsid w:val="007715B9"/>
    <w:rsid w:val="008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1A"/>
    <w:pPr>
      <w:ind w:left="720"/>
      <w:contextualSpacing/>
    </w:pPr>
  </w:style>
  <w:style w:type="paragraph" w:customStyle="1" w:styleId="c37">
    <w:name w:val="c37"/>
    <w:basedOn w:val="a"/>
    <w:rsid w:val="0087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75E1A"/>
  </w:style>
  <w:style w:type="character" w:customStyle="1" w:styleId="c3">
    <w:name w:val="c3"/>
    <w:basedOn w:val="a0"/>
    <w:rsid w:val="00875E1A"/>
  </w:style>
  <w:style w:type="table" w:styleId="a4">
    <w:name w:val="Table Grid"/>
    <w:basedOn w:val="a1"/>
    <w:uiPriority w:val="59"/>
    <w:rsid w:val="0087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1A"/>
    <w:pPr>
      <w:ind w:left="720"/>
      <w:contextualSpacing/>
    </w:pPr>
  </w:style>
  <w:style w:type="paragraph" w:customStyle="1" w:styleId="c37">
    <w:name w:val="c37"/>
    <w:basedOn w:val="a"/>
    <w:rsid w:val="0087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75E1A"/>
  </w:style>
  <w:style w:type="character" w:customStyle="1" w:styleId="c3">
    <w:name w:val="c3"/>
    <w:basedOn w:val="a0"/>
    <w:rsid w:val="00875E1A"/>
  </w:style>
  <w:style w:type="table" w:styleId="a4">
    <w:name w:val="Table Grid"/>
    <w:basedOn w:val="a1"/>
    <w:uiPriority w:val="59"/>
    <w:rsid w:val="00875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2019-09-20T20:32:00Z</dcterms:created>
  <dcterms:modified xsi:type="dcterms:W3CDTF">2019-09-20T20:33:00Z</dcterms:modified>
</cp:coreProperties>
</file>