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Pr="00A76363" w:rsidRDefault="00EB73B4" w:rsidP="00EB73B4">
      <w:pPr>
        <w:pStyle w:val="Default"/>
        <w:jc w:val="center"/>
        <w:rPr>
          <w:sz w:val="28"/>
          <w:szCs w:val="28"/>
        </w:rPr>
      </w:pPr>
      <w:r w:rsidRPr="00A76363">
        <w:rPr>
          <w:sz w:val="28"/>
          <w:szCs w:val="28"/>
        </w:rPr>
        <w:t>Аннотация к рабочей программе</w:t>
      </w:r>
      <w:r w:rsidR="009B4F99" w:rsidRPr="00A76363">
        <w:rPr>
          <w:sz w:val="28"/>
          <w:szCs w:val="28"/>
        </w:rPr>
        <w:t xml:space="preserve"> </w:t>
      </w:r>
      <w:r w:rsidR="00B209B7">
        <w:rPr>
          <w:sz w:val="28"/>
          <w:szCs w:val="28"/>
        </w:rPr>
        <w:t>по премету</w:t>
      </w:r>
      <w:r w:rsidR="009B4F99" w:rsidRPr="00A76363">
        <w:rPr>
          <w:sz w:val="28"/>
          <w:szCs w:val="28"/>
        </w:rPr>
        <w:t>«</w:t>
      </w:r>
      <w:r w:rsidR="00A11927" w:rsidRPr="00A76363">
        <w:rPr>
          <w:sz w:val="28"/>
          <w:szCs w:val="28"/>
        </w:rPr>
        <w:t>Окружающий мир</w:t>
      </w:r>
      <w:r w:rsidR="002F4002" w:rsidRPr="00A76363">
        <w:rPr>
          <w:sz w:val="28"/>
          <w:szCs w:val="28"/>
        </w:rPr>
        <w:t>» 3</w:t>
      </w:r>
      <w:r w:rsidR="009B4F99" w:rsidRPr="00A76363">
        <w:rPr>
          <w:sz w:val="28"/>
          <w:szCs w:val="28"/>
        </w:rPr>
        <w:t xml:space="preserve"> класс</w:t>
      </w:r>
    </w:p>
    <w:p w:rsidR="00A11927" w:rsidRPr="00A76363" w:rsidRDefault="00A11927" w:rsidP="00EB73B4">
      <w:pPr>
        <w:pStyle w:val="Default"/>
        <w:jc w:val="center"/>
        <w:rPr>
          <w:sz w:val="28"/>
          <w:szCs w:val="28"/>
        </w:rPr>
      </w:pPr>
      <w:r w:rsidRPr="00A76363">
        <w:rPr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6945"/>
      </w:tblGrid>
      <w:tr w:rsidR="00EB73B4" w:rsidRPr="008D0548" w:rsidTr="00C016B7">
        <w:trPr>
          <w:trHeight w:val="646"/>
        </w:trPr>
        <w:tc>
          <w:tcPr>
            <w:tcW w:w="534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8D0548" w:rsidRDefault="008C6EF6" w:rsidP="00A119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A1192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Окружающему миру</w:t>
            </w:r>
            <w:r w:rsidR="00FF5725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2F400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в3</w:t>
            </w:r>
            <w:r w:rsidR="00C016B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 w:rsidR="00C016B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классе</w:t>
            </w:r>
            <w:proofErr w:type="gramEnd"/>
            <w:r w:rsidR="00DE71FB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на основе авторской программы </w:t>
            </w:r>
            <w:r w:rsidR="00A11927" w:rsidRPr="008D0548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Плешакова А. А.</w:t>
            </w:r>
          </w:p>
        </w:tc>
      </w:tr>
      <w:tr w:rsidR="00EB73B4" w:rsidRPr="008D0548" w:rsidTr="00C016B7">
        <w:trPr>
          <w:trHeight w:val="493"/>
        </w:trPr>
        <w:tc>
          <w:tcPr>
            <w:tcW w:w="534" w:type="dxa"/>
          </w:tcPr>
          <w:p w:rsidR="00EB73B4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B73B4"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2F4002" w:rsidRPr="002F4002" w:rsidRDefault="002F4002" w:rsidP="002F40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4002">
              <w:rPr>
                <w:rFonts w:ascii="Times New Roman" w:hAnsi="Times New Roman" w:cs="Times New Roman"/>
              </w:rPr>
              <w:t xml:space="preserve">Рабочая программа предмета « Окружающий мир»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</w:t>
            </w:r>
            <w:r w:rsidRPr="002F4002">
              <w:rPr>
                <w:rStyle w:val="a5"/>
                <w:rFonts w:ascii="Times New Roman" w:hAnsi="Times New Roman" w:cs="Times New Roman"/>
                <w:b w:val="0"/>
              </w:rPr>
              <w:t>Приказа  от 31 декабря 2015 г. № 1576  «О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</w:t>
            </w:r>
            <w:proofErr w:type="gramEnd"/>
            <w:r w:rsidRPr="002F4002">
              <w:rPr>
                <w:rStyle w:val="a5"/>
                <w:rFonts w:ascii="Times New Roman" w:hAnsi="Times New Roman" w:cs="Times New Roman"/>
                <w:b w:val="0"/>
              </w:rPr>
              <w:t xml:space="preserve"> 2009 г. № 373</w:t>
            </w:r>
            <w:r w:rsidRPr="002F4002">
              <w:rPr>
                <w:rStyle w:val="a5"/>
                <w:rFonts w:ascii="Times New Roman" w:hAnsi="Times New Roman" w:cs="Times New Roman"/>
              </w:rPr>
              <w:t xml:space="preserve">, </w:t>
            </w:r>
            <w:r w:rsidRPr="002F4002">
              <w:rPr>
                <w:rFonts w:ascii="Times New Roman" w:hAnsi="Times New Roman" w:cs="Times New Roman"/>
              </w:rPr>
              <w:t xml:space="preserve">авторской  программы А.А.Плешакова  (Рабочие программы «Школа  России», 1-4 - М.: Просвещение, 2014г.), с опорой на ООП  </w:t>
            </w:r>
            <w:proofErr w:type="spellStart"/>
            <w:r w:rsidRPr="002F4002">
              <w:rPr>
                <w:rFonts w:ascii="Times New Roman" w:hAnsi="Times New Roman" w:cs="Times New Roman"/>
              </w:rPr>
              <w:t>Ишненского</w:t>
            </w:r>
            <w:proofErr w:type="spellEnd"/>
            <w:r w:rsidRPr="002F4002">
              <w:rPr>
                <w:rFonts w:ascii="Times New Roman" w:hAnsi="Times New Roman" w:cs="Times New Roman"/>
              </w:rPr>
              <w:t xml:space="preserve"> ОУ, где прописаны цели с учетом учебного предмета,  общая характеристика, ценностные ориентиры,  планируемые результаты освоения предмета, содержание учебного предмета и ориентирована на работу по учебно-методическому  комплекту « Школа России» ":</w:t>
            </w:r>
          </w:p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EB73B4" w:rsidRPr="008D0548" w:rsidTr="00C016B7">
        <w:trPr>
          <w:trHeight w:val="379"/>
        </w:trPr>
        <w:tc>
          <w:tcPr>
            <w:tcW w:w="534" w:type="dxa"/>
          </w:tcPr>
          <w:p w:rsidR="00EB73B4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B73B4"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B73B4" w:rsidRPr="008D0548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8D0548" w:rsidRDefault="003F0992" w:rsidP="00A119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 изучение предмета «</w:t>
            </w:r>
            <w:r w:rsidR="00A11927"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Окружающий мир</w:t>
            </w:r>
            <w:r w:rsidR="002F400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» в3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классе</w:t>
            </w:r>
            <w:proofErr w:type="gramEnd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в Федеральном ба</w:t>
            </w:r>
            <w:r w:rsidR="00A11927"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зисном учебном плане отводится 2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</w:t>
            </w:r>
            <w:r w:rsidR="00A11927"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а в неделю, итого 68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за учебный год (34 учебные недели)</w:t>
            </w:r>
          </w:p>
        </w:tc>
      </w:tr>
      <w:tr w:rsidR="002F4002" w:rsidRPr="008D0548" w:rsidTr="00C016B7">
        <w:trPr>
          <w:trHeight w:val="1050"/>
        </w:trPr>
        <w:tc>
          <w:tcPr>
            <w:tcW w:w="534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2F4002" w:rsidRPr="00A116E7" w:rsidRDefault="002F4002" w:rsidP="00DC73D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МОУ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Ишненской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СОШ 30.08.2019</w:t>
            </w: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2F4002" w:rsidRPr="00A116E7" w:rsidRDefault="002F4002" w:rsidP="00DC73D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Программа разработана МО учителей начальных классов, согласована с председателем МО</w:t>
            </w:r>
          </w:p>
        </w:tc>
      </w:tr>
      <w:tr w:rsidR="002F4002" w:rsidRPr="008D0548" w:rsidTr="00C016B7">
        <w:trPr>
          <w:trHeight w:val="509"/>
        </w:trPr>
        <w:tc>
          <w:tcPr>
            <w:tcW w:w="534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2F4002" w:rsidRPr="008D0548" w:rsidRDefault="002F4002" w:rsidP="00A119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Изучение курса «Окружающий мир» в начальной школе направлено на достижение следующих целей:</w:t>
            </w:r>
          </w:p>
          <w:p w:rsidR="002F4002" w:rsidRPr="008D0548" w:rsidRDefault="002F4002" w:rsidP="00A11927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</w:p>
          <w:p w:rsidR="002F4002" w:rsidRPr="008D0548" w:rsidRDefault="002F4002" w:rsidP="00A11927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2F4002" w:rsidRPr="008D0548" w:rsidTr="00C016B7">
        <w:trPr>
          <w:trHeight w:val="395"/>
        </w:trPr>
        <w:tc>
          <w:tcPr>
            <w:tcW w:w="534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2F4002" w:rsidRPr="008D0548" w:rsidRDefault="002F4002" w:rsidP="008D0548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Плешаков А.А. Окружающий мир. 3</w:t>
            </w:r>
            <w:r w:rsidR="006325A1">
              <w:rPr>
                <w:sz w:val="22"/>
                <w:szCs w:val="22"/>
                <w:lang w:bidi="ru-RU"/>
              </w:rPr>
              <w:t xml:space="preserve"> класс. Учебник в</w:t>
            </w:r>
            <w:r w:rsidRPr="008D0548">
              <w:rPr>
                <w:sz w:val="22"/>
                <w:szCs w:val="22"/>
                <w:lang w:bidi="ru-RU"/>
              </w:rPr>
              <w:t xml:space="preserve"> 2 ч. М.: Издательство «Просвещение», 2014</w:t>
            </w:r>
            <w:r w:rsidR="006325A1">
              <w:rPr>
                <w:sz w:val="22"/>
                <w:szCs w:val="22"/>
                <w:lang w:bidi="ru-RU"/>
              </w:rPr>
              <w:t>18</w:t>
            </w:r>
            <w:r w:rsidRPr="008D0548">
              <w:rPr>
                <w:sz w:val="22"/>
                <w:szCs w:val="22"/>
                <w:lang w:bidi="ru-RU"/>
              </w:rPr>
              <w:t>.</w:t>
            </w:r>
          </w:p>
          <w:p w:rsidR="002F4002" w:rsidRPr="008D0548" w:rsidRDefault="002F4002" w:rsidP="008D0548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rPr>
                <w:sz w:val="22"/>
                <w:szCs w:val="22"/>
                <w:lang w:bidi="ru-RU"/>
              </w:rPr>
            </w:pPr>
            <w:r w:rsidRPr="008D0548">
              <w:rPr>
                <w:sz w:val="22"/>
                <w:szCs w:val="22"/>
                <w:lang w:bidi="ru-RU"/>
              </w:rPr>
              <w:t xml:space="preserve">Плешаков А.А. Окружающий мир. 2 класс. Рабочая тетрадь. В 2 ч. М.: </w:t>
            </w:r>
            <w:r w:rsidR="006325A1">
              <w:rPr>
                <w:sz w:val="22"/>
                <w:szCs w:val="22"/>
                <w:lang w:bidi="ru-RU"/>
              </w:rPr>
              <w:t>Издательство «Просвещение», 2018</w:t>
            </w:r>
            <w:r w:rsidRPr="008D0548">
              <w:rPr>
                <w:sz w:val="22"/>
                <w:szCs w:val="22"/>
                <w:lang w:bidi="ru-RU"/>
              </w:rPr>
              <w:t>.</w:t>
            </w:r>
          </w:p>
          <w:p w:rsidR="002F4002" w:rsidRPr="008D0548" w:rsidRDefault="006325A1" w:rsidP="006325A1">
            <w:pPr>
              <w:pStyle w:val="a3"/>
              <w:tabs>
                <w:tab w:val="left" w:pos="298"/>
              </w:tabs>
              <w:ind w:left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3.</w:t>
            </w:r>
            <w:r w:rsidR="002F4002" w:rsidRPr="008D0548">
              <w:rPr>
                <w:sz w:val="22"/>
                <w:szCs w:val="22"/>
                <w:lang w:bidi="ru-RU"/>
              </w:rPr>
              <w:t>Электронное приложение к учебнику Плешаков А. А. «Окружающий мир» 2 класс.</w:t>
            </w:r>
          </w:p>
        </w:tc>
      </w:tr>
      <w:tr w:rsidR="002F4002" w:rsidRPr="008D0548" w:rsidTr="00C016B7">
        <w:trPr>
          <w:trHeight w:val="244"/>
        </w:trPr>
        <w:tc>
          <w:tcPr>
            <w:tcW w:w="534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технологии развивающего обучения, обучения в сотрудничестве, проблемного обучения, технологии индивидуальной проектной деятельности, критического мышления, </w:t>
            </w:r>
            <w:proofErr w:type="spellStart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8D054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личностно ориентированного обучения, информационные технологии, проблемно-диалогического обучения и т. д.</w:t>
            </w:r>
          </w:p>
        </w:tc>
      </w:tr>
      <w:tr w:rsidR="002F4002" w:rsidRPr="008D0548" w:rsidTr="00C016B7">
        <w:trPr>
          <w:trHeight w:val="273"/>
        </w:trPr>
        <w:tc>
          <w:tcPr>
            <w:tcW w:w="534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F4002" w:rsidRPr="008D0548" w:rsidRDefault="002F4002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0548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2F4002" w:rsidRPr="008D0548" w:rsidRDefault="002F4002" w:rsidP="00A119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формы и виды контроля </w:t>
            </w:r>
            <w:r w:rsidRPr="008D0548">
              <w:rPr>
                <w:rFonts w:ascii="Times New Roman" w:eastAsia="Times New Roman" w:hAnsi="Times New Roman" w:cs="Times New Roman"/>
                <w:lang w:eastAsia="ru-RU"/>
              </w:rPr>
              <w:t>знаний, умений и навыков: текущий контроль - в форме устного, фронтального опроса, индивидуальных заданий, тестов, проверочных работ; тематический контроль «Проверим себя и оценим свои достижения» по окончании каждого раздела; проектные работы.</w:t>
            </w:r>
            <w:r w:rsidRPr="008D05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F4002" w:rsidRPr="008D0548" w:rsidRDefault="002F4002" w:rsidP="00A119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аттестация </w:t>
            </w:r>
            <w:r w:rsidRPr="008D0548">
              <w:rPr>
                <w:rFonts w:ascii="Times New Roman" w:eastAsia="Times New Roman" w:hAnsi="Times New Roman" w:cs="Times New Roman"/>
                <w:lang w:eastAsia="ru-RU"/>
              </w:rPr>
              <w:t>осуществляется в форме: итогового контрольного теста.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lastRenderedPageBreak/>
        <w:t xml:space="preserve"> </w:t>
      </w: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3B4"/>
    <w:rsid w:val="000655EF"/>
    <w:rsid w:val="002F4002"/>
    <w:rsid w:val="003F0992"/>
    <w:rsid w:val="0040363A"/>
    <w:rsid w:val="004634F2"/>
    <w:rsid w:val="00484C1E"/>
    <w:rsid w:val="00496B00"/>
    <w:rsid w:val="00500C21"/>
    <w:rsid w:val="005540C5"/>
    <w:rsid w:val="00611D7A"/>
    <w:rsid w:val="006325A1"/>
    <w:rsid w:val="006E466A"/>
    <w:rsid w:val="008C6EF6"/>
    <w:rsid w:val="008D0548"/>
    <w:rsid w:val="009B4F99"/>
    <w:rsid w:val="00A11927"/>
    <w:rsid w:val="00A76363"/>
    <w:rsid w:val="00B209B7"/>
    <w:rsid w:val="00B47440"/>
    <w:rsid w:val="00C016B7"/>
    <w:rsid w:val="00D17DFD"/>
    <w:rsid w:val="00D31145"/>
    <w:rsid w:val="00DE71FB"/>
    <w:rsid w:val="00EB73B4"/>
    <w:rsid w:val="00EE3EEB"/>
    <w:rsid w:val="00FE1C03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character" w:styleId="a5">
    <w:name w:val="Strong"/>
    <w:basedOn w:val="a0"/>
    <w:uiPriority w:val="22"/>
    <w:qFormat/>
    <w:rsid w:val="002F4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UNIVERSAL</cp:lastModifiedBy>
  <cp:revision>11</cp:revision>
  <dcterms:created xsi:type="dcterms:W3CDTF">2015-07-04T16:42:00Z</dcterms:created>
  <dcterms:modified xsi:type="dcterms:W3CDTF">2019-12-09T02:28:00Z</dcterms:modified>
</cp:coreProperties>
</file>