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98" w:rsidRDefault="0065232C" w:rsidP="0065232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49.5pt">
            <v:imagedata r:id="rId8" o:title="777 - 0002"/>
          </v:shape>
        </w:pict>
      </w:r>
      <w:bookmarkEnd w:id="0"/>
    </w:p>
    <w:p w:rsidR="0065232C" w:rsidRDefault="0065232C" w:rsidP="0065232C">
      <w:pPr>
        <w:jc w:val="center"/>
        <w:rPr>
          <w:sz w:val="28"/>
          <w:szCs w:val="28"/>
        </w:rPr>
      </w:pPr>
    </w:p>
    <w:p w:rsidR="0065232C" w:rsidRDefault="0065232C" w:rsidP="0065232C">
      <w:pPr>
        <w:jc w:val="center"/>
        <w:rPr>
          <w:sz w:val="28"/>
          <w:szCs w:val="28"/>
        </w:rPr>
      </w:pPr>
    </w:p>
    <w:p w:rsidR="0065232C" w:rsidRDefault="0065232C" w:rsidP="0065232C">
      <w:pPr>
        <w:jc w:val="center"/>
        <w:rPr>
          <w:sz w:val="28"/>
          <w:szCs w:val="28"/>
        </w:rPr>
      </w:pPr>
    </w:p>
    <w:p w:rsidR="00C00DDE" w:rsidRDefault="00C00DDE" w:rsidP="00F21D44">
      <w:pPr>
        <w:jc w:val="center"/>
        <w:rPr>
          <w:sz w:val="28"/>
          <w:szCs w:val="28"/>
        </w:rPr>
      </w:pPr>
    </w:p>
    <w:p w:rsidR="00E05505" w:rsidRPr="00C00DDE" w:rsidRDefault="00E05505" w:rsidP="00C00DDE">
      <w:pPr>
        <w:jc w:val="center"/>
        <w:rPr>
          <w:b/>
          <w:sz w:val="28"/>
          <w:szCs w:val="28"/>
        </w:rPr>
      </w:pPr>
      <w:r w:rsidRPr="00E05505">
        <w:rPr>
          <w:b/>
          <w:sz w:val="28"/>
          <w:szCs w:val="28"/>
        </w:rPr>
        <w:lastRenderedPageBreak/>
        <w:t>АННОТАЦИЯ К ПРОГРАММЕ  ПО АЛГЕБРЕ  В 8  КЛАССЕ</w:t>
      </w:r>
    </w:p>
    <w:p w:rsidR="00C00DDE" w:rsidRPr="00C00DDE" w:rsidRDefault="00C00DDE" w:rsidP="00C00DDE">
      <w:pPr>
        <w:jc w:val="center"/>
        <w:rPr>
          <w:sz w:val="28"/>
          <w:szCs w:val="28"/>
        </w:rPr>
      </w:pPr>
    </w:p>
    <w:p w:rsidR="00C00DDE" w:rsidRPr="00C00DDE" w:rsidRDefault="00C00DDE" w:rsidP="00C00DDE">
      <w:pPr>
        <w:rPr>
          <w:sz w:val="24"/>
          <w:szCs w:val="28"/>
        </w:rPr>
      </w:pPr>
      <w:r w:rsidRPr="00C00DDE">
        <w:rPr>
          <w:sz w:val="24"/>
          <w:szCs w:val="28"/>
        </w:rPr>
        <w:t>Рабочая программа учебного курса по математике  разработана на основе:</w:t>
      </w:r>
    </w:p>
    <w:p w:rsidR="00C00DDE" w:rsidRPr="00C00DDE" w:rsidRDefault="00C00DDE" w:rsidP="00C00DDE">
      <w:pPr>
        <w:rPr>
          <w:sz w:val="24"/>
          <w:szCs w:val="28"/>
        </w:rPr>
      </w:pPr>
    </w:p>
    <w:p w:rsidR="00C00DDE" w:rsidRPr="00C00DDE" w:rsidRDefault="00C00DDE" w:rsidP="00C00DDE">
      <w:pPr>
        <w:numPr>
          <w:ilvl w:val="0"/>
          <w:numId w:val="1"/>
        </w:numPr>
        <w:rPr>
          <w:sz w:val="24"/>
          <w:szCs w:val="28"/>
        </w:rPr>
      </w:pPr>
      <w:r w:rsidRPr="00C00DDE">
        <w:rPr>
          <w:sz w:val="24"/>
          <w:szCs w:val="28"/>
        </w:rPr>
        <w:tab/>
        <w:t>Федерального государственного образовательного стандарта основного общего образования ( приказ Министерства образования и    науки Российской Федерации от 17  декабря  2010 г. № 1897)</w:t>
      </w:r>
    </w:p>
    <w:p w:rsidR="00C00DDE" w:rsidRDefault="00C00DDE" w:rsidP="00C00DDE">
      <w:pPr>
        <w:numPr>
          <w:ilvl w:val="0"/>
          <w:numId w:val="1"/>
        </w:numPr>
        <w:rPr>
          <w:sz w:val="24"/>
          <w:szCs w:val="28"/>
        </w:rPr>
      </w:pPr>
      <w:r w:rsidRPr="00C00DDE">
        <w:rPr>
          <w:sz w:val="24"/>
          <w:szCs w:val="28"/>
        </w:rPr>
        <w:t xml:space="preserve">Примерной программы общеобразовательных учреждений по алгебре 7–9 классы, к учебному комплексу для 7-9 классов (авторы Ю.Н. Макарычев, Н.Г. Миндюк, К.Н. Нешков, С.Б. Суворова Ю.Н., составитель Т.А. Бурмистрова – М: «Просвещение», 2015.) </w:t>
      </w:r>
    </w:p>
    <w:p w:rsidR="00295B34" w:rsidRPr="00295B34" w:rsidRDefault="00295B34" w:rsidP="00295B34">
      <w:pPr>
        <w:numPr>
          <w:ilvl w:val="0"/>
          <w:numId w:val="1"/>
        </w:numPr>
        <w:rPr>
          <w:sz w:val="24"/>
          <w:szCs w:val="28"/>
        </w:rPr>
      </w:pPr>
      <w:r w:rsidRPr="00295B34">
        <w:rPr>
          <w:sz w:val="24"/>
          <w:szCs w:val="28"/>
        </w:rPr>
        <w:t>Примерной образовательной программы основного общего образования МОУ Ишненской СОШ</w:t>
      </w:r>
    </w:p>
    <w:p w:rsidR="00C00DDE" w:rsidRDefault="00C00DDE" w:rsidP="00111A76">
      <w:pPr>
        <w:ind w:left="720"/>
        <w:rPr>
          <w:sz w:val="24"/>
          <w:szCs w:val="28"/>
        </w:rPr>
      </w:pPr>
    </w:p>
    <w:p w:rsidR="00C00DDE" w:rsidRDefault="00E05505" w:rsidP="00C00DDE">
      <w:pPr>
        <w:rPr>
          <w:sz w:val="24"/>
          <w:szCs w:val="28"/>
        </w:rPr>
      </w:pPr>
      <w:r w:rsidRPr="00E05505">
        <w:rPr>
          <w:sz w:val="24"/>
          <w:szCs w:val="28"/>
        </w:rPr>
        <w:t xml:space="preserve">УМК Ю. Н. Макарычева </w:t>
      </w:r>
      <w:r>
        <w:rPr>
          <w:sz w:val="24"/>
          <w:szCs w:val="28"/>
        </w:rPr>
        <w:t>внесен</w:t>
      </w:r>
      <w:r w:rsidRPr="00E05505">
        <w:rPr>
          <w:sz w:val="24"/>
          <w:szCs w:val="28"/>
        </w:rPr>
        <w:t xml:space="preserve"> в Федеральный перечень учебников.</w:t>
      </w:r>
    </w:p>
    <w:p w:rsidR="00E05505" w:rsidRDefault="00E05505" w:rsidP="00C00DDE">
      <w:pPr>
        <w:rPr>
          <w:sz w:val="24"/>
          <w:szCs w:val="28"/>
        </w:rPr>
      </w:pPr>
    </w:p>
    <w:p w:rsidR="00E05505" w:rsidRDefault="00E05505" w:rsidP="00E05505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ПОЯСНИТЕЛЬНАЯ ЗАПИСКА</w:t>
      </w:r>
    </w:p>
    <w:p w:rsidR="00E05505" w:rsidRPr="00E05505" w:rsidRDefault="00E05505" w:rsidP="00E05505">
      <w:pPr>
        <w:rPr>
          <w:sz w:val="24"/>
          <w:szCs w:val="28"/>
        </w:rPr>
      </w:pPr>
    </w:p>
    <w:p w:rsidR="00E05505" w:rsidRPr="008C7EDB" w:rsidRDefault="00E05505" w:rsidP="00E05505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Обучение ведется по учебнику </w:t>
      </w:r>
      <w:r w:rsidRPr="00C00DDE">
        <w:rPr>
          <w:sz w:val="24"/>
          <w:szCs w:val="28"/>
        </w:rPr>
        <w:t>«Алгебра, 8</w:t>
      </w:r>
      <w:r w:rsidR="008C7EDB">
        <w:rPr>
          <w:sz w:val="24"/>
          <w:szCs w:val="28"/>
        </w:rPr>
        <w:t xml:space="preserve"> </w:t>
      </w:r>
      <w:r>
        <w:rPr>
          <w:sz w:val="24"/>
          <w:szCs w:val="28"/>
        </w:rPr>
        <w:t>класс</w:t>
      </w:r>
      <w:r w:rsidRPr="00C00DDE">
        <w:rPr>
          <w:sz w:val="24"/>
          <w:szCs w:val="28"/>
        </w:rPr>
        <w:t xml:space="preserve">» </w:t>
      </w:r>
      <w:r w:rsidRPr="008C7EDB">
        <w:rPr>
          <w:b/>
          <w:sz w:val="24"/>
          <w:szCs w:val="28"/>
        </w:rPr>
        <w:t>авторы Ю.Н. Макарычев</w:t>
      </w:r>
      <w:r w:rsidRPr="00C00DDE">
        <w:rPr>
          <w:sz w:val="24"/>
          <w:szCs w:val="28"/>
        </w:rPr>
        <w:t>, Н.Г. Миндюк, К.Н. Нешков, С.Б. Суворова Ю.Н., - М. : Просвещение, 2017.</w:t>
      </w:r>
      <w:r>
        <w:rPr>
          <w:rFonts w:eastAsia="Calibri"/>
          <w:sz w:val="24"/>
          <w:szCs w:val="24"/>
          <w:lang w:eastAsia="en-US"/>
        </w:rPr>
        <w:t xml:space="preserve"> Рабочая программа рассчитана на </w:t>
      </w:r>
      <w:r w:rsidRPr="00155D2F">
        <w:rPr>
          <w:rFonts w:eastAsia="Calibri"/>
          <w:sz w:val="24"/>
          <w:szCs w:val="24"/>
          <w:lang w:eastAsia="en-US"/>
        </w:rPr>
        <w:t>4 ч в неделю в 1 полугодии, 3 ч в недел</w:t>
      </w:r>
      <w:r>
        <w:rPr>
          <w:rFonts w:eastAsia="Calibri"/>
          <w:sz w:val="24"/>
          <w:szCs w:val="24"/>
          <w:lang w:eastAsia="en-US"/>
        </w:rPr>
        <w:t xml:space="preserve">ю во 2 полугодии, всего </w:t>
      </w:r>
      <w:r w:rsidR="002B0CCC">
        <w:rPr>
          <w:rFonts w:eastAsia="Calibri"/>
          <w:b/>
          <w:sz w:val="24"/>
          <w:szCs w:val="24"/>
          <w:lang w:eastAsia="en-US"/>
        </w:rPr>
        <w:t xml:space="preserve">116 ч за 34 </w:t>
      </w:r>
      <w:r w:rsidRPr="008C7EDB">
        <w:rPr>
          <w:rFonts w:eastAsia="Calibri"/>
          <w:b/>
          <w:sz w:val="24"/>
          <w:szCs w:val="24"/>
          <w:lang w:eastAsia="en-US"/>
        </w:rPr>
        <w:t>недел</w:t>
      </w:r>
      <w:r w:rsidR="002B0CCC">
        <w:rPr>
          <w:rFonts w:eastAsia="Calibri"/>
          <w:b/>
          <w:sz w:val="24"/>
          <w:szCs w:val="24"/>
          <w:lang w:eastAsia="en-US"/>
        </w:rPr>
        <w:t>и</w:t>
      </w:r>
      <w:r w:rsidRPr="008C7EDB">
        <w:rPr>
          <w:rFonts w:eastAsia="Calibri"/>
          <w:b/>
          <w:sz w:val="24"/>
          <w:szCs w:val="24"/>
          <w:lang w:eastAsia="en-US"/>
        </w:rPr>
        <w:t>.</w:t>
      </w:r>
    </w:p>
    <w:p w:rsidR="00E05505" w:rsidRPr="00E05505" w:rsidRDefault="00E05505" w:rsidP="00E05505">
      <w:pPr>
        <w:jc w:val="center"/>
        <w:rPr>
          <w:b/>
          <w:sz w:val="24"/>
          <w:szCs w:val="28"/>
        </w:rPr>
      </w:pPr>
    </w:p>
    <w:p w:rsidR="00155D2F" w:rsidRPr="00E05505" w:rsidRDefault="00155D2F" w:rsidP="00155D2F">
      <w:pPr>
        <w:jc w:val="center"/>
        <w:rPr>
          <w:b/>
          <w:caps/>
          <w:sz w:val="24"/>
          <w:szCs w:val="24"/>
        </w:rPr>
      </w:pPr>
      <w:r w:rsidRPr="00E05505">
        <w:rPr>
          <w:b/>
          <w:caps/>
          <w:sz w:val="24"/>
          <w:szCs w:val="24"/>
        </w:rPr>
        <w:t xml:space="preserve">Содержание учебного предмета </w:t>
      </w:r>
      <w:r w:rsidRPr="00E05505">
        <w:rPr>
          <w:b/>
          <w:caps/>
          <w:sz w:val="24"/>
          <w:szCs w:val="24"/>
        </w:rPr>
        <w:br/>
      </w:r>
    </w:p>
    <w:p w:rsidR="00E93D29" w:rsidRDefault="00155D2F" w:rsidP="00155D2F">
      <w:pPr>
        <w:shd w:val="clear" w:color="auto" w:fill="FFFFFF"/>
        <w:ind w:firstLine="426"/>
        <w:rPr>
          <w:b/>
          <w:bCs/>
          <w:sz w:val="24"/>
          <w:szCs w:val="24"/>
        </w:rPr>
      </w:pPr>
      <w:r w:rsidRPr="00155D2F">
        <w:rPr>
          <w:b/>
          <w:bCs/>
          <w:sz w:val="24"/>
          <w:szCs w:val="24"/>
        </w:rPr>
        <w:t xml:space="preserve">Повторение курса математики за 7 класс </w:t>
      </w:r>
    </w:p>
    <w:p w:rsidR="00155D2F" w:rsidRPr="00155D2F" w:rsidRDefault="00E93D29" w:rsidP="00155D2F">
      <w:pPr>
        <w:shd w:val="clear" w:color="auto" w:fill="FFFFFF"/>
        <w:ind w:firstLine="426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Рациональные дроби </w:t>
      </w:r>
    </w:p>
    <w:p w:rsidR="00155D2F" w:rsidRPr="00155D2F" w:rsidRDefault="00155D2F" w:rsidP="00155D2F">
      <w:pPr>
        <w:ind w:firstLine="426"/>
        <w:rPr>
          <w:i/>
          <w:sz w:val="24"/>
          <w:szCs w:val="24"/>
        </w:rPr>
      </w:pPr>
      <w:r w:rsidRPr="00155D2F">
        <w:rPr>
          <w:sz w:val="24"/>
          <w:szCs w:val="24"/>
        </w:rPr>
        <w:t>Рациональная дробь. Основное свойство дроби, сокращение дробей. Тождественные преобразования рациональных выражений. Функция  у = к/х</w:t>
      </w:r>
      <w:r w:rsidRPr="00155D2F">
        <w:rPr>
          <w:i/>
          <w:iCs/>
          <w:sz w:val="24"/>
          <w:szCs w:val="24"/>
        </w:rPr>
        <w:t xml:space="preserve"> </w:t>
      </w:r>
      <w:r w:rsidRPr="00155D2F">
        <w:rPr>
          <w:sz w:val="24"/>
          <w:szCs w:val="24"/>
        </w:rPr>
        <w:t>и ее график.</w:t>
      </w:r>
    </w:p>
    <w:p w:rsidR="00155D2F" w:rsidRPr="00155D2F" w:rsidRDefault="00155D2F" w:rsidP="00155D2F">
      <w:pPr>
        <w:ind w:firstLine="426"/>
        <w:jc w:val="both"/>
        <w:rPr>
          <w:sz w:val="24"/>
          <w:szCs w:val="24"/>
        </w:rPr>
      </w:pPr>
      <w:r w:rsidRPr="00155D2F">
        <w:rPr>
          <w:bCs/>
          <w:color w:val="000000"/>
          <w:sz w:val="24"/>
          <w:szCs w:val="24"/>
        </w:rPr>
        <w:t>Понятия дробного выражения, рациональной дроби. Основное свойство дроби. Правило об изменении знака перед дробью. Правила сложения, вычитания дробей с одинаковыми и с разными знаменателями. Правила умножения, деления дробей, возведения дроби в степень. Понятие тождества, тождественно равных выражений, тождественных преобразований выражения. Рациональные выражения и их преобразования. Свойства и график функции</w:t>
      </w:r>
    </w:p>
    <w:p w:rsidR="00155D2F" w:rsidRPr="00155D2F" w:rsidRDefault="00155D2F" w:rsidP="00155D2F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  <w:r w:rsidRPr="00155D2F">
        <w:rPr>
          <w:bCs/>
          <w:i/>
          <w:iCs/>
          <w:color w:val="000000"/>
          <w:sz w:val="24"/>
          <w:szCs w:val="24"/>
        </w:rPr>
        <w:t xml:space="preserve">у </w:t>
      </w:r>
      <w:r w:rsidRPr="00155D2F">
        <w:rPr>
          <w:bCs/>
          <w:color w:val="000000"/>
          <w:sz w:val="24"/>
          <w:szCs w:val="24"/>
        </w:rPr>
        <w:t xml:space="preserve">= </w:t>
      </w:r>
      <w:r w:rsidRPr="00155D2F">
        <w:rPr>
          <w:bCs/>
          <w:i/>
          <w:iCs/>
          <w:color w:val="000000"/>
          <w:position w:val="-24"/>
          <w:sz w:val="24"/>
          <w:szCs w:val="24"/>
        </w:rPr>
        <w:object w:dxaOrig="240" w:dyaOrig="620">
          <v:shape id="_x0000_i1025" type="#_x0000_t75" style="width:12pt;height:30.75pt" o:ole="">
            <v:imagedata r:id="rId9" o:title=""/>
          </v:shape>
          <o:OLEObject Type="Embed" ProgID="Equation.3" ShapeID="_x0000_i1025" DrawAspect="Content" ObjectID="_1634284611" r:id="rId10"/>
        </w:object>
      </w:r>
      <w:r w:rsidRPr="00155D2F">
        <w:rPr>
          <w:bCs/>
          <w:i/>
          <w:iCs/>
          <w:color w:val="000000"/>
          <w:sz w:val="24"/>
          <w:szCs w:val="24"/>
        </w:rPr>
        <w:t xml:space="preserve"> </w:t>
      </w:r>
      <w:r w:rsidRPr="00155D2F">
        <w:rPr>
          <w:bCs/>
          <w:color w:val="000000"/>
          <w:sz w:val="24"/>
          <w:szCs w:val="24"/>
        </w:rPr>
        <w:t xml:space="preserve"> при </w:t>
      </w:r>
      <w:r w:rsidRPr="00155D2F">
        <w:rPr>
          <w:bCs/>
          <w:i/>
          <w:iCs/>
          <w:color w:val="000000"/>
          <w:sz w:val="24"/>
          <w:szCs w:val="24"/>
          <w:lang w:val="en-US"/>
        </w:rPr>
        <w:t>k</w:t>
      </w:r>
      <w:r w:rsidRPr="00155D2F">
        <w:rPr>
          <w:bCs/>
          <w:color w:val="000000"/>
          <w:sz w:val="24"/>
          <w:szCs w:val="24"/>
        </w:rPr>
        <w:t xml:space="preserve"> &gt; 0; при </w:t>
      </w:r>
      <w:r w:rsidRPr="00155D2F">
        <w:rPr>
          <w:bCs/>
          <w:i/>
          <w:iCs/>
          <w:color w:val="000000"/>
          <w:sz w:val="24"/>
          <w:szCs w:val="24"/>
          <w:lang w:val="en-US"/>
        </w:rPr>
        <w:t>k</w:t>
      </w:r>
      <w:r w:rsidRPr="00155D2F">
        <w:rPr>
          <w:bCs/>
          <w:i/>
          <w:iCs/>
          <w:color w:val="000000"/>
          <w:sz w:val="24"/>
          <w:szCs w:val="24"/>
        </w:rPr>
        <w:t xml:space="preserve"> &lt; </w:t>
      </w:r>
      <w:r w:rsidRPr="00155D2F">
        <w:rPr>
          <w:bCs/>
          <w:color w:val="000000"/>
          <w:sz w:val="24"/>
          <w:szCs w:val="24"/>
        </w:rPr>
        <w:t>0.</w:t>
      </w:r>
    </w:p>
    <w:p w:rsidR="00155D2F" w:rsidRPr="00155D2F" w:rsidRDefault="00155D2F" w:rsidP="00155D2F">
      <w:pPr>
        <w:shd w:val="clear" w:color="auto" w:fill="FFFFFF"/>
        <w:ind w:firstLine="720"/>
        <w:jc w:val="both"/>
        <w:rPr>
          <w:sz w:val="24"/>
          <w:szCs w:val="24"/>
        </w:rPr>
      </w:pPr>
      <w:r w:rsidRPr="00155D2F">
        <w:rPr>
          <w:bCs/>
          <w:color w:val="000000"/>
          <w:sz w:val="24"/>
          <w:szCs w:val="24"/>
        </w:rPr>
        <w:t xml:space="preserve"> </w:t>
      </w:r>
      <w:r w:rsidRPr="00155D2F">
        <w:rPr>
          <w:sz w:val="24"/>
          <w:szCs w:val="24"/>
          <w:u w:val="single"/>
        </w:rPr>
        <w:t>Основная цель</w:t>
      </w:r>
      <w:r w:rsidRPr="00155D2F">
        <w:rPr>
          <w:sz w:val="24"/>
          <w:szCs w:val="24"/>
        </w:rPr>
        <w:t xml:space="preserve"> – выработать умение выполнять тождественные преобразования рациональных выражений.</w:t>
      </w:r>
    </w:p>
    <w:p w:rsidR="00155D2F" w:rsidRPr="00155D2F" w:rsidRDefault="00155D2F" w:rsidP="00155D2F">
      <w:pPr>
        <w:rPr>
          <w:sz w:val="24"/>
          <w:szCs w:val="24"/>
        </w:rPr>
      </w:pPr>
    </w:p>
    <w:p w:rsidR="00155D2F" w:rsidRPr="00155D2F" w:rsidRDefault="00E93D29" w:rsidP="00155D2F">
      <w:pPr>
        <w:shd w:val="clear" w:color="auto" w:fill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Квадратные корни </w:t>
      </w:r>
    </w:p>
    <w:p w:rsidR="00155D2F" w:rsidRPr="00155D2F" w:rsidRDefault="00155D2F" w:rsidP="00155D2F">
      <w:pPr>
        <w:shd w:val="clear" w:color="auto" w:fill="FFFFFF"/>
        <w:ind w:firstLine="426"/>
        <w:jc w:val="both"/>
        <w:rPr>
          <w:sz w:val="24"/>
          <w:szCs w:val="24"/>
        </w:rPr>
      </w:pPr>
      <w:r w:rsidRPr="00155D2F">
        <w:rPr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155D2F">
        <w:rPr>
          <w:position w:val="-10"/>
          <w:sz w:val="24"/>
          <w:szCs w:val="24"/>
        </w:rPr>
        <w:object w:dxaOrig="780" w:dyaOrig="380">
          <v:shape id="_x0000_i1026" type="#_x0000_t75" style="width:39pt;height:18.75pt" o:ole="">
            <v:imagedata r:id="rId11" o:title=""/>
          </v:shape>
          <o:OLEObject Type="Embed" ProgID="Equation.3" ShapeID="_x0000_i1026" DrawAspect="Content" ObjectID="_1634284612" r:id="rId12"/>
        </w:object>
      </w:r>
      <w:r w:rsidRPr="00155D2F">
        <w:rPr>
          <w:sz w:val="24"/>
          <w:szCs w:val="24"/>
        </w:rPr>
        <w:t xml:space="preserve"> ее свойства и график.</w:t>
      </w:r>
    </w:p>
    <w:p w:rsidR="00155D2F" w:rsidRPr="00155D2F" w:rsidRDefault="00155D2F" w:rsidP="00155D2F">
      <w:pPr>
        <w:ind w:firstLine="426"/>
        <w:jc w:val="both"/>
        <w:rPr>
          <w:bCs/>
          <w:color w:val="000000"/>
          <w:sz w:val="24"/>
          <w:szCs w:val="24"/>
        </w:rPr>
      </w:pPr>
      <w:r w:rsidRPr="00155D2F">
        <w:rPr>
          <w:bCs/>
          <w:color w:val="000000"/>
          <w:sz w:val="24"/>
          <w:szCs w:val="24"/>
        </w:rPr>
        <w:t xml:space="preserve">Понятие рационального, иррационального, действительно числа, определение арифметического корня, теоремы о квадратном корне из произведения, из дроби, тождество </w:t>
      </w:r>
      <w:r w:rsidRPr="00155D2F">
        <w:rPr>
          <w:bCs/>
          <w:color w:val="000000"/>
          <w:position w:val="-8"/>
          <w:sz w:val="24"/>
          <w:szCs w:val="24"/>
        </w:rPr>
        <w:object w:dxaOrig="499" w:dyaOrig="400">
          <v:shape id="_x0000_i1027" type="#_x0000_t75" style="width:35.25pt;height:21pt" o:ole="">
            <v:imagedata r:id="rId13" o:title=""/>
          </v:shape>
          <o:OLEObject Type="Embed" ProgID="Equation.3" ShapeID="_x0000_i1027" DrawAspect="Content" ObjectID="_1634284613" r:id="rId14"/>
        </w:object>
      </w:r>
      <w:r w:rsidRPr="00155D2F">
        <w:rPr>
          <w:bCs/>
          <w:color w:val="000000"/>
          <w:sz w:val="24"/>
          <w:szCs w:val="24"/>
        </w:rPr>
        <w:t>= |</w:t>
      </w:r>
      <w:r w:rsidRPr="00155D2F">
        <w:rPr>
          <w:bCs/>
          <w:i/>
          <w:iCs/>
          <w:color w:val="000000"/>
          <w:sz w:val="24"/>
          <w:szCs w:val="24"/>
          <w:lang w:val="en-US"/>
        </w:rPr>
        <w:t>x</w:t>
      </w:r>
      <w:r w:rsidRPr="00155D2F">
        <w:rPr>
          <w:bCs/>
          <w:color w:val="000000"/>
          <w:sz w:val="24"/>
          <w:szCs w:val="24"/>
        </w:rPr>
        <w:t>|.</w:t>
      </w:r>
    </w:p>
    <w:p w:rsidR="00155D2F" w:rsidRPr="00155D2F" w:rsidRDefault="00155D2F" w:rsidP="00155D2F">
      <w:pPr>
        <w:shd w:val="clear" w:color="auto" w:fill="FFFFFF"/>
        <w:ind w:firstLine="720"/>
        <w:jc w:val="both"/>
        <w:rPr>
          <w:sz w:val="24"/>
          <w:szCs w:val="24"/>
        </w:rPr>
      </w:pPr>
      <w:r w:rsidRPr="00155D2F">
        <w:rPr>
          <w:sz w:val="24"/>
          <w:szCs w:val="24"/>
          <w:u w:val="single"/>
        </w:rPr>
        <w:t>Основная цель</w:t>
      </w:r>
      <w:r w:rsidRPr="00155D2F">
        <w:rPr>
          <w:sz w:val="24"/>
          <w:szCs w:val="24"/>
        </w:rPr>
        <w:t xml:space="preserve"> – систематизировать сведения о рациональных числах и дать </w:t>
      </w:r>
      <w:r w:rsidRPr="00155D2F">
        <w:rPr>
          <w:sz w:val="24"/>
          <w:szCs w:val="24"/>
        </w:rPr>
        <w:lastRenderedPageBreak/>
        <w:t>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155D2F" w:rsidRPr="00155D2F" w:rsidRDefault="00155D2F" w:rsidP="00155D2F">
      <w:pPr>
        <w:shd w:val="clear" w:color="auto" w:fill="FFFFFF"/>
        <w:rPr>
          <w:b/>
          <w:sz w:val="24"/>
          <w:szCs w:val="24"/>
        </w:rPr>
      </w:pPr>
      <w:r w:rsidRPr="00155D2F">
        <w:rPr>
          <w:bCs/>
          <w:sz w:val="24"/>
          <w:szCs w:val="24"/>
        </w:rPr>
        <w:t xml:space="preserve">      </w:t>
      </w:r>
      <w:r w:rsidR="00E93D29">
        <w:rPr>
          <w:b/>
          <w:bCs/>
          <w:sz w:val="24"/>
          <w:szCs w:val="24"/>
        </w:rPr>
        <w:t xml:space="preserve">Квадратные уравнения </w:t>
      </w:r>
    </w:p>
    <w:p w:rsidR="00155D2F" w:rsidRPr="00155D2F" w:rsidRDefault="00155D2F" w:rsidP="00155D2F">
      <w:pPr>
        <w:shd w:val="clear" w:color="auto" w:fill="FFFFFF"/>
        <w:ind w:firstLine="426"/>
        <w:jc w:val="both"/>
        <w:rPr>
          <w:sz w:val="24"/>
          <w:szCs w:val="24"/>
        </w:rPr>
      </w:pPr>
      <w:r w:rsidRPr="00155D2F">
        <w:rPr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155D2F" w:rsidRPr="00155D2F" w:rsidRDefault="00155D2F" w:rsidP="00155D2F">
      <w:pPr>
        <w:shd w:val="clear" w:color="auto" w:fill="FFFFFF"/>
        <w:ind w:firstLine="720"/>
        <w:jc w:val="both"/>
        <w:rPr>
          <w:sz w:val="24"/>
          <w:szCs w:val="24"/>
        </w:rPr>
      </w:pPr>
      <w:r w:rsidRPr="00155D2F">
        <w:rPr>
          <w:sz w:val="24"/>
          <w:szCs w:val="24"/>
          <w:u w:val="single"/>
        </w:rPr>
        <w:t>Основная цель</w:t>
      </w:r>
      <w:r w:rsidRPr="00155D2F">
        <w:rPr>
          <w:sz w:val="24"/>
          <w:szCs w:val="24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155D2F" w:rsidRPr="00155D2F" w:rsidRDefault="00E93D29" w:rsidP="00155D2F">
      <w:pPr>
        <w:shd w:val="clear" w:color="auto" w:fill="FFFFFF"/>
        <w:ind w:firstLine="426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Неравенства </w:t>
      </w:r>
    </w:p>
    <w:p w:rsidR="00155D2F" w:rsidRPr="00155D2F" w:rsidRDefault="00155D2F" w:rsidP="00155D2F">
      <w:pPr>
        <w:shd w:val="clear" w:color="auto" w:fill="FFFFFF"/>
        <w:ind w:firstLine="426"/>
        <w:jc w:val="both"/>
        <w:rPr>
          <w:sz w:val="24"/>
          <w:szCs w:val="24"/>
        </w:rPr>
      </w:pPr>
      <w:r w:rsidRPr="00155D2F">
        <w:rPr>
          <w:sz w:val="24"/>
          <w:szCs w:val="24"/>
        </w:rP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155D2F" w:rsidRPr="00155D2F" w:rsidRDefault="00155D2F" w:rsidP="00155D2F">
      <w:pPr>
        <w:shd w:val="clear" w:color="auto" w:fill="FFFFFF"/>
        <w:ind w:firstLine="720"/>
        <w:jc w:val="both"/>
        <w:rPr>
          <w:sz w:val="24"/>
          <w:szCs w:val="24"/>
        </w:rPr>
      </w:pPr>
      <w:r w:rsidRPr="00155D2F">
        <w:rPr>
          <w:sz w:val="24"/>
          <w:szCs w:val="24"/>
          <w:u w:val="single"/>
        </w:rPr>
        <w:t>Основная цель</w:t>
      </w:r>
      <w:r w:rsidRPr="00155D2F">
        <w:rPr>
          <w:sz w:val="24"/>
          <w:szCs w:val="24"/>
        </w:rPr>
        <w:t xml:space="preserve"> –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155D2F" w:rsidRPr="00155D2F" w:rsidRDefault="00155D2F" w:rsidP="00155D2F">
      <w:pPr>
        <w:rPr>
          <w:b/>
          <w:sz w:val="24"/>
          <w:szCs w:val="24"/>
        </w:rPr>
      </w:pPr>
      <w:r w:rsidRPr="00155D2F">
        <w:rPr>
          <w:color w:val="000000"/>
          <w:sz w:val="24"/>
          <w:szCs w:val="24"/>
        </w:rPr>
        <w:t xml:space="preserve">      </w:t>
      </w:r>
      <w:r w:rsidR="00E93D29">
        <w:rPr>
          <w:b/>
          <w:color w:val="000000"/>
          <w:sz w:val="24"/>
          <w:szCs w:val="24"/>
        </w:rPr>
        <w:t>Степень с целым показателем</w:t>
      </w:r>
    </w:p>
    <w:p w:rsidR="00155D2F" w:rsidRPr="00155D2F" w:rsidRDefault="00155D2F" w:rsidP="00155D2F">
      <w:pPr>
        <w:shd w:val="clear" w:color="auto" w:fill="FFFFFF"/>
        <w:ind w:firstLine="426"/>
        <w:jc w:val="both"/>
        <w:rPr>
          <w:sz w:val="24"/>
          <w:szCs w:val="24"/>
        </w:rPr>
      </w:pPr>
      <w:r w:rsidRPr="00155D2F">
        <w:rPr>
          <w:sz w:val="24"/>
          <w:szCs w:val="24"/>
        </w:rPr>
        <w:t>Степень с целым показателем и ее свойства. Стандартный вид числа. Приближенный вычисления.</w:t>
      </w:r>
    </w:p>
    <w:p w:rsidR="00155D2F" w:rsidRDefault="00155D2F" w:rsidP="00155D2F">
      <w:pPr>
        <w:shd w:val="clear" w:color="auto" w:fill="FFFFFF"/>
        <w:ind w:firstLine="720"/>
        <w:jc w:val="both"/>
        <w:rPr>
          <w:sz w:val="24"/>
          <w:szCs w:val="24"/>
        </w:rPr>
      </w:pPr>
      <w:r w:rsidRPr="00155D2F">
        <w:rPr>
          <w:sz w:val="24"/>
          <w:szCs w:val="24"/>
          <w:u w:val="single"/>
        </w:rPr>
        <w:t>Основная цель</w:t>
      </w:r>
      <w:r w:rsidRPr="00155D2F">
        <w:rPr>
          <w:sz w:val="24"/>
          <w:szCs w:val="24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E93D29" w:rsidRDefault="00E93D29" w:rsidP="006778D5">
      <w:pPr>
        <w:ind w:firstLine="426"/>
        <w:rPr>
          <w:b/>
          <w:color w:val="000000"/>
          <w:sz w:val="24"/>
          <w:szCs w:val="24"/>
        </w:rPr>
      </w:pPr>
      <w:r w:rsidRPr="00155D2F">
        <w:rPr>
          <w:b/>
          <w:sz w:val="24"/>
          <w:szCs w:val="24"/>
        </w:rPr>
        <w:t>Элементы статистики</w:t>
      </w:r>
      <w:r>
        <w:rPr>
          <w:b/>
          <w:color w:val="000000"/>
          <w:sz w:val="24"/>
          <w:szCs w:val="24"/>
        </w:rPr>
        <w:t xml:space="preserve"> </w:t>
      </w:r>
    </w:p>
    <w:p w:rsidR="006778D5" w:rsidRDefault="00E93D29" w:rsidP="006778D5">
      <w:pPr>
        <w:widowControl/>
        <w:shd w:val="clear" w:color="auto" w:fill="FFFFFF"/>
        <w:tabs>
          <w:tab w:val="left" w:pos="688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E93D29">
        <w:rPr>
          <w:rFonts w:eastAsia="Calibri"/>
          <w:sz w:val="24"/>
          <w:szCs w:val="24"/>
          <w:lang w:eastAsia="en-US"/>
        </w:rPr>
        <w:t>Начальные сведения об организации статистических ис</w:t>
      </w:r>
      <w:r w:rsidRPr="00E93D29">
        <w:rPr>
          <w:rFonts w:eastAsia="Calibri"/>
          <w:sz w:val="24"/>
          <w:szCs w:val="24"/>
          <w:lang w:eastAsia="en-US"/>
        </w:rPr>
        <w:softHyphen/>
        <w:t>следований.</w:t>
      </w:r>
    </w:p>
    <w:p w:rsidR="00E93D29" w:rsidRDefault="00E93D29" w:rsidP="006778D5">
      <w:pPr>
        <w:widowControl/>
        <w:shd w:val="clear" w:color="auto" w:fill="FFFFFF"/>
        <w:tabs>
          <w:tab w:val="left" w:pos="688"/>
        </w:tabs>
        <w:autoSpaceDE/>
        <w:autoSpaceDN/>
        <w:adjustRightInd/>
        <w:ind w:firstLine="709"/>
        <w:rPr>
          <w:rFonts w:eastAsia="Calibri"/>
          <w:sz w:val="24"/>
          <w:szCs w:val="24"/>
          <w:lang w:eastAsia="en-US"/>
        </w:rPr>
      </w:pPr>
      <w:r w:rsidRPr="00E93D29">
        <w:rPr>
          <w:rFonts w:eastAsia="Calibri"/>
          <w:sz w:val="24"/>
          <w:szCs w:val="24"/>
          <w:lang w:eastAsia="en-US"/>
        </w:rPr>
        <w:t>Учащиеся получают начальные представления об организа</w:t>
      </w:r>
      <w:r w:rsidRPr="00E93D29">
        <w:rPr>
          <w:rFonts w:eastAsia="Calibri"/>
          <w:sz w:val="24"/>
          <w:szCs w:val="24"/>
          <w:lang w:eastAsia="en-US"/>
        </w:rPr>
        <w:softHyphen/>
        <w:t>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</w:t>
      </w:r>
      <w:r w:rsidRPr="00E93D29">
        <w:rPr>
          <w:rFonts w:eastAsia="Calibri"/>
          <w:sz w:val="24"/>
          <w:szCs w:val="24"/>
          <w:lang w:eastAsia="en-US"/>
        </w:rPr>
        <w:softHyphen/>
        <w:t>носительных частот. Учащимся предлагаются задания на нахож</w:t>
      </w:r>
      <w:r w:rsidRPr="00E93D29">
        <w:rPr>
          <w:rFonts w:eastAsia="Calibri"/>
          <w:sz w:val="24"/>
          <w:szCs w:val="24"/>
          <w:lang w:eastAsia="en-US"/>
        </w:rPr>
        <w:softHyphen/>
        <w:t>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</w:t>
      </w:r>
      <w:r w:rsidRPr="00E93D29">
        <w:rPr>
          <w:rFonts w:eastAsia="Calibri"/>
          <w:sz w:val="24"/>
          <w:szCs w:val="24"/>
          <w:lang w:eastAsia="en-US"/>
        </w:rPr>
        <w:softHyphen/>
        <w:t>ции. Известные учащимся способы наглядного представления статистических данных с помощью столбчатых и круговых диа</w:t>
      </w:r>
      <w:r w:rsidRPr="00E93D29">
        <w:rPr>
          <w:rFonts w:eastAsia="Calibri"/>
          <w:sz w:val="24"/>
          <w:szCs w:val="24"/>
          <w:lang w:eastAsia="en-US"/>
        </w:rPr>
        <w:softHyphen/>
        <w:t>грамм расширяются за счет введения таких понятий, как поли</w:t>
      </w:r>
      <w:r w:rsidRPr="00E93D29">
        <w:rPr>
          <w:rFonts w:eastAsia="Calibri"/>
          <w:sz w:val="24"/>
          <w:szCs w:val="24"/>
          <w:lang w:eastAsia="en-US"/>
        </w:rPr>
        <w:softHyphen/>
        <w:t>гон и гистограмма. Повторяются понятия: множество и его элементы, операции над множествами. Решение простейших комбинаторных задач.</w:t>
      </w:r>
    </w:p>
    <w:p w:rsidR="00E93D29" w:rsidRPr="00E93D29" w:rsidRDefault="00E93D29" w:rsidP="006778D5">
      <w:pPr>
        <w:widowControl/>
        <w:shd w:val="clear" w:color="auto" w:fill="FFFFFF"/>
        <w:autoSpaceDE/>
        <w:autoSpaceDN/>
        <w:adjustRightInd/>
        <w:spacing w:after="200"/>
        <w:ind w:right="29" w:firstLine="567"/>
        <w:jc w:val="both"/>
        <w:rPr>
          <w:rFonts w:eastAsia="Calibri"/>
          <w:sz w:val="24"/>
          <w:szCs w:val="24"/>
          <w:lang w:eastAsia="en-US"/>
        </w:rPr>
      </w:pPr>
      <w:r w:rsidRPr="00E93D29">
        <w:rPr>
          <w:rFonts w:eastAsia="Calibri"/>
          <w:sz w:val="24"/>
          <w:szCs w:val="24"/>
          <w:u w:val="single"/>
          <w:lang w:eastAsia="en-US"/>
        </w:rPr>
        <w:t>Основная цель</w:t>
      </w:r>
      <w:r w:rsidRPr="00E93D29">
        <w:rPr>
          <w:rFonts w:eastAsia="Calibri"/>
          <w:sz w:val="24"/>
          <w:szCs w:val="24"/>
          <w:lang w:eastAsia="en-US"/>
        </w:rPr>
        <w:t xml:space="preserve"> —  сформировать начальные представления о сборе и группировке статистических данных, их наглядной интерпретации.</w:t>
      </w:r>
    </w:p>
    <w:p w:rsidR="00155D2F" w:rsidRPr="00155D2F" w:rsidRDefault="00155D2F" w:rsidP="00155D2F">
      <w:pPr>
        <w:shd w:val="clear" w:color="auto" w:fill="FFFFFF"/>
        <w:rPr>
          <w:rStyle w:val="FontStyle52"/>
          <w:b/>
          <w:sz w:val="24"/>
          <w:szCs w:val="24"/>
        </w:rPr>
      </w:pPr>
      <w:r w:rsidRPr="00155D2F">
        <w:rPr>
          <w:b/>
          <w:sz w:val="24"/>
          <w:szCs w:val="24"/>
        </w:rPr>
        <w:t xml:space="preserve">     Итоговое п</w:t>
      </w:r>
      <w:r w:rsidRPr="00155D2F">
        <w:rPr>
          <w:b/>
          <w:bCs/>
          <w:sz w:val="24"/>
          <w:szCs w:val="24"/>
        </w:rPr>
        <w:t>овторение</w:t>
      </w:r>
      <w:r w:rsidR="008868D9">
        <w:rPr>
          <w:b/>
          <w:sz w:val="24"/>
          <w:szCs w:val="24"/>
        </w:rPr>
        <w:t xml:space="preserve"> </w:t>
      </w:r>
    </w:p>
    <w:p w:rsidR="007E5511" w:rsidRDefault="007E5511" w:rsidP="00155D2F">
      <w:pPr>
        <w:jc w:val="center"/>
        <w:rPr>
          <w:b/>
          <w:bCs/>
          <w:sz w:val="28"/>
          <w:szCs w:val="32"/>
        </w:rPr>
      </w:pPr>
    </w:p>
    <w:p w:rsidR="00537D72" w:rsidRDefault="00537D72" w:rsidP="00155D2F">
      <w:pPr>
        <w:jc w:val="center"/>
        <w:rPr>
          <w:b/>
          <w:bCs/>
          <w:sz w:val="28"/>
          <w:szCs w:val="32"/>
        </w:rPr>
      </w:pPr>
    </w:p>
    <w:p w:rsidR="00E05505" w:rsidRPr="00E05505" w:rsidRDefault="00E05505" w:rsidP="00E05505">
      <w:pPr>
        <w:jc w:val="center"/>
        <w:rPr>
          <w:b/>
          <w:sz w:val="24"/>
          <w:szCs w:val="28"/>
        </w:rPr>
      </w:pPr>
      <w:r w:rsidRPr="00E05505">
        <w:rPr>
          <w:b/>
          <w:sz w:val="24"/>
          <w:szCs w:val="28"/>
        </w:rPr>
        <w:t>ПЛАНИРУЕМЫЕ РЕЗУЛЬТАТЫ ОСВОЕНИЯ УЧЕБНОГО ПРЕДМЕТА</w:t>
      </w:r>
    </w:p>
    <w:p w:rsidR="00E05505" w:rsidRPr="00C00DDE" w:rsidRDefault="00E05505" w:rsidP="00E05505">
      <w:pPr>
        <w:rPr>
          <w:sz w:val="24"/>
          <w:szCs w:val="28"/>
        </w:rPr>
      </w:pP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 xml:space="preserve">1. В направлении </w:t>
      </w:r>
      <w:r w:rsidRPr="00C00DDE">
        <w:rPr>
          <w:i/>
          <w:sz w:val="24"/>
          <w:szCs w:val="28"/>
        </w:rPr>
        <w:t>личностного развития</w:t>
      </w:r>
      <w:r w:rsidRPr="00C00DDE">
        <w:rPr>
          <w:sz w:val="24"/>
          <w:szCs w:val="28"/>
        </w:rPr>
        <w:t>: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 xml:space="preserve">формирование коммуникативной компетентности и общении и сотрудничестве со </w:t>
      </w:r>
      <w:r w:rsidRPr="00C00DDE">
        <w:rPr>
          <w:sz w:val="24"/>
          <w:szCs w:val="28"/>
        </w:rPr>
        <w:lastRenderedPageBreak/>
        <w:t>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креативность мышления, инициативу, находчивость, активность при решении геометрических задач;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умение контролировать процесс и результат учебной математической деятельности;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способность к эмоциональному восприятию математических объектов, задач, решений, рассуждений;</w:t>
      </w:r>
    </w:p>
    <w:p w:rsidR="00E05505" w:rsidRPr="00C00DDE" w:rsidRDefault="00E05505" w:rsidP="00E05505">
      <w:pPr>
        <w:rPr>
          <w:sz w:val="24"/>
          <w:szCs w:val="28"/>
        </w:rPr>
      </w:pP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2. В</w:t>
      </w:r>
      <w:r w:rsidRPr="00C00DDE">
        <w:rPr>
          <w:i/>
          <w:sz w:val="24"/>
          <w:szCs w:val="28"/>
        </w:rPr>
        <w:t xml:space="preserve"> метапредметном</w:t>
      </w:r>
      <w:r w:rsidRPr="00C00DDE">
        <w:rPr>
          <w:sz w:val="24"/>
          <w:szCs w:val="28"/>
        </w:rPr>
        <w:t xml:space="preserve"> направлении:</w:t>
      </w:r>
    </w:p>
    <w:p w:rsidR="00E05505" w:rsidRPr="00C00DDE" w:rsidRDefault="00E05505" w:rsidP="00E05505">
      <w:pPr>
        <w:rPr>
          <w:b/>
          <w:sz w:val="24"/>
          <w:szCs w:val="28"/>
        </w:rPr>
      </w:pPr>
      <w:r w:rsidRPr="00C00DDE">
        <w:rPr>
          <w:b/>
          <w:sz w:val="24"/>
          <w:szCs w:val="28"/>
        </w:rPr>
        <w:t>регулятивные универсальные учебные действия: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познавательные универсальные учебные действия: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формирование и развитие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умение выдвигать гипотезы при решении учебных задач и понимать необходимость их проверки;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 xml:space="preserve">умение применять индуктивные и дедуктивные способы рассуждений, видеть </w:t>
      </w:r>
      <w:r w:rsidRPr="00C00DDE">
        <w:rPr>
          <w:sz w:val="24"/>
          <w:szCs w:val="28"/>
        </w:rPr>
        <w:lastRenderedPageBreak/>
        <w:t>различные стратегии решения задач;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коммуникативные универсальные учебные действия: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слушать партнера;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</w:t>
      </w:r>
      <w:r w:rsidRPr="00C00DDE">
        <w:rPr>
          <w:sz w:val="24"/>
          <w:szCs w:val="28"/>
        </w:rPr>
        <w:tab/>
        <w:t>формулировать, аргументировать и отстаивать свое мнение;</w:t>
      </w:r>
    </w:p>
    <w:p w:rsidR="00E05505" w:rsidRPr="00C00DDE" w:rsidRDefault="00E05505" w:rsidP="00E05505">
      <w:pPr>
        <w:rPr>
          <w:sz w:val="24"/>
          <w:szCs w:val="28"/>
        </w:rPr>
      </w:pP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 xml:space="preserve">3. В </w:t>
      </w:r>
      <w:r w:rsidRPr="00C00DDE">
        <w:rPr>
          <w:i/>
          <w:sz w:val="24"/>
          <w:szCs w:val="28"/>
        </w:rPr>
        <w:t xml:space="preserve">предметном </w:t>
      </w:r>
      <w:r w:rsidRPr="00C00DDE">
        <w:rPr>
          <w:sz w:val="24"/>
          <w:szCs w:val="28"/>
        </w:rPr>
        <w:t>направлении:</w:t>
      </w:r>
    </w:p>
    <w:p w:rsidR="00E05505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предметным результатом изучения курса является сформированность следующих умений</w:t>
      </w:r>
      <w:r>
        <w:rPr>
          <w:sz w:val="24"/>
          <w:szCs w:val="28"/>
        </w:rPr>
        <w:t>:</w:t>
      </w:r>
    </w:p>
    <w:p w:rsidR="00E05505" w:rsidRPr="00C00DDE" w:rsidRDefault="00E05505" w:rsidP="00E05505">
      <w:pPr>
        <w:rPr>
          <w:b/>
          <w:sz w:val="24"/>
          <w:szCs w:val="28"/>
        </w:rPr>
      </w:pPr>
      <w:r w:rsidRPr="00C00DDE">
        <w:rPr>
          <w:b/>
          <w:sz w:val="24"/>
          <w:szCs w:val="28"/>
        </w:rPr>
        <w:t>Предметная область «Арифметика»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выполнять арифметические действия с рациональными числами, сравнивать рациональные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пользоваться основными единицами длины, массы, времени, скорости, площади, объема, выражать более крупные единицы через более  мелкие и наоборот;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решать текстовые задачи, включая задачи, связанные с отношением и пропорциональностью величин, с дробями и процентами.</w:t>
      </w:r>
    </w:p>
    <w:p w:rsidR="00E05505" w:rsidRDefault="00E05505" w:rsidP="00E05505">
      <w:pPr>
        <w:rPr>
          <w:i/>
          <w:sz w:val="24"/>
          <w:szCs w:val="28"/>
        </w:rPr>
      </w:pPr>
    </w:p>
    <w:p w:rsidR="00E05505" w:rsidRPr="00C00DDE" w:rsidRDefault="00E05505" w:rsidP="00E05505">
      <w:pPr>
        <w:rPr>
          <w:i/>
          <w:sz w:val="24"/>
          <w:szCs w:val="28"/>
        </w:rPr>
      </w:pPr>
      <w:r w:rsidRPr="00C00DDE">
        <w:rPr>
          <w:i/>
          <w:sz w:val="24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решения несложных практических расчетных задач, в том числе c использованием (при необходимости) справочных материалов, калькулятора, компьютера;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05505" w:rsidRPr="00C00DDE" w:rsidRDefault="00E05505" w:rsidP="00E05505">
      <w:pPr>
        <w:rPr>
          <w:sz w:val="24"/>
          <w:szCs w:val="28"/>
        </w:rPr>
      </w:pPr>
    </w:p>
    <w:p w:rsidR="00E05505" w:rsidRPr="00C00DDE" w:rsidRDefault="00E05505" w:rsidP="00E05505">
      <w:pPr>
        <w:rPr>
          <w:b/>
          <w:sz w:val="24"/>
          <w:szCs w:val="28"/>
        </w:rPr>
      </w:pPr>
      <w:r w:rsidRPr="00C00DDE">
        <w:rPr>
          <w:b/>
          <w:sz w:val="24"/>
          <w:szCs w:val="28"/>
        </w:rPr>
        <w:t>Предметная область «Алгебра»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решать линейные уравнения, системы двух линейных уравнений с двумя переменными;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решать текстовые задачи алгебраическим методом, интерпретировать полученный результат,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проводить отбор решений исходя из формулировки задачи;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изображать числа точками на координатной прямой;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определять координаты точки плоскости, строить точки с заданными координатами.</w:t>
      </w:r>
    </w:p>
    <w:p w:rsidR="00E05505" w:rsidRPr="00C00DDE" w:rsidRDefault="00E05505" w:rsidP="00E05505">
      <w:pPr>
        <w:rPr>
          <w:sz w:val="24"/>
          <w:szCs w:val="28"/>
        </w:rPr>
      </w:pPr>
    </w:p>
    <w:p w:rsidR="008C7EDB" w:rsidRDefault="008C7EDB" w:rsidP="00E05505">
      <w:pPr>
        <w:rPr>
          <w:i/>
          <w:sz w:val="24"/>
          <w:szCs w:val="28"/>
        </w:rPr>
      </w:pPr>
    </w:p>
    <w:p w:rsidR="00E05505" w:rsidRPr="00C00DDE" w:rsidRDefault="00E05505" w:rsidP="00E05505">
      <w:pPr>
        <w:rPr>
          <w:i/>
          <w:sz w:val="24"/>
          <w:szCs w:val="28"/>
        </w:rPr>
      </w:pPr>
      <w:r w:rsidRPr="00C00DDE">
        <w:rPr>
          <w:i/>
          <w:sz w:val="24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выполнения 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моделирования практических ситуаций и исследования построенных моделей с использованием аппарата алгебры;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E05505" w:rsidRPr="00C00DDE" w:rsidRDefault="00E05505" w:rsidP="00E05505">
      <w:pPr>
        <w:rPr>
          <w:sz w:val="24"/>
          <w:szCs w:val="28"/>
        </w:rPr>
      </w:pPr>
    </w:p>
    <w:p w:rsidR="00E05505" w:rsidRPr="00C00DDE" w:rsidRDefault="00E05505" w:rsidP="00E05505">
      <w:pPr>
        <w:rPr>
          <w:b/>
          <w:sz w:val="24"/>
          <w:szCs w:val="28"/>
        </w:rPr>
      </w:pPr>
      <w:r w:rsidRPr="00C00DDE">
        <w:rPr>
          <w:b/>
          <w:sz w:val="24"/>
          <w:szCs w:val="28"/>
        </w:rPr>
        <w:t>Предметная область «Элементы логики, комбинаторики, статистики и теории вероятностей»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вычислять средние значения результатов измерений;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находить частоту события, используя собственные наблюдения и готовые статистические данные;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находить вероятности случайных событий в простейших случаях.</w:t>
      </w:r>
    </w:p>
    <w:p w:rsidR="00E05505" w:rsidRPr="00C00DDE" w:rsidRDefault="00E05505" w:rsidP="00E05505">
      <w:pPr>
        <w:rPr>
          <w:sz w:val="24"/>
          <w:szCs w:val="28"/>
        </w:rPr>
      </w:pPr>
    </w:p>
    <w:p w:rsidR="00E05505" w:rsidRPr="00C00DDE" w:rsidRDefault="00E05505" w:rsidP="00E05505">
      <w:pPr>
        <w:rPr>
          <w:i/>
          <w:sz w:val="24"/>
          <w:szCs w:val="28"/>
        </w:rPr>
      </w:pPr>
      <w:r w:rsidRPr="00C00DDE">
        <w:rPr>
          <w:i/>
          <w:sz w:val="24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выстраивания аргументации при доказательстве и в диалоге;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распознавания логически некорректных рассуждений;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записи математических утверждений, доказательств;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анализа реальных числовых данных, представленных в виде диаграмм, графиков, таблиц;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решения учебных и практических задач, требующих систематического перебора вариантов;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E05505" w:rsidRPr="00C00DDE" w:rsidRDefault="00E05505" w:rsidP="00E05505">
      <w:pPr>
        <w:rPr>
          <w:sz w:val="24"/>
          <w:szCs w:val="28"/>
        </w:rPr>
      </w:pPr>
      <w:r w:rsidRPr="00C00DDE">
        <w:rPr>
          <w:sz w:val="24"/>
          <w:szCs w:val="28"/>
        </w:rPr>
        <w:t>• понимания статистических утверждений.</w:t>
      </w:r>
    </w:p>
    <w:p w:rsidR="00E05505" w:rsidRDefault="00E05505" w:rsidP="00E05505">
      <w:pPr>
        <w:rPr>
          <w:sz w:val="24"/>
          <w:szCs w:val="28"/>
        </w:rPr>
      </w:pPr>
    </w:p>
    <w:p w:rsidR="00E05505" w:rsidRPr="00D06A45" w:rsidRDefault="00E05505" w:rsidP="00E05505">
      <w:pPr>
        <w:ind w:left="360"/>
        <w:rPr>
          <w:b/>
          <w:i/>
          <w:sz w:val="24"/>
          <w:szCs w:val="24"/>
          <w:u w:val="single"/>
        </w:rPr>
      </w:pPr>
      <w:r w:rsidRPr="00D06A45">
        <w:rPr>
          <w:b/>
          <w:i/>
          <w:sz w:val="24"/>
          <w:szCs w:val="24"/>
        </w:rPr>
        <w:t xml:space="preserve">В результате изучения алгебры  </w:t>
      </w:r>
      <w:r w:rsidRPr="00D06A45">
        <w:rPr>
          <w:b/>
          <w:i/>
          <w:sz w:val="24"/>
          <w:szCs w:val="24"/>
          <w:u w:val="single"/>
        </w:rPr>
        <w:t>обучающийся научится:</w:t>
      </w:r>
    </w:p>
    <w:p w:rsidR="00E05505" w:rsidRPr="00D06A45" w:rsidRDefault="00E05505" w:rsidP="00E05505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06A45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E05505" w:rsidRPr="00D06A45" w:rsidRDefault="00E05505" w:rsidP="00E05505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06A45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05505" w:rsidRPr="00D06A45" w:rsidRDefault="00E05505" w:rsidP="00E05505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06A45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05505" w:rsidRPr="00D06A45" w:rsidRDefault="00E05505" w:rsidP="00E05505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06A45">
        <w:rPr>
          <w:rFonts w:ascii="Times New Roman" w:hAnsi="Times New Roman"/>
          <w:bCs/>
          <w:sz w:val="24"/>
          <w:szCs w:val="24"/>
        </w:rPr>
        <w:lastRenderedPageBreak/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E05505" w:rsidRPr="00D06A45" w:rsidRDefault="00E05505" w:rsidP="00E05505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06A45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E05505" w:rsidRPr="00D06A45" w:rsidRDefault="00E05505" w:rsidP="00E05505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06A45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E05505" w:rsidRPr="00D06A45" w:rsidRDefault="00E05505" w:rsidP="00E05505">
      <w:pPr>
        <w:pStyle w:val="a9"/>
        <w:rPr>
          <w:rFonts w:ascii="Times New Roman" w:hAnsi="Times New Roman"/>
          <w:bCs/>
          <w:sz w:val="24"/>
          <w:szCs w:val="24"/>
        </w:rPr>
      </w:pPr>
      <w:r w:rsidRPr="00D06A45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05505" w:rsidRPr="00D06A45" w:rsidRDefault="00E05505" w:rsidP="00E05505">
      <w:pPr>
        <w:pStyle w:val="a9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D06A45">
        <w:rPr>
          <w:rFonts w:ascii="Times New Roman" w:hAnsi="Times New Roman"/>
          <w:bCs/>
          <w:sz w:val="24"/>
          <w:szCs w:val="24"/>
        </w:rPr>
        <w:t>изображать числа точками на координатной прямой;</w:t>
      </w:r>
    </w:p>
    <w:p w:rsidR="00E05505" w:rsidRPr="00D06A45" w:rsidRDefault="00E05505" w:rsidP="00E05505">
      <w:pPr>
        <w:pStyle w:val="a9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D06A45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05505" w:rsidRPr="00D06A45" w:rsidRDefault="00E05505" w:rsidP="00E05505">
      <w:pPr>
        <w:pStyle w:val="a9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D06A45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05505" w:rsidRPr="00D06A45" w:rsidRDefault="00E05505" w:rsidP="00E05505">
      <w:pPr>
        <w:pStyle w:val="a9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D06A45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E05505" w:rsidRPr="00D06A45" w:rsidRDefault="00E05505" w:rsidP="00E05505">
      <w:pPr>
        <w:pStyle w:val="a9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D06A45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E05505" w:rsidRPr="00D06A45" w:rsidRDefault="00E05505" w:rsidP="00E05505">
      <w:pPr>
        <w:pStyle w:val="a9"/>
        <w:rPr>
          <w:rFonts w:ascii="Times New Roman" w:hAnsi="Times New Roman"/>
          <w:sz w:val="24"/>
          <w:szCs w:val="24"/>
        </w:rPr>
      </w:pPr>
      <w:r w:rsidRPr="00D06A45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E05505" w:rsidRPr="00D06A45" w:rsidRDefault="00E05505" w:rsidP="00E05505">
      <w:pPr>
        <w:pStyle w:val="a9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D06A45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05505" w:rsidRPr="00D06A45" w:rsidRDefault="00E05505" w:rsidP="00E05505">
      <w:pPr>
        <w:pStyle w:val="a9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D06A45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E05505" w:rsidRPr="00D06A45" w:rsidRDefault="00E05505" w:rsidP="00E05505">
      <w:pPr>
        <w:pStyle w:val="a9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D06A45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E05505" w:rsidRPr="00D06A45" w:rsidRDefault="00E05505" w:rsidP="00E05505">
      <w:pPr>
        <w:pStyle w:val="a9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D06A45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E05505" w:rsidRPr="00D06A45" w:rsidRDefault="00E05505" w:rsidP="00E05505">
      <w:pPr>
        <w:ind w:left="360"/>
        <w:rPr>
          <w:b/>
          <w:sz w:val="24"/>
          <w:szCs w:val="24"/>
        </w:rPr>
      </w:pPr>
      <w:r w:rsidRPr="00D06A45">
        <w:rPr>
          <w:bCs/>
          <w:sz w:val="24"/>
          <w:szCs w:val="24"/>
        </w:rPr>
        <w:t>находить вероятности случайных событий в простейших случаях.</w:t>
      </w:r>
    </w:p>
    <w:p w:rsidR="00E05505" w:rsidRPr="00D06A45" w:rsidRDefault="00E05505" w:rsidP="00E05505">
      <w:pPr>
        <w:ind w:firstLine="567"/>
        <w:jc w:val="both"/>
        <w:rPr>
          <w:b/>
          <w:i/>
          <w:iCs/>
          <w:color w:val="000000"/>
          <w:sz w:val="24"/>
          <w:szCs w:val="24"/>
          <w:u w:val="single"/>
        </w:rPr>
      </w:pPr>
      <w:r w:rsidRPr="00D06A45">
        <w:rPr>
          <w:b/>
          <w:i/>
          <w:iCs/>
          <w:color w:val="000000"/>
          <w:sz w:val="24"/>
          <w:szCs w:val="24"/>
          <w:u w:val="single"/>
        </w:rPr>
        <w:t>Обучающийся получит возможность:</w:t>
      </w:r>
    </w:p>
    <w:p w:rsidR="00E05505" w:rsidRPr="00D06A45" w:rsidRDefault="00E05505" w:rsidP="00E05505">
      <w:pPr>
        <w:pStyle w:val="a9"/>
        <w:numPr>
          <w:ilvl w:val="0"/>
          <w:numId w:val="9"/>
        </w:numPr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</w:pPr>
      <w:r w:rsidRPr="00D06A45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E05505" w:rsidRPr="00D06A45" w:rsidRDefault="00E05505" w:rsidP="00E05505">
      <w:pPr>
        <w:pStyle w:val="a9"/>
        <w:numPr>
          <w:ilvl w:val="0"/>
          <w:numId w:val="7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D06A45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с</w:t>
      </w:r>
      <w:r w:rsidRPr="00D06A45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E05505" w:rsidRPr="00D06A45" w:rsidRDefault="00E05505" w:rsidP="00E05505">
      <w:pPr>
        <w:pStyle w:val="a9"/>
        <w:numPr>
          <w:ilvl w:val="0"/>
          <w:numId w:val="7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D06A45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E05505" w:rsidRPr="00D06A45" w:rsidRDefault="00E05505" w:rsidP="00E05505">
      <w:pPr>
        <w:pStyle w:val="a9"/>
        <w:numPr>
          <w:ilvl w:val="0"/>
          <w:numId w:val="7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D06A45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E05505" w:rsidRPr="00D06A45" w:rsidRDefault="00E05505" w:rsidP="00E05505">
      <w:pPr>
        <w:pStyle w:val="a9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D06A45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объектов; </w:t>
      </w:r>
    </w:p>
    <w:p w:rsidR="00E05505" w:rsidRPr="00D06A45" w:rsidRDefault="00E05505" w:rsidP="00E05505">
      <w:pPr>
        <w:pStyle w:val="a9"/>
        <w:numPr>
          <w:ilvl w:val="0"/>
          <w:numId w:val="8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D06A45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E05505" w:rsidRPr="00D06A45" w:rsidRDefault="00E05505" w:rsidP="00E05505">
      <w:pPr>
        <w:pStyle w:val="a9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D06A45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информации;</w:t>
      </w:r>
    </w:p>
    <w:p w:rsidR="00E05505" w:rsidRPr="00D06A45" w:rsidRDefault="00E05505" w:rsidP="00E05505">
      <w:pPr>
        <w:pStyle w:val="a9"/>
        <w:numPr>
          <w:ilvl w:val="0"/>
          <w:numId w:val="8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D06A45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</w:p>
    <w:p w:rsidR="00E05505" w:rsidRPr="00D06A45" w:rsidRDefault="00E05505" w:rsidP="00E05505">
      <w:pPr>
        <w:pStyle w:val="a9"/>
        <w:rPr>
          <w:rFonts w:ascii="Times New Roman" w:hAnsi="Times New Roman"/>
          <w:i/>
          <w:sz w:val="24"/>
          <w:szCs w:val="24"/>
        </w:rPr>
      </w:pPr>
      <w:r w:rsidRPr="00D06A45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проблем.</w:t>
      </w:r>
    </w:p>
    <w:p w:rsidR="00E05505" w:rsidRPr="00D06A45" w:rsidRDefault="00E05505" w:rsidP="00E05505">
      <w:pPr>
        <w:pStyle w:val="a9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D06A45">
        <w:rPr>
          <w:rFonts w:ascii="Times New Roman" w:hAnsi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05505" w:rsidRPr="00D06A45" w:rsidRDefault="00E05505" w:rsidP="00E05505">
      <w:pPr>
        <w:pStyle w:val="a9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D06A45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05505" w:rsidRPr="00D06A45" w:rsidRDefault="00E05505" w:rsidP="00E05505">
      <w:pPr>
        <w:pStyle w:val="a9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D06A45">
        <w:rPr>
          <w:rFonts w:ascii="Times New Roman" w:hAnsi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D06A45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E05505" w:rsidRPr="00D06A45" w:rsidRDefault="00E05505" w:rsidP="00E05505">
      <w:pPr>
        <w:jc w:val="center"/>
        <w:rPr>
          <w:b/>
          <w:sz w:val="24"/>
          <w:szCs w:val="24"/>
        </w:rPr>
      </w:pPr>
    </w:p>
    <w:p w:rsidR="00155D2F" w:rsidRPr="00155D2F" w:rsidRDefault="00155D2F" w:rsidP="00155D2F">
      <w:pPr>
        <w:jc w:val="center"/>
        <w:rPr>
          <w:b/>
          <w:bCs/>
          <w:sz w:val="28"/>
          <w:szCs w:val="32"/>
        </w:rPr>
      </w:pPr>
      <w:r w:rsidRPr="00155D2F">
        <w:rPr>
          <w:b/>
          <w:bCs/>
          <w:sz w:val="28"/>
          <w:szCs w:val="32"/>
        </w:rPr>
        <w:lastRenderedPageBreak/>
        <w:t>Учебно–тематический план</w:t>
      </w:r>
    </w:p>
    <w:tbl>
      <w:tblPr>
        <w:tblpPr w:leftFromText="180" w:rightFromText="180" w:vertAnchor="text" w:horzAnchor="margin" w:tblpXSpec="center" w:tblpY="191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564"/>
        <w:gridCol w:w="1917"/>
        <w:gridCol w:w="2426"/>
      </w:tblGrid>
      <w:tr w:rsidR="00155D2F" w:rsidRPr="00F919EA" w:rsidTr="00155D2F">
        <w:trPr>
          <w:trHeight w:val="575"/>
        </w:trPr>
        <w:tc>
          <w:tcPr>
            <w:tcW w:w="573" w:type="dxa"/>
          </w:tcPr>
          <w:p w:rsidR="00155D2F" w:rsidRPr="00155D2F" w:rsidRDefault="00155D2F" w:rsidP="00155D2F">
            <w:pPr>
              <w:pStyle w:val="style56"/>
              <w:spacing w:before="0" w:beforeAutospacing="0" w:after="0" w:afterAutospacing="0"/>
              <w:ind w:left="-1276" w:firstLine="1276"/>
              <w:jc w:val="both"/>
              <w:rPr>
                <w:b/>
                <w:bCs/>
              </w:rPr>
            </w:pPr>
            <w:r w:rsidRPr="00155D2F">
              <w:rPr>
                <w:b/>
                <w:bCs/>
              </w:rPr>
              <w:t>№</w:t>
            </w:r>
          </w:p>
        </w:tc>
        <w:tc>
          <w:tcPr>
            <w:tcW w:w="4564" w:type="dxa"/>
          </w:tcPr>
          <w:p w:rsidR="00155D2F" w:rsidRPr="00155D2F" w:rsidRDefault="00155D2F" w:rsidP="007C7073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55D2F">
              <w:rPr>
                <w:b/>
                <w:bCs/>
              </w:rPr>
              <w:t xml:space="preserve">Раздел </w:t>
            </w:r>
          </w:p>
        </w:tc>
        <w:tc>
          <w:tcPr>
            <w:tcW w:w="1917" w:type="dxa"/>
          </w:tcPr>
          <w:p w:rsidR="00155D2F" w:rsidRPr="00155D2F" w:rsidRDefault="00155D2F" w:rsidP="007C7073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55D2F">
              <w:rPr>
                <w:b/>
                <w:bCs/>
              </w:rPr>
              <w:t>Кол-во часов</w:t>
            </w:r>
          </w:p>
        </w:tc>
        <w:tc>
          <w:tcPr>
            <w:tcW w:w="2426" w:type="dxa"/>
          </w:tcPr>
          <w:p w:rsidR="00155D2F" w:rsidRPr="00155D2F" w:rsidRDefault="00155D2F" w:rsidP="007C7073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55D2F">
              <w:rPr>
                <w:b/>
                <w:bCs/>
              </w:rPr>
              <w:t>В т.ч. контр. работ</w:t>
            </w:r>
          </w:p>
        </w:tc>
      </w:tr>
      <w:tr w:rsidR="00155D2F" w:rsidRPr="00F919EA" w:rsidTr="00155D2F">
        <w:trPr>
          <w:trHeight w:val="287"/>
        </w:trPr>
        <w:tc>
          <w:tcPr>
            <w:tcW w:w="573" w:type="dxa"/>
          </w:tcPr>
          <w:p w:rsidR="00155D2F" w:rsidRPr="00155D2F" w:rsidRDefault="00155D2F" w:rsidP="00155D2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155D2F" w:rsidRPr="00155D2F" w:rsidRDefault="00155D2F" w:rsidP="007C7073">
            <w:pPr>
              <w:rPr>
                <w:sz w:val="24"/>
                <w:szCs w:val="24"/>
              </w:rPr>
            </w:pPr>
            <w:r w:rsidRPr="00155D2F">
              <w:rPr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917" w:type="dxa"/>
          </w:tcPr>
          <w:p w:rsidR="00155D2F" w:rsidRPr="00155D2F" w:rsidRDefault="00410197" w:rsidP="007C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155D2F" w:rsidRPr="00155D2F" w:rsidRDefault="006778D5" w:rsidP="007C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к/р</w:t>
            </w:r>
          </w:p>
        </w:tc>
      </w:tr>
      <w:tr w:rsidR="00155D2F" w:rsidRPr="00F919EA" w:rsidTr="00155D2F">
        <w:trPr>
          <w:trHeight w:val="287"/>
        </w:trPr>
        <w:tc>
          <w:tcPr>
            <w:tcW w:w="573" w:type="dxa"/>
          </w:tcPr>
          <w:p w:rsidR="00155D2F" w:rsidRPr="00155D2F" w:rsidRDefault="00155D2F" w:rsidP="00155D2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155D2F" w:rsidRPr="00155D2F" w:rsidRDefault="00155D2F" w:rsidP="007C7073">
            <w:pPr>
              <w:rPr>
                <w:sz w:val="24"/>
                <w:szCs w:val="24"/>
              </w:rPr>
            </w:pPr>
            <w:r w:rsidRPr="00155D2F">
              <w:rPr>
                <w:sz w:val="24"/>
                <w:szCs w:val="24"/>
              </w:rPr>
              <w:t>Рациональные дроби</w:t>
            </w:r>
          </w:p>
        </w:tc>
        <w:tc>
          <w:tcPr>
            <w:tcW w:w="1917" w:type="dxa"/>
          </w:tcPr>
          <w:p w:rsidR="00155D2F" w:rsidRPr="00155D2F" w:rsidRDefault="002B0CCC" w:rsidP="007E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26" w:type="dxa"/>
          </w:tcPr>
          <w:p w:rsidR="00155D2F" w:rsidRPr="00155D2F" w:rsidRDefault="00E93D29" w:rsidP="007C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и № 2</w:t>
            </w:r>
          </w:p>
        </w:tc>
      </w:tr>
      <w:tr w:rsidR="00155D2F" w:rsidRPr="00F919EA" w:rsidTr="00155D2F">
        <w:trPr>
          <w:trHeight w:val="287"/>
        </w:trPr>
        <w:tc>
          <w:tcPr>
            <w:tcW w:w="573" w:type="dxa"/>
          </w:tcPr>
          <w:p w:rsidR="00155D2F" w:rsidRPr="00155D2F" w:rsidRDefault="00155D2F" w:rsidP="00155D2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155D2F" w:rsidRPr="00155D2F" w:rsidRDefault="00155D2F" w:rsidP="007C7073">
            <w:pPr>
              <w:rPr>
                <w:sz w:val="24"/>
                <w:szCs w:val="24"/>
              </w:rPr>
            </w:pPr>
            <w:r w:rsidRPr="00155D2F">
              <w:rPr>
                <w:sz w:val="24"/>
                <w:szCs w:val="24"/>
              </w:rPr>
              <w:t>Квадратные  корни</w:t>
            </w:r>
          </w:p>
        </w:tc>
        <w:tc>
          <w:tcPr>
            <w:tcW w:w="1917" w:type="dxa"/>
          </w:tcPr>
          <w:p w:rsidR="00155D2F" w:rsidRPr="00155D2F" w:rsidRDefault="006033CE" w:rsidP="007E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0CCC">
              <w:rPr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155D2F" w:rsidRPr="00155D2F" w:rsidRDefault="00E93D29" w:rsidP="007C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и №4</w:t>
            </w:r>
          </w:p>
        </w:tc>
      </w:tr>
      <w:tr w:rsidR="00155D2F" w:rsidRPr="00F919EA" w:rsidTr="00155D2F">
        <w:trPr>
          <w:trHeight w:val="304"/>
        </w:trPr>
        <w:tc>
          <w:tcPr>
            <w:tcW w:w="573" w:type="dxa"/>
          </w:tcPr>
          <w:p w:rsidR="00155D2F" w:rsidRPr="00155D2F" w:rsidRDefault="00155D2F" w:rsidP="00155D2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155D2F" w:rsidRPr="00155D2F" w:rsidRDefault="00155D2F" w:rsidP="007C7073">
            <w:pPr>
              <w:rPr>
                <w:sz w:val="24"/>
                <w:szCs w:val="24"/>
              </w:rPr>
            </w:pPr>
            <w:r w:rsidRPr="00155D2F"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1917" w:type="dxa"/>
          </w:tcPr>
          <w:p w:rsidR="00155D2F" w:rsidRPr="00155D2F" w:rsidRDefault="002B0CCC" w:rsidP="007E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26" w:type="dxa"/>
          </w:tcPr>
          <w:p w:rsidR="00155D2F" w:rsidRPr="00155D2F" w:rsidRDefault="00CB5079" w:rsidP="007C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и №6</w:t>
            </w:r>
          </w:p>
        </w:tc>
      </w:tr>
      <w:tr w:rsidR="00155D2F" w:rsidRPr="00F919EA" w:rsidTr="00155D2F">
        <w:trPr>
          <w:trHeight w:val="304"/>
        </w:trPr>
        <w:tc>
          <w:tcPr>
            <w:tcW w:w="573" w:type="dxa"/>
          </w:tcPr>
          <w:p w:rsidR="00155D2F" w:rsidRPr="00155D2F" w:rsidRDefault="00155D2F" w:rsidP="00155D2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155D2F" w:rsidRPr="00155D2F" w:rsidRDefault="00155D2F" w:rsidP="007C7073">
            <w:pPr>
              <w:rPr>
                <w:sz w:val="24"/>
                <w:szCs w:val="24"/>
              </w:rPr>
            </w:pPr>
            <w:r w:rsidRPr="00155D2F">
              <w:rPr>
                <w:sz w:val="24"/>
                <w:szCs w:val="24"/>
              </w:rPr>
              <w:t>Неравенства</w:t>
            </w:r>
          </w:p>
        </w:tc>
        <w:tc>
          <w:tcPr>
            <w:tcW w:w="1917" w:type="dxa"/>
          </w:tcPr>
          <w:p w:rsidR="00155D2F" w:rsidRPr="00155D2F" w:rsidRDefault="002B0CCC" w:rsidP="007E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26" w:type="dxa"/>
          </w:tcPr>
          <w:p w:rsidR="00155D2F" w:rsidRPr="00155D2F" w:rsidRDefault="0072603F" w:rsidP="00BE5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№7 </w:t>
            </w:r>
          </w:p>
        </w:tc>
      </w:tr>
      <w:tr w:rsidR="00155D2F" w:rsidRPr="00F919EA" w:rsidTr="00155D2F">
        <w:trPr>
          <w:trHeight w:val="304"/>
        </w:trPr>
        <w:tc>
          <w:tcPr>
            <w:tcW w:w="573" w:type="dxa"/>
          </w:tcPr>
          <w:p w:rsidR="00155D2F" w:rsidRPr="00155D2F" w:rsidRDefault="00155D2F" w:rsidP="00155D2F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155D2F" w:rsidRPr="00155D2F" w:rsidRDefault="00155D2F" w:rsidP="00CA60FA">
            <w:pPr>
              <w:rPr>
                <w:sz w:val="24"/>
                <w:szCs w:val="24"/>
              </w:rPr>
            </w:pPr>
            <w:r w:rsidRPr="00155D2F">
              <w:rPr>
                <w:sz w:val="24"/>
                <w:szCs w:val="24"/>
              </w:rPr>
              <w:t xml:space="preserve">Степень с целым показателем. </w:t>
            </w:r>
          </w:p>
        </w:tc>
        <w:tc>
          <w:tcPr>
            <w:tcW w:w="1917" w:type="dxa"/>
          </w:tcPr>
          <w:p w:rsidR="00CA60FA" w:rsidRPr="00155D2F" w:rsidRDefault="003F2F2B" w:rsidP="007E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:rsidR="00155D2F" w:rsidRPr="00155D2F" w:rsidRDefault="00BE5B08" w:rsidP="007C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</w:t>
            </w:r>
          </w:p>
        </w:tc>
      </w:tr>
      <w:tr w:rsidR="00CA60FA" w:rsidRPr="00F919EA" w:rsidTr="00155D2F">
        <w:trPr>
          <w:trHeight w:val="304"/>
        </w:trPr>
        <w:tc>
          <w:tcPr>
            <w:tcW w:w="573" w:type="dxa"/>
          </w:tcPr>
          <w:p w:rsidR="00CA60FA" w:rsidRPr="00155D2F" w:rsidRDefault="00CA60FA" w:rsidP="00E93D2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64" w:type="dxa"/>
          </w:tcPr>
          <w:p w:rsidR="00CA60FA" w:rsidRPr="00155D2F" w:rsidRDefault="00CA60FA" w:rsidP="007C707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55D2F">
              <w:rPr>
                <w:sz w:val="24"/>
                <w:szCs w:val="24"/>
              </w:rPr>
              <w:t>Элементы статистики.</w:t>
            </w:r>
          </w:p>
        </w:tc>
        <w:tc>
          <w:tcPr>
            <w:tcW w:w="1917" w:type="dxa"/>
          </w:tcPr>
          <w:p w:rsidR="00CA60FA" w:rsidRPr="00155D2F" w:rsidRDefault="00BE5B08" w:rsidP="007C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CA60FA" w:rsidRPr="00155D2F" w:rsidRDefault="00E93D29" w:rsidP="007C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5D2F" w:rsidRPr="00F919EA" w:rsidTr="00155D2F">
        <w:trPr>
          <w:trHeight w:val="304"/>
        </w:trPr>
        <w:tc>
          <w:tcPr>
            <w:tcW w:w="573" w:type="dxa"/>
          </w:tcPr>
          <w:p w:rsidR="00155D2F" w:rsidRPr="00155D2F" w:rsidRDefault="00E93D29" w:rsidP="00E93D2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64" w:type="dxa"/>
          </w:tcPr>
          <w:p w:rsidR="00155D2F" w:rsidRPr="00155D2F" w:rsidRDefault="00155D2F" w:rsidP="007C707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55D2F">
              <w:rPr>
                <w:sz w:val="24"/>
                <w:szCs w:val="24"/>
              </w:rPr>
              <w:t>Итоговое повторение курса 8 класса</w:t>
            </w:r>
          </w:p>
        </w:tc>
        <w:tc>
          <w:tcPr>
            <w:tcW w:w="1917" w:type="dxa"/>
          </w:tcPr>
          <w:p w:rsidR="00155D2F" w:rsidRPr="00155D2F" w:rsidRDefault="008C7EDB" w:rsidP="007E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26" w:type="dxa"/>
          </w:tcPr>
          <w:p w:rsidR="00155D2F" w:rsidRPr="00155D2F" w:rsidRDefault="006778D5" w:rsidP="007C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к/р</w:t>
            </w:r>
          </w:p>
        </w:tc>
      </w:tr>
      <w:tr w:rsidR="008868D9" w:rsidRPr="00F919EA" w:rsidTr="00155D2F">
        <w:trPr>
          <w:trHeight w:val="304"/>
        </w:trPr>
        <w:tc>
          <w:tcPr>
            <w:tcW w:w="573" w:type="dxa"/>
          </w:tcPr>
          <w:p w:rsidR="008868D9" w:rsidRDefault="008868D9" w:rsidP="00E93D2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64" w:type="dxa"/>
          </w:tcPr>
          <w:p w:rsidR="008868D9" w:rsidRPr="00155D2F" w:rsidRDefault="008868D9" w:rsidP="007C707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1917" w:type="dxa"/>
          </w:tcPr>
          <w:p w:rsidR="008868D9" w:rsidRDefault="006778D5" w:rsidP="007C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8868D9" w:rsidRPr="00155D2F" w:rsidRDefault="006778D5" w:rsidP="007C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5D2F" w:rsidRPr="00F919EA" w:rsidTr="00155D2F">
        <w:trPr>
          <w:trHeight w:val="304"/>
        </w:trPr>
        <w:tc>
          <w:tcPr>
            <w:tcW w:w="573" w:type="dxa"/>
          </w:tcPr>
          <w:p w:rsidR="00155D2F" w:rsidRPr="00155D2F" w:rsidRDefault="00155D2F" w:rsidP="007C707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:rsidR="00155D2F" w:rsidRPr="00155D2F" w:rsidRDefault="00155D2F" w:rsidP="007C7073">
            <w:pPr>
              <w:tabs>
                <w:tab w:val="left" w:pos="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155D2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155D2F" w:rsidRPr="00155D2F" w:rsidRDefault="002B0CCC" w:rsidP="007C7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426" w:type="dxa"/>
          </w:tcPr>
          <w:p w:rsidR="00155D2F" w:rsidRPr="00155D2F" w:rsidRDefault="00E51E11" w:rsidP="007C7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</w:tbl>
    <w:p w:rsidR="00155D2F" w:rsidRPr="00F919EA" w:rsidRDefault="00155D2F" w:rsidP="00155D2F">
      <w:pPr>
        <w:jc w:val="center"/>
        <w:rPr>
          <w:rFonts w:ascii="Calibri" w:hAnsi="Calibri"/>
          <w:b/>
          <w:bCs/>
        </w:rPr>
      </w:pPr>
    </w:p>
    <w:p w:rsidR="00155D2F" w:rsidRPr="00F919EA" w:rsidRDefault="00155D2F" w:rsidP="00155D2F">
      <w:pPr>
        <w:rPr>
          <w:rFonts w:ascii="Calibri" w:hAnsi="Calibri"/>
          <w:b/>
          <w:bCs/>
        </w:rPr>
      </w:pPr>
    </w:p>
    <w:p w:rsidR="00155D2F" w:rsidRPr="00F919EA" w:rsidRDefault="00155D2F" w:rsidP="00155D2F">
      <w:pPr>
        <w:jc w:val="center"/>
        <w:rPr>
          <w:rFonts w:ascii="Calibri" w:hAnsi="Calibri"/>
          <w:sz w:val="28"/>
          <w:szCs w:val="28"/>
        </w:rPr>
      </w:pPr>
    </w:p>
    <w:p w:rsidR="00155D2F" w:rsidRPr="00155D2F" w:rsidRDefault="00155D2F" w:rsidP="00155D2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55D2F">
        <w:rPr>
          <w:rFonts w:eastAsia="Calibri"/>
          <w:b/>
          <w:sz w:val="28"/>
          <w:szCs w:val="28"/>
          <w:lang w:eastAsia="en-US"/>
        </w:rPr>
        <w:t>Примерное планирование учебного материала</w:t>
      </w:r>
    </w:p>
    <w:p w:rsidR="00155D2F" w:rsidRPr="00155D2F" w:rsidRDefault="00155D2F" w:rsidP="00155D2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55D2F">
        <w:rPr>
          <w:rFonts w:eastAsia="Calibri"/>
          <w:sz w:val="24"/>
          <w:szCs w:val="24"/>
          <w:lang w:eastAsia="en-US"/>
        </w:rPr>
        <w:t>4 ч в неделю в 1 полугодии, 3 ч в недел</w:t>
      </w:r>
      <w:r w:rsidR="00CA5432">
        <w:rPr>
          <w:rFonts w:eastAsia="Calibri"/>
          <w:sz w:val="24"/>
          <w:szCs w:val="24"/>
          <w:lang w:eastAsia="en-US"/>
        </w:rPr>
        <w:t>ю во 2 полугодии, всего 116</w:t>
      </w:r>
      <w:r w:rsidRPr="00155D2F">
        <w:rPr>
          <w:rFonts w:eastAsia="Calibri"/>
          <w:sz w:val="24"/>
          <w:szCs w:val="24"/>
          <w:lang w:eastAsia="en-US"/>
        </w:rPr>
        <w:t xml:space="preserve"> ч</w:t>
      </w:r>
      <w:r w:rsidR="00CA5432">
        <w:rPr>
          <w:rFonts w:eastAsia="Calibri"/>
          <w:sz w:val="24"/>
          <w:szCs w:val="24"/>
          <w:lang w:eastAsia="en-US"/>
        </w:rPr>
        <w:t xml:space="preserve"> за 34</w:t>
      </w:r>
      <w:r w:rsidR="008C7EDB">
        <w:rPr>
          <w:rFonts w:eastAsia="Calibri"/>
          <w:sz w:val="24"/>
          <w:szCs w:val="24"/>
          <w:lang w:eastAsia="en-US"/>
        </w:rPr>
        <w:t xml:space="preserve"> </w:t>
      </w:r>
      <w:r w:rsidR="007E5511">
        <w:rPr>
          <w:rFonts w:eastAsia="Calibri"/>
          <w:sz w:val="24"/>
          <w:szCs w:val="24"/>
          <w:lang w:eastAsia="en-US"/>
        </w:rPr>
        <w:t>недел</w:t>
      </w:r>
      <w:r w:rsidR="00CA5432">
        <w:rPr>
          <w:rFonts w:eastAsia="Calibri"/>
          <w:sz w:val="24"/>
          <w:szCs w:val="24"/>
          <w:lang w:eastAsia="en-US"/>
        </w:rPr>
        <w:t>и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4960"/>
        <w:gridCol w:w="709"/>
        <w:gridCol w:w="851"/>
        <w:gridCol w:w="851"/>
        <w:gridCol w:w="1418"/>
      </w:tblGrid>
      <w:tr w:rsidR="002A73EA" w:rsidRPr="00155D2F" w:rsidTr="0043507C">
        <w:trPr>
          <w:trHeight w:val="550"/>
        </w:trPr>
        <w:tc>
          <w:tcPr>
            <w:tcW w:w="567" w:type="dxa"/>
            <w:vMerge w:val="restart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пункта</w:t>
            </w:r>
          </w:p>
        </w:tc>
        <w:tc>
          <w:tcPr>
            <w:tcW w:w="4960" w:type="dxa"/>
            <w:vMerge w:val="restart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709" w:type="dxa"/>
            <w:vMerge w:val="restart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Кол час</w:t>
            </w:r>
          </w:p>
        </w:tc>
        <w:tc>
          <w:tcPr>
            <w:tcW w:w="1702" w:type="dxa"/>
            <w:gridSpan w:val="2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418" w:type="dxa"/>
            <w:vMerge w:val="restart"/>
          </w:tcPr>
          <w:p w:rsidR="002A73EA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Дом. задание</w:t>
            </w:r>
          </w:p>
        </w:tc>
      </w:tr>
      <w:tr w:rsidR="002A73EA" w:rsidRPr="00155D2F" w:rsidTr="0043507C">
        <w:trPr>
          <w:trHeight w:val="550"/>
        </w:trPr>
        <w:tc>
          <w:tcPr>
            <w:tcW w:w="567" w:type="dxa"/>
            <w:vMerge/>
          </w:tcPr>
          <w:p w:rsidR="002A73EA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2A73EA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vMerge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18" w:type="dxa"/>
            <w:vMerge/>
          </w:tcPr>
          <w:p w:rsidR="002A73EA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2A73EA" w:rsidRPr="00155D2F" w:rsidRDefault="00B47833" w:rsidP="00B4783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03.09-12</w:t>
            </w:r>
            <w:r w:rsidR="002A73EA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 xml:space="preserve">Числовые выражения. Степень 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Преобразование выражений. Формулы сокращённого умножения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Уравнения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Функции и их графики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B150A4" w:rsidTr="0043507C">
        <w:trPr>
          <w:trHeight w:val="319"/>
        </w:trPr>
        <w:tc>
          <w:tcPr>
            <w:tcW w:w="567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709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B150A4" w:rsidRDefault="00B47833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  <w:r w:rsidR="002A73EA" w:rsidRPr="00B150A4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1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b/>
                <w:sz w:val="24"/>
                <w:szCs w:val="24"/>
                <w:lang w:eastAsia="en-US"/>
              </w:rPr>
              <w:t>Рациональные дроби</w:t>
            </w:r>
          </w:p>
        </w:tc>
        <w:tc>
          <w:tcPr>
            <w:tcW w:w="709" w:type="dxa"/>
          </w:tcPr>
          <w:p w:rsidR="002A73EA" w:rsidRPr="00155D2F" w:rsidRDefault="002B0CCC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:rsidR="002A73EA" w:rsidRPr="00155D2F" w:rsidRDefault="00B47833" w:rsidP="00E45C6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2A73EA">
              <w:rPr>
                <w:rFonts w:eastAsia="Calibri"/>
                <w:sz w:val="24"/>
                <w:szCs w:val="24"/>
                <w:lang w:eastAsia="en-US"/>
              </w:rPr>
              <w:t>.09-23.10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П.1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Рациональные выражения. Рациональная дробь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655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Допустимые значения переменной в выражении. Область определения функции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П.2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Основное свойство дроби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Сокращение дробей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Приведение дроби к новому знаменателю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655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П.3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Сложение и вычитание дробей с одинаковыми знаменателями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655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Сложение и вычитание дробей с одинаковыми знаменателями. Смена знака в знаменателе дроби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36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П.4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Сумма и разность дробей с разными знаменателями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36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Упрощение выражений, содержащих дроби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Доказательство тождеств, содержащих сумму дробей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CA5432" w:rsidTr="0043507C">
        <w:trPr>
          <w:trHeight w:val="336"/>
        </w:trPr>
        <w:tc>
          <w:tcPr>
            <w:tcW w:w="567" w:type="dxa"/>
          </w:tcPr>
          <w:p w:rsidR="002A73EA" w:rsidRPr="00CA5432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432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2A73EA" w:rsidRPr="00CA5432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CA5432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43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 № 1 «Сумма и разность дробей»</w:t>
            </w:r>
          </w:p>
        </w:tc>
        <w:tc>
          <w:tcPr>
            <w:tcW w:w="709" w:type="dxa"/>
          </w:tcPr>
          <w:p w:rsidR="002A73EA" w:rsidRPr="00CA5432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432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CA5432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432">
              <w:rPr>
                <w:rFonts w:eastAsia="Calibri"/>
                <w:b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851" w:type="dxa"/>
          </w:tcPr>
          <w:p w:rsidR="002A73EA" w:rsidRPr="00CA5432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CA5432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П.9</w:t>
            </w:r>
          </w:p>
        </w:tc>
        <w:tc>
          <w:tcPr>
            <w:tcW w:w="4960" w:type="dxa"/>
          </w:tcPr>
          <w:p w:rsidR="002A73EA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Коррекция знаний.</w:t>
            </w:r>
          </w:p>
          <w:p w:rsidR="002A73EA" w:rsidRPr="00C00610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00610">
              <w:rPr>
                <w:rFonts w:eastAsia="Calibri"/>
                <w:i/>
                <w:sz w:val="24"/>
                <w:szCs w:val="24"/>
                <w:lang w:eastAsia="en-US"/>
              </w:rPr>
              <w:t>Представление дроби в виде суммы двух дробей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7C70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2A73EA" w:rsidRPr="00155D2F" w:rsidRDefault="002A73EA" w:rsidP="007C70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 5</w:t>
            </w:r>
          </w:p>
        </w:tc>
        <w:tc>
          <w:tcPr>
            <w:tcW w:w="4960" w:type="dxa"/>
          </w:tcPr>
          <w:p w:rsidR="002A73EA" w:rsidRPr="00155D2F" w:rsidRDefault="002A73EA" w:rsidP="007C70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Умножение дробей</w:t>
            </w:r>
          </w:p>
        </w:tc>
        <w:tc>
          <w:tcPr>
            <w:tcW w:w="709" w:type="dxa"/>
          </w:tcPr>
          <w:p w:rsidR="002A73EA" w:rsidRPr="00155D2F" w:rsidRDefault="002A73EA" w:rsidP="007C70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7C70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7C70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7C70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7C70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Упрощение выражений, содержащих умножение  дробей</w:t>
            </w:r>
          </w:p>
        </w:tc>
        <w:tc>
          <w:tcPr>
            <w:tcW w:w="709" w:type="dxa"/>
          </w:tcPr>
          <w:p w:rsidR="002A73EA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36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Возведение дроби в степень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Нахождение значений выражений с упрощением данных выражений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36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П.6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Деление дробей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36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7C70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Упрощение выражений, содержащих деление  дробей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36"/>
        </w:trPr>
        <w:tc>
          <w:tcPr>
            <w:tcW w:w="567" w:type="dxa"/>
          </w:tcPr>
          <w:p w:rsidR="002A73EA" w:rsidRPr="00155D2F" w:rsidRDefault="002B0CCC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П.7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Преобразование рациональных  выражений</w:t>
            </w:r>
            <w:r w:rsidR="0043507C">
              <w:rPr>
                <w:rFonts w:eastAsia="Calibri"/>
                <w:sz w:val="24"/>
                <w:szCs w:val="24"/>
                <w:lang w:eastAsia="en-US"/>
              </w:rPr>
              <w:t>. Доказательство тождеств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36"/>
        </w:trPr>
        <w:tc>
          <w:tcPr>
            <w:tcW w:w="567" w:type="dxa"/>
          </w:tcPr>
          <w:p w:rsidR="002A73EA" w:rsidRPr="00155D2F" w:rsidRDefault="002B0CCC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П.8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Функция у = к/х  и её график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36"/>
        </w:trPr>
        <w:tc>
          <w:tcPr>
            <w:tcW w:w="567" w:type="dxa"/>
          </w:tcPr>
          <w:p w:rsidR="002A73EA" w:rsidRPr="00155D2F" w:rsidRDefault="002B0CCC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</w:tcPr>
          <w:p w:rsidR="002A73EA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Построение графика обратной пропорциональности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B150A4" w:rsidTr="0043507C">
        <w:trPr>
          <w:trHeight w:val="319"/>
        </w:trPr>
        <w:tc>
          <w:tcPr>
            <w:tcW w:w="567" w:type="dxa"/>
          </w:tcPr>
          <w:p w:rsidR="002A73EA" w:rsidRPr="00B150A4" w:rsidRDefault="002B0CCC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 № 2 «Произведение и разность  дробей»</w:t>
            </w:r>
          </w:p>
        </w:tc>
        <w:tc>
          <w:tcPr>
            <w:tcW w:w="709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851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36"/>
        </w:trPr>
        <w:tc>
          <w:tcPr>
            <w:tcW w:w="567" w:type="dxa"/>
          </w:tcPr>
          <w:p w:rsidR="002A73EA" w:rsidRDefault="002B0CCC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</w:tcPr>
          <w:p w:rsidR="002A73EA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П.9</w:t>
            </w:r>
          </w:p>
        </w:tc>
        <w:tc>
          <w:tcPr>
            <w:tcW w:w="4960" w:type="dxa"/>
          </w:tcPr>
          <w:p w:rsidR="002A73EA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Коррекция знаний. </w:t>
            </w:r>
          </w:p>
          <w:p w:rsidR="002A73EA" w:rsidRPr="00C00610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0610">
              <w:rPr>
                <w:rFonts w:eastAsia="Calibri"/>
                <w:i/>
                <w:sz w:val="24"/>
                <w:szCs w:val="24"/>
                <w:lang w:eastAsia="en-US"/>
              </w:rPr>
              <w:t>Представление дроби в виде суммы дробей. Деление многочлена на многочлен</w:t>
            </w:r>
          </w:p>
        </w:tc>
        <w:tc>
          <w:tcPr>
            <w:tcW w:w="709" w:type="dxa"/>
          </w:tcPr>
          <w:p w:rsidR="002A73EA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b/>
                <w:sz w:val="24"/>
                <w:szCs w:val="24"/>
                <w:lang w:eastAsia="en-US"/>
              </w:rPr>
              <w:t>Квадратные корни</w:t>
            </w:r>
          </w:p>
        </w:tc>
        <w:tc>
          <w:tcPr>
            <w:tcW w:w="709" w:type="dxa"/>
          </w:tcPr>
          <w:p w:rsidR="002A73EA" w:rsidRPr="00C00610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2B0CCC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24.10-12.12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A73EA" w:rsidRPr="00155D2F" w:rsidRDefault="002A73EA" w:rsidP="00E93D2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 xml:space="preserve">П.10 </w:t>
            </w:r>
          </w:p>
        </w:tc>
        <w:tc>
          <w:tcPr>
            <w:tcW w:w="4960" w:type="dxa"/>
          </w:tcPr>
          <w:p w:rsidR="002A73EA" w:rsidRPr="00155D2F" w:rsidRDefault="002A73EA" w:rsidP="00E93D2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 xml:space="preserve">Рациональные числа. 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 11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Иррациональные числа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П.12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Арифметический квадратный корень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Нахождение значений выражений, содержащих корни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П.13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Уравнение х</w:t>
            </w:r>
            <w:r w:rsidRPr="00155D2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r w:rsidRPr="00155D2F">
              <w:rPr>
                <w:rFonts w:eastAsia="Calibri"/>
                <w:sz w:val="24"/>
                <w:szCs w:val="24"/>
                <w:lang w:eastAsia="en-US"/>
              </w:rPr>
              <w:t xml:space="preserve"> = а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П.14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Приближённые значения квадратного корня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П.15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Функция у = √х и её график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5D2F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Свойства функции у = √х</w:t>
            </w:r>
          </w:p>
        </w:tc>
        <w:tc>
          <w:tcPr>
            <w:tcW w:w="709" w:type="dxa"/>
          </w:tcPr>
          <w:p w:rsidR="002A73EA" w:rsidRPr="006033CE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П.16</w:t>
            </w:r>
          </w:p>
        </w:tc>
        <w:tc>
          <w:tcPr>
            <w:tcW w:w="4960" w:type="dxa"/>
          </w:tcPr>
          <w:p w:rsidR="002A73EA" w:rsidRPr="00155D2F" w:rsidRDefault="002A73EA" w:rsidP="006033C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 xml:space="preserve">Квадратный  корень из произведения 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6033C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Квадратный  корень из  дроби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П.17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Квадратный корень из степени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Обобщение по теме: «Квадратные корни»</w:t>
            </w:r>
          </w:p>
        </w:tc>
        <w:tc>
          <w:tcPr>
            <w:tcW w:w="709" w:type="dxa"/>
          </w:tcPr>
          <w:p w:rsidR="002A73EA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B150A4" w:rsidTr="0043507C">
        <w:trPr>
          <w:trHeight w:val="319"/>
        </w:trPr>
        <w:tc>
          <w:tcPr>
            <w:tcW w:w="567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 № 3 «Квадратные корни»</w:t>
            </w:r>
          </w:p>
        </w:tc>
        <w:tc>
          <w:tcPr>
            <w:tcW w:w="709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B150A4" w:rsidRDefault="002A73EA" w:rsidP="001E6C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851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П.18</w:t>
            </w:r>
          </w:p>
        </w:tc>
        <w:tc>
          <w:tcPr>
            <w:tcW w:w="4960" w:type="dxa"/>
          </w:tcPr>
          <w:p w:rsidR="002A73EA" w:rsidRDefault="002A73EA" w:rsidP="0072603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Коррекция знаний по теме: «Квадратные корни».</w:t>
            </w:r>
          </w:p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Вынесение множителя за знак корня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Внесение множителя под знак корня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Сравнение выражений, содержащих корни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П.19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Упрощение выражений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>, содержащих квадратные корни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Разложение на множители выражений, содержащих квадратные корни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Сокращение дробей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Иррациональность в знаменателе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дроби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Обобщение по теме: </w:t>
            </w:r>
            <w:r w:rsidRPr="006033CE">
              <w:rPr>
                <w:rFonts w:eastAsia="Calibri"/>
                <w:sz w:val="24"/>
                <w:szCs w:val="24"/>
                <w:lang w:eastAsia="en-US"/>
              </w:rPr>
              <w:t>«Применение свойств квадратного корня»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CA5432" w:rsidTr="0043507C">
        <w:tc>
          <w:tcPr>
            <w:tcW w:w="567" w:type="dxa"/>
          </w:tcPr>
          <w:p w:rsidR="002A73EA" w:rsidRPr="00CA5432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432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</w:tcPr>
          <w:p w:rsidR="002A73EA" w:rsidRPr="00CA5432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CA5432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43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 № 4 «Применение свойств квадратного корня»</w:t>
            </w:r>
          </w:p>
        </w:tc>
        <w:tc>
          <w:tcPr>
            <w:tcW w:w="709" w:type="dxa"/>
          </w:tcPr>
          <w:p w:rsidR="002A73EA" w:rsidRPr="00CA5432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432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CA5432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432">
              <w:rPr>
                <w:rFonts w:eastAsia="Calibri"/>
                <w:b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851" w:type="dxa"/>
          </w:tcPr>
          <w:p w:rsidR="002A73EA" w:rsidRPr="00CA5432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CA5432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533"/>
        </w:trPr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b/>
                <w:sz w:val="24"/>
                <w:szCs w:val="24"/>
                <w:lang w:eastAsia="en-US"/>
              </w:rPr>
              <w:t>Квадратные уравнения</w:t>
            </w:r>
          </w:p>
        </w:tc>
        <w:tc>
          <w:tcPr>
            <w:tcW w:w="709" w:type="dxa"/>
          </w:tcPr>
          <w:p w:rsidR="002A73EA" w:rsidRPr="00155D2F" w:rsidRDefault="002B0CCC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13.12-14.02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П.21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Понятие квадратного уравнения. </w:t>
            </w:r>
            <w:r w:rsidRPr="00155D2F">
              <w:rPr>
                <w:rFonts w:eastAsia="Calibri"/>
                <w:sz w:val="24"/>
                <w:szCs w:val="24"/>
                <w:lang w:eastAsia="en-US"/>
              </w:rPr>
              <w:t>Неполные квадратные уравнения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неполных квадратных уравнений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П.22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Формула корней квадратного уравнения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квадратных уравнений по формуле</w:t>
            </w:r>
            <w:r w:rsidRPr="003A40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Решение уравнений с чётным вторым коэффициентом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Графическое решение квадратных уравнений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П.23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Решение задач с помощью квадратного уравнения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 xml:space="preserve">Решение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геометрических </w:t>
            </w:r>
            <w:r w:rsidRPr="00155D2F">
              <w:rPr>
                <w:rFonts w:eastAsia="Calibri"/>
                <w:sz w:val="24"/>
                <w:szCs w:val="24"/>
                <w:lang w:eastAsia="en-US"/>
              </w:rPr>
              <w:t>задач с помощью квадратного уравнения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П.24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Теорема Виета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Выполнение заданий с применением теоремы Виета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E51E1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Обобщение по теме «Квадратные уравнения»</w:t>
            </w:r>
            <w:r w:rsidRPr="00155D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B150A4" w:rsidTr="0043507C">
        <w:tc>
          <w:tcPr>
            <w:tcW w:w="567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 № 5 «Квадратные уравнения»</w:t>
            </w:r>
          </w:p>
        </w:tc>
        <w:tc>
          <w:tcPr>
            <w:tcW w:w="709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851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П.25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Решение дробных рациональных уравнений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 xml:space="preserve">Решение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более сложных </w:t>
            </w:r>
            <w:r w:rsidRPr="00155D2F">
              <w:rPr>
                <w:rFonts w:eastAsia="Calibri"/>
                <w:sz w:val="24"/>
                <w:szCs w:val="24"/>
                <w:lang w:eastAsia="en-US"/>
              </w:rPr>
              <w:t>дробных рациональных уравнений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Составление уравнений и их решение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CB50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Графическое решение дробных рациональных уравнений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П.26</w:t>
            </w:r>
          </w:p>
        </w:tc>
        <w:tc>
          <w:tcPr>
            <w:tcW w:w="4960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Задачи на движение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Задачи на движение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реке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CB50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 xml:space="preserve">Задачи на части 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CB50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Задачи на проценты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43507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 xml:space="preserve">Решение разных задач с помощью </w:t>
            </w:r>
            <w:r w:rsidR="0043507C">
              <w:rPr>
                <w:rFonts w:eastAsia="Calibri"/>
                <w:sz w:val="24"/>
                <w:szCs w:val="24"/>
                <w:lang w:eastAsia="en-US"/>
              </w:rPr>
              <w:t xml:space="preserve">дробно рациональных </w:t>
            </w:r>
            <w:r w:rsidRPr="00155D2F">
              <w:rPr>
                <w:rFonts w:eastAsia="Calibri"/>
                <w:sz w:val="24"/>
                <w:szCs w:val="24"/>
                <w:lang w:eastAsia="en-US"/>
              </w:rPr>
              <w:t>уравнений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B150A4" w:rsidTr="0043507C">
        <w:tc>
          <w:tcPr>
            <w:tcW w:w="567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 № 6 «Дробные рациональные уравнения»</w:t>
            </w:r>
          </w:p>
        </w:tc>
        <w:tc>
          <w:tcPr>
            <w:tcW w:w="709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851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Неравенства </w:t>
            </w:r>
          </w:p>
        </w:tc>
        <w:tc>
          <w:tcPr>
            <w:tcW w:w="709" w:type="dxa"/>
          </w:tcPr>
          <w:p w:rsidR="002A73EA" w:rsidRPr="0072603F" w:rsidRDefault="002B0CCC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17.02-06.04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П.28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Числовые неравенства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5D2F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П.29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Свойства числовых неравенств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Применение свойств числовых неравенств для оценивания выражений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П.30</w:t>
            </w:r>
          </w:p>
        </w:tc>
        <w:tc>
          <w:tcPr>
            <w:tcW w:w="4960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Сложение и умножение числовых неравенств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выражений и их оценивание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П.31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Погрешность и точность приближения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Нахождение абсолютной и относительной погрешности измерений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rPr>
          <w:trHeight w:val="319"/>
        </w:trPr>
        <w:tc>
          <w:tcPr>
            <w:tcW w:w="567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П. 32</w:t>
            </w:r>
          </w:p>
        </w:tc>
        <w:tc>
          <w:tcPr>
            <w:tcW w:w="4960" w:type="dxa"/>
          </w:tcPr>
          <w:p w:rsidR="002A73EA" w:rsidRPr="00155D2F" w:rsidRDefault="002A73EA" w:rsidP="008C164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Множество (элемент множества, подмножество, диаграммы Эйлера). Пересечение и объединение множеств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П.33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Числовые промежутки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Пересечение и объединение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числовых промежутков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П.34</w:t>
            </w:r>
          </w:p>
        </w:tc>
        <w:tc>
          <w:tcPr>
            <w:tcW w:w="4960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Решение неравенств с одной переменной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 xml:space="preserve">Решение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более сложных </w:t>
            </w:r>
            <w:r w:rsidRPr="00155D2F">
              <w:rPr>
                <w:rFonts w:eastAsia="Calibri"/>
                <w:sz w:val="24"/>
                <w:szCs w:val="24"/>
                <w:lang w:eastAsia="en-US"/>
              </w:rPr>
              <w:t>неравенств с одной переменной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П.35</w:t>
            </w:r>
          </w:p>
        </w:tc>
        <w:tc>
          <w:tcPr>
            <w:tcW w:w="4960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Решение систем неравенств с одной переменной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5D2F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 xml:space="preserve">Решение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более сложных </w:t>
            </w:r>
            <w:r w:rsidRPr="00155D2F">
              <w:rPr>
                <w:rFonts w:eastAsia="Calibri"/>
                <w:sz w:val="24"/>
                <w:szCs w:val="24"/>
                <w:lang w:eastAsia="en-US"/>
              </w:rPr>
              <w:t>систем неравенств с одной переменной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5D2F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Решение задач с помощью неравенств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Обобщение знаний по теме: </w:t>
            </w:r>
            <w:r w:rsidRPr="0072603F">
              <w:rPr>
                <w:rFonts w:eastAsia="Calibri"/>
                <w:sz w:val="24"/>
                <w:szCs w:val="24"/>
                <w:lang w:eastAsia="en-US"/>
              </w:rPr>
              <w:t>«Неравенства с одной переменной и их системы»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B150A4" w:rsidTr="0043507C">
        <w:tc>
          <w:tcPr>
            <w:tcW w:w="567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 №7 «Неравенства с одной переменной и их системы»</w:t>
            </w:r>
          </w:p>
        </w:tc>
        <w:tc>
          <w:tcPr>
            <w:tcW w:w="709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851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Степень с целым показателем. 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08.04-26.04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П.37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Определение степени с целым отрицательным показателем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Представление выражений в виде степени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П.38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Свойства степени с целым отрицательным показателем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Упрощение </w:t>
            </w:r>
            <w:r w:rsidRPr="00155D2F">
              <w:rPr>
                <w:rFonts w:eastAsia="Calibri"/>
                <w:sz w:val="24"/>
                <w:szCs w:val="24"/>
                <w:lang w:eastAsia="en-US"/>
              </w:rPr>
              <w:t xml:space="preserve"> выражений, содержащих степени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, с помощью свойств степеней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Преобразование выражений, содержащих степени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П.39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Стандартный вид числа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Выражение именованных чисел в стандартном виде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Обобщение по теме: </w:t>
            </w:r>
            <w:r w:rsidRPr="003F2F2B">
              <w:rPr>
                <w:rFonts w:eastAsia="Calibri"/>
                <w:sz w:val="24"/>
                <w:szCs w:val="24"/>
                <w:lang w:eastAsia="en-US"/>
              </w:rPr>
              <w:t>«Степень с целым показателем»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B150A4" w:rsidTr="0043507C">
        <w:tc>
          <w:tcPr>
            <w:tcW w:w="567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B150A4" w:rsidRDefault="002A73EA" w:rsidP="00BE5B0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работа №8 «Степень с целым показателем»</w:t>
            </w:r>
          </w:p>
        </w:tc>
        <w:tc>
          <w:tcPr>
            <w:tcW w:w="709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150A4">
              <w:rPr>
                <w:rFonts w:eastAsia="Calibri"/>
                <w:b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851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B150A4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П.42</w:t>
            </w:r>
          </w:p>
        </w:tc>
        <w:tc>
          <w:tcPr>
            <w:tcW w:w="4960" w:type="dxa"/>
          </w:tcPr>
          <w:p w:rsidR="002A73EA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 xml:space="preserve">Коррекция знаний. </w:t>
            </w:r>
          </w:p>
          <w:p w:rsidR="002A73EA" w:rsidRPr="003F2F2B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2F2B">
              <w:rPr>
                <w:rFonts w:eastAsia="Calibri"/>
                <w:i/>
                <w:sz w:val="24"/>
                <w:szCs w:val="24"/>
                <w:lang w:eastAsia="en-US"/>
              </w:rPr>
              <w:t>Функции у = х</w:t>
            </w:r>
            <w:r w:rsidRPr="003F2F2B"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  <w:t>-1</w:t>
            </w:r>
            <w:r w:rsidRPr="003F2F2B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у = х</w:t>
            </w:r>
            <w:r w:rsidRPr="003F2F2B"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  <w:t>-2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b/>
                <w:sz w:val="24"/>
                <w:szCs w:val="24"/>
                <w:lang w:eastAsia="en-US"/>
              </w:rPr>
              <w:t>Повторение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материала 8 класса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2A73EA" w:rsidRPr="00155D2F" w:rsidRDefault="002A73EA" w:rsidP="00E51E1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29.04-18.05</w:t>
            </w: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709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8C164A" w:rsidTr="0043507C">
        <w:tc>
          <w:tcPr>
            <w:tcW w:w="567" w:type="dxa"/>
          </w:tcPr>
          <w:p w:rsidR="002A73EA" w:rsidRPr="008C164A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73EA" w:rsidRPr="008C164A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164A">
              <w:rPr>
                <w:rFonts w:eastAsia="Calibri"/>
                <w:b/>
                <w:sz w:val="24"/>
                <w:szCs w:val="24"/>
                <w:lang w:eastAsia="en-US"/>
              </w:rPr>
              <w:t>Итоговая контрольная работа</w:t>
            </w:r>
          </w:p>
          <w:p w:rsidR="002A73EA" w:rsidRPr="008C164A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73EA" w:rsidRPr="008C164A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164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8C164A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851" w:type="dxa"/>
          </w:tcPr>
          <w:p w:rsidR="002A73EA" w:rsidRPr="008C164A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8C164A" w:rsidRDefault="002A73EA" w:rsidP="00295B3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b/>
                <w:sz w:val="24"/>
                <w:szCs w:val="24"/>
                <w:lang w:eastAsia="en-US"/>
              </w:rPr>
              <w:t>Элементы статистики, комбинаторики и теории вероятностей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19.05-24.05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П.40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Сбор и группировка статистических данных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Нахождение среднего арифметического, размаха и моды числового ряда</w:t>
            </w:r>
            <w:r w:rsidR="004B268F">
              <w:rPr>
                <w:rFonts w:eastAsia="Calibri"/>
                <w:sz w:val="24"/>
                <w:szCs w:val="24"/>
                <w:lang w:eastAsia="en-US"/>
              </w:rPr>
              <w:t>. Интервальный ряд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П.41</w:t>
            </w: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sz w:val="24"/>
                <w:szCs w:val="24"/>
                <w:lang w:eastAsia="en-US"/>
              </w:rPr>
              <w:t>Наглядное представление статистической информации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4B268F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«Чтение» диаграмм,</w:t>
            </w:r>
            <w:r w:rsidR="002A73EA">
              <w:rPr>
                <w:rFonts w:eastAsia="Calibri"/>
                <w:sz w:val="24"/>
                <w:szCs w:val="24"/>
                <w:lang w:eastAsia="en-US"/>
              </w:rPr>
              <w:t xml:space="preserve"> графиков</w:t>
            </w:r>
            <w:r>
              <w:rPr>
                <w:rFonts w:eastAsia="Calibri"/>
                <w:sz w:val="24"/>
                <w:szCs w:val="24"/>
                <w:lang w:eastAsia="en-US"/>
              </w:rPr>
              <w:t>, гистограмм, полигонов</w:t>
            </w: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5D2F">
              <w:rPr>
                <w:rFonts w:eastAsia="Calibri"/>
                <w:b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709" w:type="dxa"/>
          </w:tcPr>
          <w:p w:rsidR="002A73EA" w:rsidRPr="00155D2F" w:rsidRDefault="008C7EDB" w:rsidP="00155D2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2A73EA" w:rsidRPr="00155D2F" w:rsidRDefault="002A73EA" w:rsidP="00E51E1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Default="002A73EA" w:rsidP="007E551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Административная контрольная работа</w:t>
            </w:r>
          </w:p>
        </w:tc>
        <w:tc>
          <w:tcPr>
            <w:tcW w:w="709" w:type="dxa"/>
          </w:tcPr>
          <w:p w:rsidR="002A73EA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73EA" w:rsidRPr="00155D2F" w:rsidTr="0043507C">
        <w:tc>
          <w:tcPr>
            <w:tcW w:w="567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</w:tcPr>
          <w:p w:rsidR="002A73EA" w:rsidRPr="00155D2F" w:rsidRDefault="002A73EA" w:rsidP="00410197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2A73EA" w:rsidRPr="00155D2F" w:rsidRDefault="00CA5432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A73EA" w:rsidRPr="00155D2F" w:rsidRDefault="002A73EA" w:rsidP="00155D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55D2F" w:rsidRDefault="00155D2F" w:rsidP="00555EA5">
      <w:pPr>
        <w:rPr>
          <w:sz w:val="24"/>
          <w:szCs w:val="28"/>
        </w:rPr>
      </w:pPr>
    </w:p>
    <w:p w:rsidR="00C1311A" w:rsidRPr="00C00DDE" w:rsidRDefault="00C1311A" w:rsidP="00555EA5">
      <w:pPr>
        <w:rPr>
          <w:sz w:val="24"/>
          <w:szCs w:val="28"/>
        </w:rPr>
      </w:pPr>
      <w:r>
        <w:rPr>
          <w:sz w:val="24"/>
          <w:szCs w:val="28"/>
        </w:rPr>
        <w:t>Курсивом прописаны т</w:t>
      </w:r>
      <w:r w:rsidR="00D6233B">
        <w:rPr>
          <w:sz w:val="24"/>
          <w:szCs w:val="28"/>
        </w:rPr>
        <w:t>емы, не включенные в требования  к уровню подготовки выпускников</w:t>
      </w:r>
    </w:p>
    <w:sectPr w:rsidR="00C1311A" w:rsidRPr="00C00DDE" w:rsidSect="00817194">
      <w:headerReference w:type="default" r:id="rId1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35" w:rsidRDefault="00294035" w:rsidP="00555EA5">
      <w:r>
        <w:separator/>
      </w:r>
    </w:p>
  </w:endnote>
  <w:endnote w:type="continuationSeparator" w:id="0">
    <w:p w:rsidR="00294035" w:rsidRDefault="00294035" w:rsidP="0055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35" w:rsidRDefault="00294035" w:rsidP="00555EA5">
      <w:r>
        <w:separator/>
      </w:r>
    </w:p>
  </w:footnote>
  <w:footnote w:type="continuationSeparator" w:id="0">
    <w:p w:rsidR="00294035" w:rsidRDefault="00294035" w:rsidP="00555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32" w:rsidRDefault="00CA543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5232C">
      <w:rPr>
        <w:noProof/>
      </w:rPr>
      <w:t>8</w:t>
    </w:r>
    <w:r>
      <w:fldChar w:fldCharType="end"/>
    </w:r>
  </w:p>
  <w:p w:rsidR="00CA5432" w:rsidRDefault="00CA54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D44"/>
    <w:rsid w:val="00016D8C"/>
    <w:rsid w:val="00095DE6"/>
    <w:rsid w:val="000E1AF1"/>
    <w:rsid w:val="00111A76"/>
    <w:rsid w:val="00155D2F"/>
    <w:rsid w:val="001E1208"/>
    <w:rsid w:val="001E6C2D"/>
    <w:rsid w:val="00227A7D"/>
    <w:rsid w:val="00262CD7"/>
    <w:rsid w:val="00294035"/>
    <w:rsid w:val="00295B34"/>
    <w:rsid w:val="002A73EA"/>
    <w:rsid w:val="002B0CCC"/>
    <w:rsid w:val="002E11D0"/>
    <w:rsid w:val="003307F1"/>
    <w:rsid w:val="00381159"/>
    <w:rsid w:val="003A4022"/>
    <w:rsid w:val="003F2F2B"/>
    <w:rsid w:val="00410197"/>
    <w:rsid w:val="0043507C"/>
    <w:rsid w:val="00483603"/>
    <w:rsid w:val="004A4C54"/>
    <w:rsid w:val="004B268F"/>
    <w:rsid w:val="004E1001"/>
    <w:rsid w:val="004F3630"/>
    <w:rsid w:val="00537D72"/>
    <w:rsid w:val="00541E38"/>
    <w:rsid w:val="005420A3"/>
    <w:rsid w:val="00555EA5"/>
    <w:rsid w:val="006033CE"/>
    <w:rsid w:val="006416C1"/>
    <w:rsid w:val="0065232C"/>
    <w:rsid w:val="006778D5"/>
    <w:rsid w:val="00716A1E"/>
    <w:rsid w:val="0072603F"/>
    <w:rsid w:val="00766498"/>
    <w:rsid w:val="007A3C2A"/>
    <w:rsid w:val="007C7073"/>
    <w:rsid w:val="007E22AC"/>
    <w:rsid w:val="007E5511"/>
    <w:rsid w:val="007F3342"/>
    <w:rsid w:val="00802726"/>
    <w:rsid w:val="00817194"/>
    <w:rsid w:val="008868D9"/>
    <w:rsid w:val="008C164A"/>
    <w:rsid w:val="008C7EDB"/>
    <w:rsid w:val="008D5625"/>
    <w:rsid w:val="00940A3F"/>
    <w:rsid w:val="00955C3C"/>
    <w:rsid w:val="009E5410"/>
    <w:rsid w:val="00A11E50"/>
    <w:rsid w:val="00A34C2B"/>
    <w:rsid w:val="00A803F8"/>
    <w:rsid w:val="00A9391E"/>
    <w:rsid w:val="00AA3070"/>
    <w:rsid w:val="00AC600F"/>
    <w:rsid w:val="00B150A4"/>
    <w:rsid w:val="00B21EA2"/>
    <w:rsid w:val="00B47833"/>
    <w:rsid w:val="00B750A1"/>
    <w:rsid w:val="00B8789C"/>
    <w:rsid w:val="00BE5B08"/>
    <w:rsid w:val="00C00610"/>
    <w:rsid w:val="00C00DDE"/>
    <w:rsid w:val="00C1311A"/>
    <w:rsid w:val="00CA038B"/>
    <w:rsid w:val="00CA5432"/>
    <w:rsid w:val="00CA60FA"/>
    <w:rsid w:val="00CB5079"/>
    <w:rsid w:val="00CD70A1"/>
    <w:rsid w:val="00D025E5"/>
    <w:rsid w:val="00D06A45"/>
    <w:rsid w:val="00D22C43"/>
    <w:rsid w:val="00D271B9"/>
    <w:rsid w:val="00D37137"/>
    <w:rsid w:val="00D6233B"/>
    <w:rsid w:val="00D72C91"/>
    <w:rsid w:val="00D91FD7"/>
    <w:rsid w:val="00DD65A7"/>
    <w:rsid w:val="00E05505"/>
    <w:rsid w:val="00E25065"/>
    <w:rsid w:val="00E45C6C"/>
    <w:rsid w:val="00E51E11"/>
    <w:rsid w:val="00E93D29"/>
    <w:rsid w:val="00EC2EA7"/>
    <w:rsid w:val="00EC5F9D"/>
    <w:rsid w:val="00EF6282"/>
    <w:rsid w:val="00F1002C"/>
    <w:rsid w:val="00F21D44"/>
    <w:rsid w:val="00F25A09"/>
    <w:rsid w:val="00F77D97"/>
    <w:rsid w:val="00F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1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1D44"/>
    <w:rPr>
      <w:rFonts w:ascii="Tahom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155D2F"/>
    <w:pPr>
      <w:widowControl/>
      <w:autoSpaceDE/>
      <w:autoSpaceDN/>
      <w:adjustRightInd/>
    </w:pPr>
    <w:rPr>
      <w:sz w:val="24"/>
      <w:szCs w:val="24"/>
    </w:rPr>
  </w:style>
  <w:style w:type="character" w:customStyle="1" w:styleId="FontStyle52">
    <w:name w:val="Font Style52"/>
    <w:uiPriority w:val="99"/>
    <w:rsid w:val="00155D2F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155D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5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55EA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555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5EA5"/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D06A4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12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28</cp:revision>
  <cp:lastPrinted>2019-10-31T15:28:00Z</cp:lastPrinted>
  <dcterms:created xsi:type="dcterms:W3CDTF">2015-10-01T19:10:00Z</dcterms:created>
  <dcterms:modified xsi:type="dcterms:W3CDTF">2019-11-03T08:10:00Z</dcterms:modified>
</cp:coreProperties>
</file>